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9C0CED" w:rsidP="00A602B5">
      <w:bookmarkStart w:id="0" w:name="_GoBack"/>
      <w:bookmarkEnd w:id="0"/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2C70" wp14:editId="49FD89C5">
                <wp:simplePos x="0" y="0"/>
                <wp:positionH relativeFrom="page">
                  <wp:posOffset>302150</wp:posOffset>
                </wp:positionH>
                <wp:positionV relativeFrom="paragraph">
                  <wp:posOffset>-78850</wp:posOffset>
                </wp:positionV>
                <wp:extent cx="7060758" cy="7553739"/>
                <wp:effectExtent l="19050" t="19050" r="2603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758" cy="755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9C0CED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9C0CED" w:rsidRPr="00C51876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Denetimin Adı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9C0CED" w:rsidRPr="00C51876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9C0CED" w:rsidRPr="00C51876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9C0CED" w:rsidRPr="00C51876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 xml:space="preserve">Denetimin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Numarası</w:t>
                            </w: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9C0CED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 w:rsidRPr="00C51876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9C0CED" w:rsidRDefault="009C0CED" w:rsidP="009C0CE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9C0CED" w:rsidRDefault="009C0CED" w:rsidP="009C0CED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Denetimin Kapsamı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9C0CED" w:rsidRDefault="009C0CED" w:rsidP="009C0CED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:rsidR="009C0CED" w:rsidRDefault="009C0CED" w:rsidP="009C0CED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9C0CED" w:rsidRPr="00C51876" w:rsidRDefault="009C0CED" w:rsidP="009C0CED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</w:pPr>
                          </w:p>
                          <w:p w:rsidR="009C0CE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9C0CE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9C0CE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10773" w:type="dxa"/>
                              <w:tblInd w:w="-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4529"/>
                              <w:gridCol w:w="816"/>
                              <w:gridCol w:w="950"/>
                              <w:gridCol w:w="4162"/>
                            </w:tblGrid>
                            <w:tr w:rsidR="009C0CED" w:rsidTr="00E039C0"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KONTROL ORTAMI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10773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8B72F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ETİK DEĞERLER VE ÇALIŞMA İLKELERİ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Kurum, çalışanların uymak zorunda oldukları dürüstlük ve etik kurallarını oluşturmuş mu? Yapmışsa çalışanlara bildirilmiş mi?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Çalışanlar, ne tür davranış ve eylemlerin kurumun etik değerlerine, çalışma ilkelerine göre kabul edilemez olduğunu; ne tür davranışlarında etik değerler kapsamında değerlendirilebileceğini ve etik olmayan davranışlar sergilediklerinde karşılaşacakları yaptırımların neler olduğu konusunda yeterli bilgiye sahip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9E0B2A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Kurum yönetimi, sık sık ve açık olarak dürüstlük ve etik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değerlerin kurumları için ne anlam ifade ettiğini ve önemini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toplantılarda, çalışanlara aktarıyor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9E0B2A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bizzat kendi davranışları ve eylemleriyle</w:t>
                                  </w:r>
                                </w:p>
                                <w:p w:rsidR="009C0CED" w:rsidRPr="009E0B2A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proofErr w:type="gramStart"/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çalışanlarına</w:t>
                                  </w:r>
                                  <w:proofErr w:type="gramEnd"/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etik değerler ve dürüstlük konularında örnek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oluyor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9E0B2A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Dürüstlük ve etik değerler açısından örnek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avranışlar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sergileyen personel, çeşitli ödüllendirme mekanizmalarıyla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teşvik edilerek kurumda etik değerlerin yüceltilmesine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9E0B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çalışılıyor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3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B375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dürüstlük ve etik kurallara aykırı hareket eden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çalışanlara gerekli cezai ya da idari yaptırımları uyguluyor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375E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CE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9C0CED" w:rsidRPr="0059302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3.8pt;margin-top:-6.2pt;width:555.95pt;height:59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5VYgIAAMgEAAAOAAAAZHJzL2Uyb0RvYy54bWysVE1v2zAMvQ/YfxB0X+x8NY1Rp8haZBjW&#10;tQXSoWdFlmthsqhJcuz214+SnTTtdhp2USiSfhQfH3Nx2dWK7IV1EnROx6OUEqE5FFI/5fTHw+bT&#10;OSXOM10wBVrk9Fk4ern6+OGiNZmYQAWqEJYgiHZZa3JaeW+yJHG8EjVzIzBCY7AEWzOPV/uUFJa1&#10;iF6rZJKmZ0kLtjAWuHAOvdd9kK4iflkK7u/K0glPVE7xbT6eNp67cCarC5Y9WWYqyYdnsH94Rc2k&#10;xqJHqGvmGWms/AOqltyCg9KPONQJlKXkIvaA3YzTd91sK2ZE7AXJceZIk/t/sPx2f2+JLHI6pUSz&#10;Gkf0XXipybfGN64h08BQa1yGiVuDqb77DB1O+uB36AyNd6Wtwy+2RDCOXD8f+RWdJxydi/QsXcxR&#10;ERxji/l8upguA07y+rmxzn8RUJNg5NTiACOvbH/jfJ96SAnVHChZbKRS8RJEI66UJXuG41Y+PhLB&#10;32QpTVrsdraczCPym2DAPgLsFOM/++rKVKxHXZ6naZQN4g7ZsYETGIwojc5AW09PsHy36wYud1A8&#10;I5UWejk6wzcSC98w5++ZRf0he7hT/g6PUgE+FwaLkgrsy9/8IR9lgVFKWtRzTt2vhllBifqqUTDL&#10;8WwWFiBeZvPFBC/2NLI7jeimvgLkcIzba3g0Q75XB7O0UD/i6q1DVQwxzbF2Tv3BvPL9luHqcrFe&#10;xySUvGH+Rm8ND9BhZoHCh+6RWTNM3KNYbuGgfJa9G3yfG77UsG48lDKqIhDcszrwjusSxzKsdtjH&#10;03vMev0DWv0GAAD//wMAUEsDBBQABgAIAAAAIQAGDACv5AAAAAwBAAAPAAAAZHJzL2Rvd25yZXYu&#10;eG1sTI/BTsMwDIbvSLxDZCQuaEtbbSuUphNCgJjQJBhw4OY1oalonCpJt8LTk57gZsuffn9/uR5N&#10;xw7K+daSgHSeAFNUW9lSI+Dt9X52CcwHJImdJSXgW3lYV6cnJRbSHulFHXahYTGEfIECdAh9wbmv&#10;tTLo57ZXFG+f1hkMcXUNlw6PMdx0PEuSFTfYUvygsVe3WtVfu8EIeP650B96a9+HBrfZ0+g2D3eP&#10;GyHOz8aba2BBjeEPhkk/qkMVnfZ2IOlZJ2CRryIpYJZmC2ATkC6vlsD205TnGfCq5P9LVL8AAAD/&#10;/wMAUEsBAi0AFAAGAAgAAAAhALaDOJL+AAAA4QEAABMAAAAAAAAAAAAAAAAAAAAAAFtDb250ZW50&#10;X1R5cGVzXS54bWxQSwECLQAUAAYACAAAACEAOP0h/9YAAACUAQAACwAAAAAAAAAAAAAAAAAvAQAA&#10;X3JlbHMvLnJlbHNQSwECLQAUAAYACAAAACEAQdHeVWICAADIBAAADgAAAAAAAAAAAAAAAAAuAgAA&#10;ZHJzL2Uyb0RvYy54bWxQSwECLQAUAAYACAAAACEABgwAr+QAAAAMAQAADwAAAAAAAAAAAAAAAAC8&#10;BAAAZHJzL2Rvd25yZXYueG1sUEsFBgAAAAAEAAQA8wAAAM0FAAAAAA==&#10;" fillcolor="white [3201]" strokeweight="2.75pt">
                <v:stroke opacity="64250f"/>
                <v:textbox>
                  <w:txbxContent>
                    <w:p w:rsidR="009C0CED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9C0CED" w:rsidRPr="00C51876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>Denetimin Adı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9C0CED" w:rsidRPr="00C51876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9C0CED" w:rsidRPr="00C51876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9C0CED" w:rsidRPr="00C51876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 xml:space="preserve">Denetimin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>Numarası</w:t>
                      </w: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9C0CED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 w:rsidRPr="00C51876"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9C0CED" w:rsidRDefault="009C0CED" w:rsidP="009C0CED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9C0CED" w:rsidRDefault="009C0CED" w:rsidP="009C0CED">
                      <w:pPr>
                        <w:pBdr>
                          <w:bottom w:val="single" w:sz="12" w:space="0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>Denetimin Kapsamı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ab/>
                        <w:t>:</w:t>
                      </w:r>
                    </w:p>
                    <w:p w:rsidR="009C0CED" w:rsidRDefault="009C0CED" w:rsidP="009C0CED">
                      <w:pPr>
                        <w:pBdr>
                          <w:bottom w:val="single" w:sz="12" w:space="0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</w:rPr>
                        <w:t>_____________________________________________________</w:t>
                      </w:r>
                    </w:p>
                    <w:p w:rsidR="009C0CED" w:rsidRDefault="009C0CED" w:rsidP="009C0CED">
                      <w:pPr>
                        <w:pBdr>
                          <w:bottom w:val="single" w:sz="12" w:space="0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9C0CED" w:rsidRPr="00C51876" w:rsidRDefault="009C0CED" w:rsidP="009C0CED">
                      <w:pPr>
                        <w:pBdr>
                          <w:bottom w:val="single" w:sz="12" w:space="0" w:color="auto"/>
                        </w:pBd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</w:rPr>
                      </w:pPr>
                    </w:p>
                    <w:p w:rsidR="009C0CE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9C0CE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9C0CE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tbl>
                      <w:tblPr>
                        <w:tblStyle w:val="TabloKlavuzu"/>
                        <w:tblW w:w="10773" w:type="dxa"/>
                        <w:tblInd w:w="-23" w:type="dxa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4529"/>
                        <w:gridCol w:w="816"/>
                        <w:gridCol w:w="950"/>
                        <w:gridCol w:w="4162"/>
                      </w:tblGrid>
                      <w:tr w:rsidR="009C0CED" w:rsidTr="00E039C0">
                        <w:tc>
                          <w:tcPr>
                            <w:tcW w:w="484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KONTROL ORTAMI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YORUMLAR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10773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8B72FA"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ETİK DEĞERLER VE ÇALIŞMA İLKELERİ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Kurum, çalışanların uymak zorunda oldukları dürüstlük ve etik kurallarını oluşturmuş mu? Yapmışsa çalışanlara bildirilmiş mi?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Çalışanlar, ne tür davranış ve eylemlerin kurumun etik değerlerine, çalışma ilkelerine göre kabul edilemez olduğunu; ne tür davranışlarında etik değerler kapsamında değerlendirilebileceğini ve etik olmayan davranışlar sergilediklerinde karşılaşacakları yaptırımların neler olduğu konusunda yeterli bilgiye sahip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9E0B2A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Kurum yönetimi, sık sık ve açık olarak dürüstlük ve etik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değerlerin kurumları için ne anlam ifade ettiğini ve önemini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toplantılarda, çalışanlara aktarıyor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9E0B2A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Yönetim, bizzat kendi davranışları ve eylemleriyle</w:t>
                            </w:r>
                          </w:p>
                          <w:p w:rsidR="009C0CED" w:rsidRPr="009E0B2A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proofErr w:type="gramStart"/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çalışanlarına</w:t>
                            </w:r>
                            <w:proofErr w:type="gramEnd"/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etik değerler ve dürüstlük konularında örnek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oluyor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9E0B2A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Dürüstlük ve etik değerler açısından örnek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avranışlar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sergileyen personel, çeşitli ödüllendirme mekanizmalarıyla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teşvik edilerek kurumda etik değerlerin yüceltilmesine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9E0B2A">
                              <w:rPr>
                                <w:rFonts w:ascii="Times New Roman" w:hAnsi="Times New Roman"/>
                                <w:sz w:val="20"/>
                              </w:rPr>
                              <w:t>çalışılıyor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3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B375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Yönetim, dürüstlük ve etik kurallara aykırı hareket eden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çalışanlara gerekli cezai ya da idari yaptırımları uyguluyor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375E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9C0CE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9C0CED" w:rsidRPr="0059302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419D4" wp14:editId="742FB713">
                <wp:simplePos x="0" y="0"/>
                <wp:positionH relativeFrom="margin">
                  <wp:posOffset>-417940</wp:posOffset>
                </wp:positionH>
                <wp:positionV relativeFrom="paragraph">
                  <wp:posOffset>-78851</wp:posOffset>
                </wp:positionV>
                <wp:extent cx="7028953" cy="7545787"/>
                <wp:effectExtent l="19050" t="19050" r="19685" b="171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953" cy="754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0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557"/>
                              <w:gridCol w:w="816"/>
                              <w:gridCol w:w="950"/>
                              <w:gridCol w:w="3914"/>
                            </w:tblGrid>
                            <w:tr w:rsidR="009C0CED" w:rsidTr="00E039C0"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KONTROL ORTAMI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1075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B9106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EHLİYET VE LİYAKAT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4D1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B91065" w:rsidRDefault="009C0CED" w:rsidP="00B91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kurum faaliyetlerinin yerine getirilmesine ilişkin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olarak uygun iş tanımları çıkarmış mıdır? Bu iş tanımlarında,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işin yürütülmesi için gerekli bilgi, tecrübe ve eğitim gibi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nitelikler objektif olarak belirlenmiş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4D1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B91065" w:rsidRDefault="009C0CED" w:rsidP="00B91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 ve çalışanlar, görevlerinin gerektirdiği uzmanlık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bilgisine, tecrübeye ve eğitime sahip midir? Yönetim, işlerinin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yürütülmesinde danışmanlara ya da teknik uzmanlara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gereğinden fazla güvenmekte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4D1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B91065" w:rsidRDefault="009C0CED" w:rsidP="00B91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Çalışanlar, işin gerektirdiği eğitimleri almışlar mıdır ve görev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 sorumluluklarının yerine getirme yetisine sahip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4D168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B91065" w:rsidRDefault="009C0CED" w:rsidP="00B91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Her bir çalışan için nitelik, iş verimliliği, liderlik, ekip</w:t>
                                  </w:r>
                                </w:p>
                                <w:p w:rsidR="009C0CED" w:rsidRPr="00B91065" w:rsidRDefault="009C0CED" w:rsidP="00B91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proofErr w:type="gramStart"/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çalışması</w:t>
                                  </w:r>
                                  <w:proofErr w:type="gramEnd"/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vb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. alanlarda kısa ve uzun vadeli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performans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hedefleri konulmuş mudur? Yükselmelerde konulan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performans </w:t>
                                  </w:r>
                                  <w:proofErr w:type="gramStart"/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kriterleri</w:t>
                                  </w:r>
                                  <w:proofErr w:type="gramEnd"/>
                                  <w:r w:rsidRPr="00B9106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dikkate alınmakta 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03F7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CE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10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557"/>
                              <w:gridCol w:w="816"/>
                              <w:gridCol w:w="950"/>
                              <w:gridCol w:w="3914"/>
                            </w:tblGrid>
                            <w:tr w:rsidR="009C0CED" w:rsidTr="00E039C0"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KONTROL ORTAMI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1075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YÖNETİM FELSEFESİ VE FAALİYET ŞEKLİ</w:t>
                                  </w: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C2476" w:rsidRDefault="009C0CED" w:rsidP="009C0CE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 gerektiğinde risk alabilme yeteneğine sahip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C2476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Üst düzey personelin beklenmedik şekilde aniden istifa etmesi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gibi olaylar yaşanmakta mıdır? Personel hareketliliği fazla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C2476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çalışanlara kurumları için katma değer ürettiklerini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hissettirmiş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 çalışanlarla belirli aralıklarla genel değerlendirme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C247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toplantıları yapıyor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E039C0">
                              <w:tc>
                                <w:tcPr>
                                  <w:tcW w:w="513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A575A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Yönetimin ortaya koyduğu hedefler erişilebilir ve gerçekçi mi?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Bu hedeflerin belirlenmesinde bilimsel modeller, piyasa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verileri ve gerçekçi varsayımlar dikkate alınıyor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A575A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özellikle kurumun finans ve muhasebe birimlerinin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iç kontrol sisteminin etkinliğinin sağlanmasındaki rolünü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kavramış 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E039C0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4A575A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kuruma ilişkin kısa vadeli, orta ve uzun vadeli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hedeflerle gerçekleşmeleri karşılaştırıyor mu? Buna ilişkin bir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4A57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raporlama sistemi var mı?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CED" w:rsidRPr="0059302D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-32.9pt;margin-top:-6.2pt;width:553.45pt;height:5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jhZAIAAM8EAAAOAAAAZHJzL2Uyb0RvYy54bWysVE1v2zAMvQ/YfxB0X+2kyfKBOkXWosOw&#10;ri3QDj0rslwLk0VNomN3v36UnKRpt9Owi0KRz4/iI5mz874xbKt80GALPjrJOVNWQqntU8G/P1x9&#10;mHMWUNhSGLCq4M8q8PPV+3dnnVuqMdRgSuUZkdiw7FzBa0S3zLIga9WIcAJOWQpW4BuBdPVPWelF&#10;R+yNycZ5/jHrwJfOg1QhkPdyCPJV4q8qJfG2qoJCZgpOb8N0+nRu4pmtzsTyyQtXa7l7hviHVzRC&#10;W0p6oLoUKFjr9R9UjZYeAlR4IqHJoKq0VKkGqmaUv6nmvhZOpVpInOAOMoX/Rytvtnee6bLgE86s&#10;aKhF3xRqy7622IaWTaJCnQtLAt47gmL/CXrq9N4fyBkL7yvfxF8qiVGctH4+6Kt6ZJKcs3w8X0xP&#10;OZMUm00n09l8Fnmyl8+dD/hZQcOiUXBPDUy6iu11wAG6h8RsAYwur7Qx6RKHRl0Yz7aC2m0wPZLI&#10;X6GMZV3BTyeL8TQxvwpG7gPBxgj5Y8huXC0G1sU8z9PYEO8OnQo4oqGIseSMsg3yRAv7TZ+EPki3&#10;gfKZFPUwTGVw8kpT/msR8E54GkMSkVYLb+moDNCrYWdxVoP/9Td/xNN0UJSzjsa64OFnK7zizHyx&#10;NDeL0WQS9yBdqAFjuvjjyOY4YtvmAkjKES2xk8mMeDR7s/LQPNIGrmNWCgkrKXfBcW9e4LBstMFS&#10;rdcJRJPvBF7beycjdWxdVPKhfxTe7RqPNDM3sF8AsXzT/wEbv7SwbhEqnYYj6jyoupOftiZ1Z7fh&#10;cS2P7wn18j+0+g0AAP//AwBQSwMEFAAGAAgAAAAhACwLP1fkAAAADQEAAA8AAABkcnMvZG93bnJl&#10;di54bWxMj8FOwzAQRO9I/IO1SFxQ6zhqC4Q4FUKAqFAlKHDg5sZLHBGvI9tpQ78e9wS3Wc1o5m25&#10;HG3HduhD60iCmGbAkGqnW2okvL89TK6AhahIq84RSvjBAMvq9KRUhXZ7esXdJjYslVAolAQTY19w&#10;HmqDVoWp65GS9+W8VTGdvuHaq30qtx3Ps2zBrWopLRjV453B+nszWAkvhwvzadbuY2jUOn8e/erx&#10;/mkl5fnZeHsDLOIY/8JwxE/oUCWmrRtIB9ZJmCzmCT0mIfIZsGMimwkBbJuUuJxfA69K/v+L6hcA&#10;AP//AwBQSwECLQAUAAYACAAAACEAtoM4kv4AAADhAQAAEwAAAAAAAAAAAAAAAAAAAAAAW0NvbnRl&#10;bnRfVHlwZXNdLnhtbFBLAQItABQABgAIAAAAIQA4/SH/1gAAAJQBAAALAAAAAAAAAAAAAAAAAC8B&#10;AABfcmVscy8ucmVsc1BLAQItABQABgAIAAAAIQDQPajhZAIAAM8EAAAOAAAAAAAAAAAAAAAAAC4C&#10;AABkcnMvZTJvRG9jLnhtbFBLAQItABQABgAIAAAAIQAsCz9X5AAAAA0BAAAPAAAAAAAAAAAAAAAA&#10;AL4EAABkcnMvZG93bnJldi54bWxQSwUGAAAAAAQABADzAAAAzwUAAAAA&#10;" fillcolor="white [3201]" strokeweight="2.75pt">
                <v:stroke opacity="64250f"/>
                <v:textbox>
                  <w:txbxContent>
                    <w:tbl>
                      <w:tblPr>
                        <w:tblStyle w:val="TabloKlavuzu"/>
                        <w:tblW w:w="10750" w:type="dxa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557"/>
                        <w:gridCol w:w="816"/>
                        <w:gridCol w:w="950"/>
                        <w:gridCol w:w="3914"/>
                      </w:tblGrid>
                      <w:tr w:rsidR="009C0CED" w:rsidTr="00E039C0"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KONTROL ORTAMI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YORUMLAR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1075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B910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EHLİYET VE LİYAKAT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4D1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B91065" w:rsidRDefault="009C0CED" w:rsidP="00B91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Yönetim, kurum faaliyetlerinin yerine getirilmesine ilişkin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olarak uygun iş tanımları çıkarmış mıdır? Bu iş tanımlarında,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işin yürütülmesi için gerekli bilgi, tecrübe ve eğitim gibi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nitelikler objektif olarak belirlenmiş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4D1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B91065" w:rsidRDefault="009C0CED" w:rsidP="00B91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Yönetim ve çalışanlar, görevlerinin gerektirdiği uzmanlık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bilgisine, tecrübeye ve eğitime sahip midir? Yönetim, işlerinin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yürütülmesinde danışmanlara ya da teknik uzmanlara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gereğinden fazla güvenmekte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4D1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B91065" w:rsidRDefault="009C0CED" w:rsidP="00B91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Çalışanlar, işin gerektirdiği eğitimleri almışlar mıdır ve görev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ve sorumluluklarının yerine getirme yetisine sahip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4D1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B91065" w:rsidRDefault="009C0CED" w:rsidP="00B91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Her bir çalışan için nitelik, iş verimliliği, liderlik, ekip</w:t>
                            </w:r>
                          </w:p>
                          <w:p w:rsidR="009C0CED" w:rsidRPr="00B91065" w:rsidRDefault="009C0CED" w:rsidP="00B91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proofErr w:type="gramStart"/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çalışması</w:t>
                            </w:r>
                            <w:proofErr w:type="gramEnd"/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alanlarda kısa ve uzun vadeli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performans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hedefleri konulmuş mudur? Yükselmelerde konulan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performans </w:t>
                            </w:r>
                            <w:proofErr w:type="gramStart"/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>kriterleri</w:t>
                            </w:r>
                            <w:proofErr w:type="gramEnd"/>
                            <w:r w:rsidRPr="00B9106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dikkate alınmakta 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03F7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9C0CE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tbl>
                      <w:tblPr>
                        <w:tblStyle w:val="TabloKlavuzu"/>
                        <w:tblW w:w="10750" w:type="dxa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557"/>
                        <w:gridCol w:w="816"/>
                        <w:gridCol w:w="950"/>
                        <w:gridCol w:w="3914"/>
                      </w:tblGrid>
                      <w:tr w:rsidR="009C0CED" w:rsidTr="00E039C0"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KONTROL ORTAMI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YORUMLAR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1075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YÖNETİM FELSEFESİ VE FAALİYET ŞEKLİ</w:t>
                            </w: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C2476" w:rsidRDefault="009C0CED" w:rsidP="009C0CED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Yönetim gerektiğinde risk alabilme yeteneğine sahip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C2476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Üst düzey personelin beklenmedik şekilde aniden istifa etmesi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gibi olaylar yaşanmakta mıdır? Personel hareketliliği fazla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C2476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Yönetim, çalışanlara kurumları için katma değer ürettiklerini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hissettirmiş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Yönetim çalışanlarla belirli aralıklarla genel değerlendirme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C2476">
                              <w:rPr>
                                <w:rFonts w:ascii="Times New Roman" w:hAnsi="Times New Roman"/>
                                <w:sz w:val="20"/>
                              </w:rPr>
                              <w:t>toplantıları yapıyor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E039C0">
                        <w:tc>
                          <w:tcPr>
                            <w:tcW w:w="513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A575A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Yönetimin ortaya koyduğu hedefler erişilebilir ve gerçekçi mi?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Bu hedeflerin belirlenmesinde bilimsel modeller, piyasa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verileri ve gerçekçi varsayımlar dikkate alınıyor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A575A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Yönetim, özellikle kurumun finans ve muhasebe birimlerinin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iç kontrol sisteminin etkinliğinin sağlanmasındaki rolünü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kavramış 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E039C0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4A575A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Yönetim, kuruma ilişkin kısa vadeli, orta ve uzun vadeli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hedeflerle gerçekleşmeleri karşılaştırıyor mu? Buna ilişkin bir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4A575A">
                              <w:rPr>
                                <w:rFonts w:ascii="Times New Roman" w:hAnsi="Times New Roman"/>
                                <w:sz w:val="20"/>
                              </w:rPr>
                              <w:t>raporlama sistemi var mı?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9C0CED" w:rsidRPr="0059302D" w:rsidRDefault="009C0CED" w:rsidP="009C0C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9C0CED" w:rsidRDefault="009C0CED" w:rsidP="00A602B5"/>
    <w:p w:rsidR="00604534" w:rsidRDefault="00412E6A" w:rsidP="00412E6A">
      <w:pPr>
        <w:tabs>
          <w:tab w:val="left" w:pos="1866"/>
        </w:tabs>
      </w:pPr>
      <w:r>
        <w:tab/>
      </w: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412E6A">
      <w:pPr>
        <w:tabs>
          <w:tab w:val="left" w:pos="1866"/>
        </w:tabs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E54C9" wp14:editId="54077BA9">
                <wp:simplePos x="0" y="0"/>
                <wp:positionH relativeFrom="margin">
                  <wp:posOffset>-417940</wp:posOffset>
                </wp:positionH>
                <wp:positionV relativeFrom="paragraph">
                  <wp:posOffset>-110655</wp:posOffset>
                </wp:positionV>
                <wp:extent cx="7028538" cy="7617350"/>
                <wp:effectExtent l="19050" t="19050" r="20320" b="222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38" cy="761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0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557"/>
                              <w:gridCol w:w="816"/>
                              <w:gridCol w:w="950"/>
                              <w:gridCol w:w="3914"/>
                            </w:tblGrid>
                            <w:tr w:rsidR="009C0CED" w:rsidTr="00094639"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KONTROL ORTAMI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1075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ORGANİZASYON YAPISI</w:t>
                                  </w: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58683D" w:rsidRDefault="009C0CED" w:rsidP="002846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Organizasyon yapısı, gerek kurum içinde gerekse birimlerde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dikey ve yatay bilgi akışının etkin ve yeterli bir şekilde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gerçekleşmesine </w:t>
                                  </w:r>
                                  <w:proofErr w:type="gramStart"/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imkan</w:t>
                                  </w:r>
                                  <w:proofErr w:type="gramEnd"/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vermekte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58683D" w:rsidRDefault="009C0CED" w:rsidP="002846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Birim yöneticileri ve çalışanlar, önemli hususlarda bilgi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alışverişi ve danışma amacıyla üst yönetime ulaşabilmekte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58683D" w:rsidRDefault="009C0CED" w:rsidP="002846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Organizasyon yapısı, fonksiyonel birimler üzerinde yeterli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denetim ve gözetime </w:t>
                                  </w:r>
                                  <w:proofErr w:type="gramStart"/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imkan</w:t>
                                  </w:r>
                                  <w:proofErr w:type="gramEnd"/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sağlamakta 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58683D" w:rsidRDefault="009C0CED" w:rsidP="002846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Yönetim, organizasyon yapısının değişen şartlara uyarlanması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amacıyla belirli aralıklarla organizasyon yapısının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uygunluğunu ve etk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inliğini değerlendiriliyor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9C0CED" w:rsidRPr="001375D3" w:rsidRDefault="009C0CED" w:rsidP="002846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58683D" w:rsidRDefault="009C0CED" w:rsidP="002846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Çalışanlar ya da birimler arasında iş yükü dağılımı açısından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58683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olağandışı farklıklar var 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28466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Tr="00094639"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KONTROL ORTAMI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C0CED" w:rsidRPr="002C5B88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YORUMLAR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oKlavuzu1"/>
                              <w:tblW w:w="10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557"/>
                              <w:gridCol w:w="816"/>
                              <w:gridCol w:w="950"/>
                              <w:gridCol w:w="3914"/>
                            </w:tblGrid>
                            <w:tr w:rsidR="009C0CED" w:rsidRPr="00865650" w:rsidTr="00094639">
                              <w:tc>
                                <w:tcPr>
                                  <w:tcW w:w="1075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YETKİ VE SORUMLULUKLARIN DAĞILIMI</w:t>
                                  </w: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0279A2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Yönetim, kurum faaliyet alanındaki her bir işin kim tarafından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yapılacağını, ilgilinin yetki ve sorumluluklarını resmi olarak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belirlemiş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0279A2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Özellikle mali işlemler başta olmak üzere, önem derecesine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işlemin büyüklüğüne göre, belirli yetki limitleri belirlenmiş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midir ve yetki aktarımları, ilgililere açık seçik olarak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bildirilmiş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0279A2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Personelin görev tanımlarında,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kontrol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gözetim sorumluluklarına da açıkça ve yeterince yer verilmiş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0279A2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Her düzeydeki personel, sorumluluklarını yerine</w:t>
                                  </w:r>
                                </w:p>
                                <w:p w:rsidR="009C0CED" w:rsidRPr="000279A2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proofErr w:type="gramStart"/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getirebilecekleri</w:t>
                                  </w:r>
                                  <w:proofErr w:type="gramEnd"/>
                                  <w:r w:rsidRPr="000279A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uygun yetkilerle donatılmış 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1075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İNSAN KAYNAKLARI POLİTİKALARI VE UYGULAMALARI</w:t>
                                  </w: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7876A7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Kurumda istihdam edilen/edilecek personele ilişkin seçim,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hizmet içi eğitim, performans değerlemesi, yükselme, disiplin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işlemleri, işten çıkarma vb. konularda yazılı kurum politika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prosedürleri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varmı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7876A7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İşe alım sürecinde adayın geçmişine ilişkin tecrübe, etik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davranış, dürüstlük vb. açısından gerekli kontroller yapılmakta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Yeni işe alınan personele özellikle yetki ve sorumlulukları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hakkında gerekli bilgilendirmeler yapılmakta mıdır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eğitimler verilmekte midir?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7876A7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Periyodik olarak, personelin performans değerlemesi</w:t>
                                  </w:r>
                                </w:p>
                                <w:p w:rsidR="009C0CED" w:rsidRPr="007876A7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yapılmakta</w:t>
                                  </w:r>
                                  <w:proofErr w:type="gramEnd"/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mıdır ve düşük performanslı personelin</w:t>
                                  </w:r>
                                </w:p>
                                <w:p w:rsidR="009C0CED" w:rsidRPr="007876A7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proofErr w:type="gramStart"/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performansının</w:t>
                                  </w:r>
                                  <w:proofErr w:type="gramEnd"/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artırılmasına yönelik çalışmalar yapılmakta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876A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mıdır?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9C0CED" w:rsidRPr="00865650" w:rsidTr="00094639"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1375D3" w:rsidRDefault="009C0CED" w:rsidP="009C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Performans değerlendirmelerinde personelin iç kontrol sorumlulukları, etik kurallar konulara ağırlık veriliyor mu, örnek davranışlar ödüllendiriliyor mu?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C0CED" w:rsidRPr="00865650" w:rsidRDefault="009C0CED" w:rsidP="009C0CE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CED" w:rsidRDefault="009C0CED" w:rsidP="00E039C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-32.9pt;margin-top:-8.7pt;width:553.45pt;height:59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uoZgIAAM8EAAAOAAAAZHJzL2Uyb0RvYy54bWysVMFu2zAMvQ/YPwi6r3bSZGmDOkXWosOw&#10;ri3QDj0rslwLk0VNomN3Xz9KjtO022nYRaZI6pF8JH123jeGbZUPGmzBJ0c5Z8pKKLV9Kvj3h6sP&#10;J5wFFLYUBqwq+LMK/Hz1/t1Z55ZqCjWYUnlGIDYsO1fwGtEtsyzIWjUiHIFTlowV+EYgXf1TVnrR&#10;EXpjsmmef8w68KXzIFUIpL0cjHyV8KtKSbytqqCQmYJTbphOn85NPLPVmVg+eeFqLXdpiH/IohHa&#10;UtA91KVAwVqv/4BqtPQQoMIjCU0GVaWlSjVQNZP8TTX3tXAq1ULkBLenKfw/WHmzvfNMlwWfc2ZF&#10;Qy36plBb9rXFNrRsHhnqXFiS470jV+w/QU+dHvWBlLHwvvJN/FJJjOzE9fOeX9Ujk6Rc5NOT+TFN&#10;hCTb4uNkcTxPHchenjsf8LOChkWh4J4amHgV2+uAlAq5ji4xWgCjyyttTLrEoVEXxrOtoHYbTEnS&#10;i1dexrKu4Mez0+k8Ib8yRuw9wMYI+WOIblwtBtTTkzwfk955p6wOYCiisaSMtA30RAn7TZ+Ino7U&#10;baB8JkY9DFMZnLzSFP9aBLwTnsaQSKTVwls6KgOUNewkzmrwv/6mj/40HWTlrKOxLnj42QqvODNf&#10;LM3N6WQ2i3uQLrP5YkoXf2jZHFps21wAUTmhJXYyidEfzShWHppH2sB1jEomYSXFLjiO4gUOy0Yb&#10;LNV6nZxo8p3Aa3vvZISOrYtMPvSPwrtd45Fm5gbGBRDLN/0ffONLC+sWodJpOCLPA6s7+mlrUnd2&#10;Gx7X8vCevF7+Q6vfAAAA//8DAFBLAwQUAAYACAAAACEAJWhcL+QAAAANAQAADwAAAGRycy9kb3du&#10;cmV2LnhtbEyPUUvDMBSF3wX/Q7iCL7KlKXMbtekQUXHIQDd98C1rrk2xuSlJulV/vdmTvp3LOZzz&#10;3XI12o4d0IfWkQQxzYAh1U631Eh42z1MlsBCVKRV5wglfGOAVXV+VqpCuyO94mEbG5ZKKBRKgomx&#10;LzgPtUGrwtT1SMn7dN6qmE7fcO3VMZXbjudZNudWtZQWjOrxzmD9tR2shJefK/NhNu59aNQmfx79&#10;+vH+aS3l5cV4ewMs4hj/wnDCT+hQJaa9G0gH1kmYzK8TekxCLGbATolsJgSwfVJimefAq5L//6L6&#10;BQAA//8DAFBLAQItABQABgAIAAAAIQC2gziS/gAAAOEBAAATAAAAAAAAAAAAAAAAAAAAAABbQ29u&#10;dGVudF9UeXBlc10ueG1sUEsBAi0AFAAGAAgAAAAhADj9If/WAAAAlAEAAAsAAAAAAAAAAAAAAAAA&#10;LwEAAF9yZWxzLy5yZWxzUEsBAi0AFAAGAAgAAAAhAEASa6hmAgAAzwQAAA4AAAAAAAAAAAAAAAAA&#10;LgIAAGRycy9lMm9Eb2MueG1sUEsBAi0AFAAGAAgAAAAhACVoXC/kAAAADQEAAA8AAAAAAAAAAAAA&#10;AAAAwAQAAGRycy9kb3ducmV2LnhtbFBLBQYAAAAABAAEAPMAAADRBQAAAAA=&#10;" fillcolor="white [3201]" strokeweight="2.75pt">
                <v:stroke opacity="64250f"/>
                <v:textbox>
                  <w:txbxContent>
                    <w:tbl>
                      <w:tblPr>
                        <w:tblStyle w:val="TabloKlavuzu"/>
                        <w:tblW w:w="10750" w:type="dxa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557"/>
                        <w:gridCol w:w="816"/>
                        <w:gridCol w:w="950"/>
                        <w:gridCol w:w="3914"/>
                      </w:tblGrid>
                      <w:tr w:rsidR="009C0CED" w:rsidTr="00094639"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KONTROL ORTAMI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YORUMLAR</w:t>
                            </w: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1075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ORGANİZASYON YAPISI</w:t>
                            </w: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58683D" w:rsidRDefault="009C0CED" w:rsidP="00284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Organizasyon yapısı, gerek kurum içinde gerekse birimlerde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dikey ve yatay bilgi akışının etkin ve yeterli bir şekilde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gerçekleşmesine </w:t>
                            </w:r>
                            <w:proofErr w:type="gramStart"/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imkan</w:t>
                            </w:r>
                            <w:proofErr w:type="gramEnd"/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vermekte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58683D" w:rsidRDefault="009C0CED" w:rsidP="00284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Birim yöneticileri ve çalışanlar, önemli hususlarda bilgi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alışverişi ve danışma amacıyla üst yönetime ulaşabilmekte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58683D" w:rsidRDefault="009C0CED" w:rsidP="00284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Organizasyon yapısı, fonksiyonel birimler üzerinde yeterli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denetim ve gözetime </w:t>
                            </w:r>
                            <w:proofErr w:type="gramStart"/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imkan</w:t>
                            </w:r>
                            <w:proofErr w:type="gramEnd"/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sağlamakta 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58683D" w:rsidRDefault="009C0CED" w:rsidP="00284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Yönetim, organizasyon yapısının değişen şartlara uyarlanması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amacıyla belirli aralıklarla organizasyon yapısının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uygunluğunu ve etk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inliğini değerlendiriliyor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9C0CED" w:rsidRPr="001375D3" w:rsidRDefault="009C0CED" w:rsidP="002846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58683D" w:rsidRDefault="009C0CED" w:rsidP="00284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Çalışanlar ya da birimler arasında iş yükü dağılımı açısından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58683D">
                              <w:rPr>
                                <w:rFonts w:ascii="Times New Roman" w:hAnsi="Times New Roman"/>
                                <w:sz w:val="20"/>
                              </w:rPr>
                              <w:t>olağandışı farklıklar var 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28466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Tr="00094639"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KONTROL ORTAMI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9C0CED" w:rsidRPr="002C5B88" w:rsidRDefault="009C0CED" w:rsidP="009C0C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YORUMLAR</w:t>
                            </w:r>
                          </w:p>
                        </w:tc>
                      </w:tr>
                    </w:tbl>
                    <w:tbl>
                      <w:tblPr>
                        <w:tblStyle w:val="TabloKlavuzu1"/>
                        <w:tblW w:w="10750" w:type="dxa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557"/>
                        <w:gridCol w:w="816"/>
                        <w:gridCol w:w="950"/>
                        <w:gridCol w:w="3914"/>
                      </w:tblGrid>
                      <w:tr w:rsidR="009C0CED" w:rsidRPr="00865650" w:rsidTr="00094639">
                        <w:tc>
                          <w:tcPr>
                            <w:tcW w:w="1075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YETKİ VE SORUMLULUKLARIN DAĞILIMI</w:t>
                            </w: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0279A2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Yönetim, kurum faaliyet alanındaki her bir işin kim tarafından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yapılacağını, ilgilinin yetki ve sorumluluklarını resmi olarak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belirlemiş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0279A2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Özellikle mali işlemler başta olmak üzere, önem derecesine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işlemin büyüklüğüne göre, belirli yetki limitleri belirlenmiş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midir ve yetki aktarımları, ilgililere açık seçik olarak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bildirilmiş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0279A2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Personelin görev tanımlarında,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kontrol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gözetim sorumluluklarına da açıkça ve yeterince yer verilmiş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0279A2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Her düzeydeki personel, sorumluluklarını yerine</w:t>
                            </w:r>
                          </w:p>
                          <w:p w:rsidR="009C0CED" w:rsidRPr="000279A2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proofErr w:type="gramStart"/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getirebilecekleri</w:t>
                            </w:r>
                            <w:proofErr w:type="gramEnd"/>
                            <w:r w:rsidRPr="000279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uygun yetkilerle donatılmış 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1075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İNSAN KAYNAKLARI POLİTİKALARI VE UYGULAMALARI</w:t>
                            </w: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7876A7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Kurumda istihdam edilen/edilecek personele ilişkin seçim,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hizmet içi eğitim, performans değerlemesi, yükselme, disiplin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işlemleri, işten çıkarma vb. konularda yazılı kurum politika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prosedürleri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varmı</w:t>
                            </w:r>
                            <w:proofErr w:type="spellEnd"/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7876A7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İşe alım sürecinde adayın geçmişine ilişkin tecrübe, etik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davranış, dürüstlük vb. açısından gerekli kontroller yapılmakta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Yeni işe alınan personele özellikle yetki ve sorumlulukları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hakkında gerekli bilgilendirmeler yapılmakta mıdır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eğitimler verilmekte midir?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7876A7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Periyodik olarak, personelin performans değerlemesi</w:t>
                            </w:r>
                          </w:p>
                          <w:p w:rsidR="009C0CED" w:rsidRPr="007876A7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yapılmakta</w:t>
                            </w:r>
                            <w:proofErr w:type="gramEnd"/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mıdır ve düşük performanslı personelin</w:t>
                            </w:r>
                          </w:p>
                          <w:p w:rsidR="009C0CED" w:rsidRPr="007876A7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proofErr w:type="gramStart"/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performansının</w:t>
                            </w:r>
                            <w:proofErr w:type="gramEnd"/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artırılmasına yönelik çalışmalar yapılmakta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87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mıdır?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9C0CED" w:rsidRPr="00865650" w:rsidTr="00094639">
                        <w:tc>
                          <w:tcPr>
                            <w:tcW w:w="5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1375D3" w:rsidRDefault="009C0CED" w:rsidP="009C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Performans değerlendirmelerinde personelin iç kontrol sorumlulukları, etik kurallar konulara ağırlık veriliyor mu, örnek davranışlar ödüllendiriliyor mu?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C0CED" w:rsidRPr="00865650" w:rsidRDefault="009C0CED" w:rsidP="009C0C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9C0CED" w:rsidRDefault="009C0CED" w:rsidP="00E039C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p w:rsidR="009C0CED" w:rsidRDefault="009C0CED" w:rsidP="009C0CED">
      <w:pPr>
        <w:tabs>
          <w:tab w:val="left" w:pos="1866"/>
        </w:tabs>
        <w:jc w:val="center"/>
      </w:pPr>
    </w:p>
    <w:sectPr w:rsidR="009C0CED" w:rsidSect="00072166">
      <w:headerReference w:type="default" r:id="rId8"/>
      <w:footerReference w:type="default" r:id="rId9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2" w:rsidRDefault="00C57192" w:rsidP="00151E02">
      <w:r>
        <w:separator/>
      </w:r>
    </w:p>
  </w:endnote>
  <w:endnote w:type="continuationSeparator" w:id="0">
    <w:p w:rsidR="00C57192" w:rsidRDefault="00C5719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2" w:rsidRDefault="00C57192" w:rsidP="00151E02">
      <w:r>
        <w:separator/>
      </w:r>
    </w:p>
  </w:footnote>
  <w:footnote w:type="continuationSeparator" w:id="0">
    <w:p w:rsidR="00C57192" w:rsidRDefault="00C5719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851EFF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914717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9C0CED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İÇ KONTROL SORGU</w:t>
          </w:r>
          <w:r w:rsidR="00BD1DBC"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 xml:space="preserve">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51EF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51EFF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94639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A35B1"/>
    <w:rsid w:val="003B11A5"/>
    <w:rsid w:val="003C401D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21733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35F44"/>
    <w:rsid w:val="00745E2E"/>
    <w:rsid w:val="00757669"/>
    <w:rsid w:val="00762AD2"/>
    <w:rsid w:val="00762EC5"/>
    <w:rsid w:val="00765F57"/>
    <w:rsid w:val="007B2EA6"/>
    <w:rsid w:val="007C1F8F"/>
    <w:rsid w:val="007C78DD"/>
    <w:rsid w:val="007D344F"/>
    <w:rsid w:val="00802F66"/>
    <w:rsid w:val="0081110E"/>
    <w:rsid w:val="00851EFF"/>
    <w:rsid w:val="008534A3"/>
    <w:rsid w:val="00857CE2"/>
    <w:rsid w:val="008672B1"/>
    <w:rsid w:val="008A7CA5"/>
    <w:rsid w:val="008B1253"/>
    <w:rsid w:val="008C77BD"/>
    <w:rsid w:val="008D3B3F"/>
    <w:rsid w:val="008E6E57"/>
    <w:rsid w:val="008F6760"/>
    <w:rsid w:val="00900B4A"/>
    <w:rsid w:val="00911B11"/>
    <w:rsid w:val="00914717"/>
    <w:rsid w:val="00915AB8"/>
    <w:rsid w:val="009250A8"/>
    <w:rsid w:val="00942EAD"/>
    <w:rsid w:val="0095519E"/>
    <w:rsid w:val="00957AEB"/>
    <w:rsid w:val="0096150D"/>
    <w:rsid w:val="009814C1"/>
    <w:rsid w:val="00982FEA"/>
    <w:rsid w:val="009B0C14"/>
    <w:rsid w:val="009C0CED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0D38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42C57"/>
    <w:rsid w:val="00B57D76"/>
    <w:rsid w:val="00BD00E6"/>
    <w:rsid w:val="00BD1DBC"/>
    <w:rsid w:val="00BD7EA2"/>
    <w:rsid w:val="00BE13DF"/>
    <w:rsid w:val="00BE70AB"/>
    <w:rsid w:val="00BF5A84"/>
    <w:rsid w:val="00C02A47"/>
    <w:rsid w:val="00C0377D"/>
    <w:rsid w:val="00C077BF"/>
    <w:rsid w:val="00C07C9F"/>
    <w:rsid w:val="00C57192"/>
    <w:rsid w:val="00C6059A"/>
    <w:rsid w:val="00C66299"/>
    <w:rsid w:val="00C92A00"/>
    <w:rsid w:val="00CA6DD9"/>
    <w:rsid w:val="00CB09FB"/>
    <w:rsid w:val="00CB2C17"/>
    <w:rsid w:val="00CB2FD3"/>
    <w:rsid w:val="00CC3003"/>
    <w:rsid w:val="00CF1220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D00A1"/>
    <w:rsid w:val="00DE6289"/>
    <w:rsid w:val="00DF59C5"/>
    <w:rsid w:val="00E039C0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C0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C0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11</cp:revision>
  <cp:lastPrinted>2018-11-13T12:14:00Z</cp:lastPrinted>
  <dcterms:created xsi:type="dcterms:W3CDTF">2018-11-14T06:14:00Z</dcterms:created>
  <dcterms:modified xsi:type="dcterms:W3CDTF">2020-05-22T06:35:00Z</dcterms:modified>
</cp:coreProperties>
</file>