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B8322" w14:textId="5777D767" w:rsidR="003D0AE5" w:rsidRDefault="003D0AE5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559"/>
        <w:gridCol w:w="1276"/>
      </w:tblGrid>
      <w:tr w:rsidR="003D0AE5" w:rsidRPr="003A3E30" w14:paraId="343D568A" w14:textId="77777777">
        <w:trPr>
          <w:trHeight w:val="266"/>
        </w:trPr>
        <w:tc>
          <w:tcPr>
            <w:tcW w:w="1418" w:type="dxa"/>
            <w:vMerge w:val="restart"/>
          </w:tcPr>
          <w:p w14:paraId="452281D9" w14:textId="2B8F7425" w:rsidR="003D0AE5" w:rsidRPr="003A3E30" w:rsidRDefault="003A3E30">
            <w:pPr>
              <w:pStyle w:val="TableParagraph"/>
              <w:rPr>
                <w:sz w:val="18"/>
              </w:rPr>
            </w:pPr>
            <w:r w:rsidRPr="003A3E30">
              <w:rPr>
                <w:noProof/>
              </w:rPr>
              <w:drawing>
                <wp:anchor distT="0" distB="0" distL="0" distR="0" simplePos="0" relativeHeight="251658752" behindDoc="1" locked="0" layoutInCell="1" allowOverlap="1" wp14:anchorId="3BA804BF" wp14:editId="64647BDD">
                  <wp:simplePos x="0" y="0"/>
                  <wp:positionH relativeFrom="page">
                    <wp:posOffset>116840</wp:posOffset>
                  </wp:positionH>
                  <wp:positionV relativeFrom="page">
                    <wp:posOffset>52705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20F654F0" w14:textId="77777777" w:rsidR="00241B20" w:rsidRDefault="00241B20" w:rsidP="00241B20">
            <w:pPr>
              <w:pStyle w:val="TableParagraph"/>
              <w:ind w:left="468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36D5E810" w14:textId="4621FD11" w:rsidR="00241B20" w:rsidRPr="00241B20" w:rsidRDefault="003A3E30" w:rsidP="00241B20">
            <w:pPr>
              <w:pStyle w:val="TableParagraph"/>
              <w:ind w:left="468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241B20">
              <w:rPr>
                <w:b/>
                <w:i/>
                <w:iCs/>
                <w:sz w:val="28"/>
                <w:szCs w:val="28"/>
              </w:rPr>
              <w:t>PROJELER VE DEĞİŞİM PROGRAMLARI ÖDEMELERİ GÖREVLİSİ</w:t>
            </w:r>
          </w:p>
        </w:tc>
        <w:tc>
          <w:tcPr>
            <w:tcW w:w="1559" w:type="dxa"/>
          </w:tcPr>
          <w:p w14:paraId="47347DB0" w14:textId="77777777" w:rsidR="003D0AE5" w:rsidRPr="003A3E3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3A3E30">
              <w:rPr>
                <w:sz w:val="18"/>
              </w:rPr>
              <w:t xml:space="preserve">Doküman </w:t>
            </w:r>
            <w:r w:rsidRPr="003A3E3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43C6948A" w14:textId="62F329DB" w:rsidR="003D0AE5" w:rsidRPr="003A3E30" w:rsidRDefault="00000000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 w:rsidRPr="003A3E30">
              <w:rPr>
                <w:b/>
                <w:spacing w:val="-5"/>
                <w:sz w:val="18"/>
              </w:rPr>
              <w:t>GT-</w:t>
            </w:r>
            <w:r w:rsidR="00241B20">
              <w:rPr>
                <w:b/>
                <w:spacing w:val="-5"/>
                <w:sz w:val="18"/>
              </w:rPr>
              <w:t>217</w:t>
            </w:r>
          </w:p>
        </w:tc>
      </w:tr>
      <w:tr w:rsidR="003D0AE5" w:rsidRPr="003A3E30" w14:paraId="7A770054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302DAEE5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39B5AF6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9FD6C0D" w14:textId="77777777" w:rsidR="003D0AE5" w:rsidRPr="003A3E3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3A3E30">
              <w:rPr>
                <w:sz w:val="18"/>
              </w:rPr>
              <w:t>İlk</w:t>
            </w:r>
            <w:r w:rsidRPr="003A3E30">
              <w:rPr>
                <w:spacing w:val="-13"/>
                <w:sz w:val="18"/>
              </w:rPr>
              <w:t xml:space="preserve"> </w:t>
            </w:r>
            <w:r w:rsidRPr="003A3E30">
              <w:rPr>
                <w:sz w:val="18"/>
              </w:rPr>
              <w:t>Yayın</w:t>
            </w:r>
            <w:r w:rsidRPr="003A3E30">
              <w:rPr>
                <w:spacing w:val="-11"/>
                <w:sz w:val="18"/>
              </w:rPr>
              <w:t xml:space="preserve"> </w:t>
            </w:r>
            <w:r w:rsidRPr="003A3E3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6A272302" w14:textId="63EA3DB6" w:rsidR="003D0AE5" w:rsidRPr="003A3E30" w:rsidRDefault="00241B2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03/05/2024</w:t>
            </w:r>
          </w:p>
        </w:tc>
      </w:tr>
      <w:tr w:rsidR="003D0AE5" w:rsidRPr="003A3E30" w14:paraId="319D7550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42549957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428B7E24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C72F541" w14:textId="77777777" w:rsidR="003D0AE5" w:rsidRPr="003A3E3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3A3E30">
              <w:rPr>
                <w:sz w:val="18"/>
              </w:rPr>
              <w:t>Revizyon</w:t>
            </w:r>
            <w:r w:rsidRPr="003A3E30">
              <w:rPr>
                <w:spacing w:val="-4"/>
                <w:sz w:val="18"/>
              </w:rPr>
              <w:t xml:space="preserve"> </w:t>
            </w:r>
            <w:r w:rsidRPr="003A3E3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6137B812" w14:textId="77777777" w:rsidR="003D0AE5" w:rsidRPr="003A3E3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3A3E30">
              <w:rPr>
                <w:b/>
                <w:spacing w:val="-10"/>
                <w:sz w:val="18"/>
              </w:rPr>
              <w:t>-</w:t>
            </w:r>
          </w:p>
        </w:tc>
      </w:tr>
      <w:tr w:rsidR="003D0AE5" w:rsidRPr="003A3E30" w14:paraId="28B76BEC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00AA51B0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210C7553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5FDC751" w14:textId="77777777" w:rsidR="003D0AE5" w:rsidRPr="003A3E3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3A3E30">
              <w:rPr>
                <w:sz w:val="18"/>
              </w:rPr>
              <w:t xml:space="preserve">Revizyon </w:t>
            </w:r>
            <w:r w:rsidRPr="003A3E3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23D475C9" w14:textId="77777777" w:rsidR="003D0AE5" w:rsidRPr="003A3E3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3A3E30">
              <w:rPr>
                <w:b/>
                <w:spacing w:val="-10"/>
                <w:sz w:val="18"/>
              </w:rPr>
              <w:t>0</w:t>
            </w:r>
          </w:p>
        </w:tc>
      </w:tr>
      <w:tr w:rsidR="003D0AE5" w:rsidRPr="003A3E30" w14:paraId="61F0B914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FB416A7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AD5B6F2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3D8372E" w14:textId="77777777" w:rsidR="003D0AE5" w:rsidRPr="003A3E3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3A3E30">
              <w:rPr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28C9D4AD" w14:textId="77777777" w:rsidR="003D0AE5" w:rsidRPr="003A3E3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3A3E30">
              <w:rPr>
                <w:b/>
                <w:spacing w:val="-5"/>
                <w:sz w:val="18"/>
              </w:rPr>
              <w:t>1/1</w:t>
            </w:r>
          </w:p>
        </w:tc>
      </w:tr>
    </w:tbl>
    <w:p w14:paraId="6AF91200" w14:textId="77777777" w:rsidR="003D0AE5" w:rsidRDefault="003D0AE5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3D0AE5" w:rsidRPr="003A3E30" w14:paraId="0FD6A47E" w14:textId="77777777">
        <w:trPr>
          <w:trHeight w:val="273"/>
        </w:trPr>
        <w:tc>
          <w:tcPr>
            <w:tcW w:w="2836" w:type="dxa"/>
            <w:gridSpan w:val="2"/>
          </w:tcPr>
          <w:p w14:paraId="70346CC1" w14:textId="77777777" w:rsidR="003D0AE5" w:rsidRPr="003A3E30" w:rsidRDefault="00000000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263D118A" w14:textId="55B6DA00" w:rsidR="003D0AE5" w:rsidRPr="00241B20" w:rsidRDefault="003A3E30">
            <w:pPr>
              <w:pStyle w:val="TableParagraph"/>
              <w:rPr>
                <w:sz w:val="18"/>
              </w:rPr>
            </w:pPr>
            <w:r w:rsidRPr="00241B20">
              <w:t>Strateji Geliştirme Daire Başkanlığı</w:t>
            </w:r>
          </w:p>
        </w:tc>
      </w:tr>
      <w:tr w:rsidR="003D0AE5" w:rsidRPr="003A3E30" w14:paraId="62675FDA" w14:textId="77777777">
        <w:trPr>
          <w:trHeight w:val="277"/>
        </w:trPr>
        <w:tc>
          <w:tcPr>
            <w:tcW w:w="2836" w:type="dxa"/>
            <w:gridSpan w:val="2"/>
          </w:tcPr>
          <w:p w14:paraId="38712295" w14:textId="77777777" w:rsidR="003D0AE5" w:rsidRPr="003A3E30" w:rsidRDefault="00000000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3A3E30">
              <w:rPr>
                <w:b/>
                <w:sz w:val="20"/>
              </w:rPr>
              <w:t>GÖREV</w:t>
            </w:r>
            <w:r w:rsidRPr="003A3E30">
              <w:rPr>
                <w:b/>
                <w:spacing w:val="-15"/>
                <w:sz w:val="20"/>
              </w:rPr>
              <w:t xml:space="preserve"> </w:t>
            </w:r>
            <w:r w:rsidRPr="003A3E30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6748796E" w14:textId="77777777" w:rsidR="003D0AE5" w:rsidRPr="003A3E30" w:rsidRDefault="003D0AE5">
            <w:pPr>
              <w:pStyle w:val="TableParagraph"/>
              <w:rPr>
                <w:sz w:val="18"/>
              </w:rPr>
            </w:pPr>
          </w:p>
        </w:tc>
      </w:tr>
      <w:tr w:rsidR="003D0AE5" w:rsidRPr="003A3E30" w14:paraId="539F574B" w14:textId="77777777">
        <w:trPr>
          <w:trHeight w:val="330"/>
        </w:trPr>
        <w:tc>
          <w:tcPr>
            <w:tcW w:w="2836" w:type="dxa"/>
            <w:gridSpan w:val="2"/>
            <w:vMerge w:val="restart"/>
          </w:tcPr>
          <w:p w14:paraId="32D527CE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3664DC1C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565CE295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446D41C0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2E803180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06F7D1AC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6C33629D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0A5B048B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60CA045D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411642A5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76605C0B" w14:textId="5B908BF2" w:rsidR="003D0AE5" w:rsidRPr="003A3E30" w:rsidRDefault="00241B20" w:rsidP="00241B20">
            <w:pPr>
              <w:pStyle w:val="TableParagraph"/>
              <w:ind w:right="933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000000" w:rsidRPr="003A3E30">
              <w:rPr>
                <w:b/>
                <w:spacing w:val="-2"/>
                <w:sz w:val="20"/>
              </w:rPr>
              <w:t>GÖREV,</w:t>
            </w:r>
            <w:r w:rsidR="00000000" w:rsidRPr="003A3E30">
              <w:rPr>
                <w:b/>
                <w:spacing w:val="-11"/>
                <w:sz w:val="20"/>
              </w:rPr>
              <w:t xml:space="preserve"> </w:t>
            </w:r>
            <w:r w:rsidR="00000000" w:rsidRPr="003A3E30">
              <w:rPr>
                <w:b/>
                <w:spacing w:val="-2"/>
                <w:sz w:val="20"/>
              </w:rPr>
              <w:t>YETKİ</w:t>
            </w:r>
            <w:r w:rsidR="00000000" w:rsidRPr="003A3E30">
              <w:rPr>
                <w:b/>
                <w:spacing w:val="-10"/>
                <w:sz w:val="20"/>
              </w:rPr>
              <w:t xml:space="preserve"> </w:t>
            </w:r>
            <w:r w:rsidR="00000000" w:rsidRPr="003A3E30">
              <w:rPr>
                <w:b/>
                <w:spacing w:val="-2"/>
                <w:sz w:val="20"/>
              </w:rPr>
              <w:t>VE SORUMLUKLARI</w:t>
            </w:r>
          </w:p>
        </w:tc>
        <w:tc>
          <w:tcPr>
            <w:tcW w:w="7371" w:type="dxa"/>
            <w:gridSpan w:val="2"/>
          </w:tcPr>
          <w:p w14:paraId="69B804DC" w14:textId="5F7F44D4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1.</w:t>
            </w:r>
            <w:r w:rsidR="003A3E30" w:rsidRPr="00241B20">
              <w:t xml:space="preserve"> BAP, TÜBİTAK, SAN-TEZ, TAR-GEM vb. bilimsel araştırma projelerine ilişkin Muhasebe İşlem Fişi ve eklerini Merkezi Yönetim Harcama Belgeleri Yönetmeliğine göre kontrol etmek</w:t>
            </w:r>
          </w:p>
        </w:tc>
      </w:tr>
      <w:tr w:rsidR="003D0AE5" w:rsidRPr="003A3E30" w14:paraId="0E443FDC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2E4BD40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3C3D1465" w14:textId="4C81CBD5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2.</w:t>
            </w:r>
            <w:r w:rsidR="003A3E30" w:rsidRPr="00241B20">
              <w:t xml:space="preserve"> FARABİ, ERASMUS, MEVLANA, ve diğer değişim ve hibe programlarına ilişkin Muhasebe İşlem Fişi ve eklerini Merkezi Yönetim Harcama Belgeleri Yönetmeliğine göre kontrol etmek</w:t>
            </w:r>
          </w:p>
        </w:tc>
      </w:tr>
      <w:tr w:rsidR="003D0AE5" w:rsidRPr="003A3E30" w14:paraId="6255EC6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B52943D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A0DE6A3" w14:textId="5AADEC7B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3.</w:t>
            </w:r>
            <w:r w:rsidR="003A3E30" w:rsidRPr="00241B20">
              <w:t xml:space="preserve"> Bilimsel Araştırma Projeleri ve değişim programlarına ilişkin muhasebe işlem fişi ve eklerini ilgili mevzuatı çerçevesinde kontrol etmek</w:t>
            </w:r>
          </w:p>
        </w:tc>
      </w:tr>
      <w:tr w:rsidR="003D0AE5" w:rsidRPr="003A3E30" w14:paraId="17D9142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55C2369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AC738C2" w14:textId="7E4348F2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4.</w:t>
            </w:r>
            <w:r w:rsidR="003A3E30" w:rsidRPr="00241B20">
              <w:rPr>
                <w:b/>
                <w:spacing w:val="-5"/>
              </w:rPr>
              <w:t>B</w:t>
            </w:r>
            <w:r w:rsidR="003A3E30" w:rsidRPr="00241B20">
              <w:t>ilimsel Araştırma Projeleri ve değişim programlarına ilişkin verilerin Başkanlıkça belirlenen kriterler doğrultusunda ilgili yönetim bilgi sistemlerine veri girişini yapmak</w:t>
            </w:r>
          </w:p>
        </w:tc>
      </w:tr>
      <w:tr w:rsidR="003D0AE5" w:rsidRPr="003A3E30" w14:paraId="5CE066F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7DE65C40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96E05C7" w14:textId="08E24BEC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5.</w:t>
            </w:r>
            <w:r w:rsidR="003A3E30" w:rsidRPr="00241B20">
              <w:t xml:space="preserve"> Projelere ilişkin muhasebe kayıtlarını yapmak</w:t>
            </w:r>
          </w:p>
        </w:tc>
      </w:tr>
      <w:tr w:rsidR="003D0AE5" w:rsidRPr="003A3E30" w14:paraId="731B813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7DA794E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36C76F0" w14:textId="6A2D9999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6.</w:t>
            </w:r>
            <w:r w:rsidR="003A3E30" w:rsidRPr="00241B20">
              <w:t xml:space="preserve"> Birimlerden gelen eksik/hatalı proje işlemlerini muhasebe yetkilisine bildirmek</w:t>
            </w:r>
          </w:p>
        </w:tc>
      </w:tr>
      <w:tr w:rsidR="003D0AE5" w:rsidRPr="003A3E30" w14:paraId="6E1992B7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13A203D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DF36940" w14:textId="28A48B80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7.</w:t>
            </w:r>
            <w:r w:rsidR="003A3E30" w:rsidRPr="00241B20">
              <w:t xml:space="preserve"> Bilgisayar ortamında ve yazılı ortamda Başkanlık Makamınca belirlenen kriterler doğrultusunda, mevzuata uygun, güncel ve güvenilir bilgileri içerek şekilde kayıtların tutulmasını sağlamak</w:t>
            </w:r>
          </w:p>
        </w:tc>
      </w:tr>
      <w:tr w:rsidR="003D0AE5" w:rsidRPr="003A3E30" w14:paraId="4DB6D6F2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61E7359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393BFF1D" w14:textId="3D743DD5" w:rsidR="003D0AE5" w:rsidRPr="00241B20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241B20">
              <w:rPr>
                <w:b/>
                <w:spacing w:val="-5"/>
              </w:rPr>
              <w:t>8.</w:t>
            </w:r>
            <w:r w:rsidR="003A3E30" w:rsidRPr="00241B20">
              <w:t xml:space="preserve"> Daire Başkanı ve/veya birim amirinin verdiği diğer görevleri yapmaktır</w:t>
            </w:r>
          </w:p>
        </w:tc>
      </w:tr>
      <w:tr w:rsidR="003D0AE5" w:rsidRPr="003A3E30" w14:paraId="76894E84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1754EE92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30510A37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3001BC25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4D9B9AF4" w14:textId="77777777" w:rsidR="003D0AE5" w:rsidRPr="003A3E30" w:rsidRDefault="003D0AE5">
            <w:pPr>
              <w:pStyle w:val="TableParagraph"/>
              <w:rPr>
                <w:sz w:val="20"/>
              </w:rPr>
            </w:pPr>
          </w:p>
          <w:p w14:paraId="65944F5D" w14:textId="77777777" w:rsidR="003D0AE5" w:rsidRPr="003A3E30" w:rsidRDefault="003D0AE5">
            <w:pPr>
              <w:pStyle w:val="TableParagraph"/>
              <w:spacing w:before="93"/>
              <w:rPr>
                <w:sz w:val="20"/>
              </w:rPr>
            </w:pPr>
          </w:p>
          <w:p w14:paraId="05B5A2FE" w14:textId="77777777" w:rsidR="003D0AE5" w:rsidRPr="003A3E30" w:rsidRDefault="00000000">
            <w:pPr>
              <w:pStyle w:val="TableParagraph"/>
              <w:ind w:left="114"/>
              <w:rPr>
                <w:b/>
                <w:sz w:val="20"/>
              </w:rPr>
            </w:pPr>
            <w:r w:rsidRPr="003A3E30">
              <w:rPr>
                <w:b/>
                <w:spacing w:val="-5"/>
                <w:sz w:val="20"/>
              </w:rPr>
              <w:t>YASAL</w:t>
            </w:r>
            <w:r w:rsidRPr="003A3E30">
              <w:rPr>
                <w:b/>
                <w:spacing w:val="-8"/>
                <w:sz w:val="20"/>
              </w:rPr>
              <w:t xml:space="preserve"> </w:t>
            </w:r>
            <w:r w:rsidRPr="003A3E30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243A9596" w14:textId="1BA9ADA0" w:rsidR="003D0AE5" w:rsidRPr="00241B20" w:rsidRDefault="003A3E30">
            <w:pPr>
              <w:pStyle w:val="TableParagraph"/>
            </w:pPr>
            <w:r w:rsidRPr="00241B20">
              <w:t>2547 Sayılı Yükseköğretim Kanunu</w:t>
            </w:r>
          </w:p>
        </w:tc>
      </w:tr>
      <w:tr w:rsidR="003D0AE5" w:rsidRPr="003A3E30" w14:paraId="0F2BA53B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C96128C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4522A3F" w14:textId="3430D06E" w:rsidR="003D0AE5" w:rsidRPr="00241B20" w:rsidRDefault="003A3E30">
            <w:pPr>
              <w:pStyle w:val="TableParagraph"/>
            </w:pPr>
            <w:r w:rsidRPr="00241B20">
              <w:t>657 Sayılı Devlet Memurları Kanunu</w:t>
            </w:r>
          </w:p>
        </w:tc>
      </w:tr>
      <w:tr w:rsidR="003D0AE5" w:rsidRPr="003A3E30" w14:paraId="704D9151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86E831B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2A85EE6" w14:textId="37EEB951" w:rsidR="003D0AE5" w:rsidRPr="00241B20" w:rsidRDefault="003A3E30">
            <w:pPr>
              <w:pStyle w:val="TableParagraph"/>
            </w:pPr>
            <w:r w:rsidRPr="00241B20">
              <w:t>2914 sayılı Yüksek  Öğretim Üst Kuruluşları ile Yüksek Öğretim Kurumlarının İdari Teşkilatı Hakkında KHK</w:t>
            </w:r>
          </w:p>
        </w:tc>
      </w:tr>
      <w:tr w:rsidR="003D0AE5" w:rsidRPr="003A3E30" w14:paraId="265ADECF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ACCC29D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C99F294" w14:textId="77777777" w:rsidR="003A3E30" w:rsidRPr="00241B20" w:rsidRDefault="003A3E30" w:rsidP="003A3E30">
            <w:pPr>
              <w:pStyle w:val="TableParagraph"/>
            </w:pPr>
            <w:r w:rsidRPr="00241B20">
              <w:rPr>
                <w:lang w:val="en-US"/>
              </w:rPr>
              <w:t xml:space="preserve">6698 Sayılı Kişisel Verilerin Korunması Kanunu </w:t>
            </w:r>
          </w:p>
          <w:p w14:paraId="4C52FA58" w14:textId="22AE1A34" w:rsidR="003D0AE5" w:rsidRPr="00241B20" w:rsidRDefault="003D0AE5">
            <w:pPr>
              <w:pStyle w:val="TableParagraph"/>
            </w:pPr>
          </w:p>
        </w:tc>
      </w:tr>
      <w:tr w:rsidR="003D0AE5" w:rsidRPr="003A3E30" w14:paraId="7536C6C0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72260B4" w14:textId="77777777" w:rsidR="003D0AE5" w:rsidRPr="003A3E30" w:rsidRDefault="003D0AE5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4CE48107" w14:textId="0C2FF1DE" w:rsidR="003D0AE5" w:rsidRPr="00241B20" w:rsidRDefault="003A3E30">
            <w:pPr>
              <w:pStyle w:val="TableParagraph"/>
            </w:pPr>
            <w:r w:rsidRPr="00241B20">
              <w:t>5018 Sayılı Kamu Mali Yönetim ve Kontrol Kanunu</w:t>
            </w:r>
          </w:p>
        </w:tc>
      </w:tr>
      <w:tr w:rsidR="003D0AE5" w:rsidRPr="003A3E30" w14:paraId="5DDBB06D" w14:textId="77777777">
        <w:trPr>
          <w:trHeight w:val="694"/>
        </w:trPr>
        <w:tc>
          <w:tcPr>
            <w:tcW w:w="10207" w:type="dxa"/>
            <w:gridSpan w:val="4"/>
          </w:tcPr>
          <w:p w14:paraId="7822FF1A" w14:textId="77777777" w:rsidR="003D0AE5" w:rsidRPr="003A3E30" w:rsidRDefault="00000000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3A3E30">
              <w:rPr>
                <w:b/>
                <w:sz w:val="20"/>
              </w:rPr>
              <w:t>Bu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formda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açıklanan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görev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tanımını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okudum.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Görevimi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burada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belirtilen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kapsamda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yerine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getirmeyi</w:t>
            </w:r>
            <w:r w:rsidRPr="003A3E30">
              <w:rPr>
                <w:b/>
                <w:spacing w:val="-4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 xml:space="preserve">kabul </w:t>
            </w:r>
            <w:r w:rsidRPr="003A3E30">
              <w:rPr>
                <w:b/>
                <w:spacing w:val="-2"/>
                <w:sz w:val="20"/>
              </w:rPr>
              <w:t>ediyorum.</w:t>
            </w:r>
          </w:p>
          <w:p w14:paraId="71A18E44" w14:textId="77777777" w:rsidR="003D0AE5" w:rsidRPr="003A3E30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…/…/20..</w:t>
            </w:r>
          </w:p>
        </w:tc>
      </w:tr>
      <w:tr w:rsidR="003D0AE5" w:rsidRPr="003A3E30" w14:paraId="7D98F7AE" w14:textId="77777777">
        <w:trPr>
          <w:trHeight w:val="463"/>
        </w:trPr>
        <w:tc>
          <w:tcPr>
            <w:tcW w:w="1276" w:type="dxa"/>
          </w:tcPr>
          <w:p w14:paraId="500C2AD3" w14:textId="77777777" w:rsidR="003D0AE5" w:rsidRPr="003A3E30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Unvanı</w:t>
            </w:r>
            <w:r w:rsidRPr="003A3E30">
              <w:rPr>
                <w:b/>
                <w:spacing w:val="40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Adı</w:t>
            </w:r>
            <w:r w:rsidRPr="003A3E30">
              <w:rPr>
                <w:b/>
                <w:spacing w:val="-13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DD3C9B3" w14:textId="54E8679D" w:rsidR="003D0AE5" w:rsidRPr="003A3E30" w:rsidRDefault="003A3E30">
            <w:pPr>
              <w:pStyle w:val="TableParagraph"/>
              <w:rPr>
                <w:b/>
                <w:bCs/>
                <w:sz w:val="18"/>
              </w:rPr>
            </w:pPr>
            <w:r w:rsidRPr="003A3E30">
              <w:rPr>
                <w:b/>
                <w:bCs/>
                <w:sz w:val="18"/>
              </w:rPr>
              <w:t xml:space="preserve">                              </w:t>
            </w:r>
          </w:p>
        </w:tc>
        <w:tc>
          <w:tcPr>
            <w:tcW w:w="3403" w:type="dxa"/>
          </w:tcPr>
          <w:p w14:paraId="40EDCB31" w14:textId="77777777" w:rsidR="003D0AE5" w:rsidRPr="003A3E30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3A3E30">
              <w:rPr>
                <w:b/>
                <w:spacing w:val="-4"/>
                <w:sz w:val="20"/>
              </w:rPr>
              <w:t>İmza</w:t>
            </w:r>
          </w:p>
        </w:tc>
      </w:tr>
      <w:tr w:rsidR="003D0AE5" w:rsidRPr="003A3E30" w14:paraId="18C9735D" w14:textId="77777777">
        <w:trPr>
          <w:trHeight w:val="232"/>
        </w:trPr>
        <w:tc>
          <w:tcPr>
            <w:tcW w:w="10207" w:type="dxa"/>
            <w:gridSpan w:val="4"/>
          </w:tcPr>
          <w:p w14:paraId="7062C917" w14:textId="77777777" w:rsidR="003D0AE5" w:rsidRPr="003A3E30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ONAYLAYAN</w:t>
            </w:r>
          </w:p>
        </w:tc>
      </w:tr>
      <w:tr w:rsidR="003D0AE5" w:rsidRPr="003A3E30" w14:paraId="1D66A6FC" w14:textId="77777777">
        <w:trPr>
          <w:trHeight w:val="464"/>
        </w:trPr>
        <w:tc>
          <w:tcPr>
            <w:tcW w:w="1276" w:type="dxa"/>
          </w:tcPr>
          <w:p w14:paraId="035B81F1" w14:textId="77777777" w:rsidR="003D0AE5" w:rsidRPr="003A3E30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1.Amir</w:t>
            </w:r>
            <w:r w:rsidRPr="003A3E30">
              <w:rPr>
                <w:b/>
                <w:spacing w:val="40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Adı</w:t>
            </w:r>
            <w:r w:rsidRPr="003A3E30">
              <w:rPr>
                <w:b/>
                <w:spacing w:val="-13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6894B524" w14:textId="72DBDC48" w:rsidR="003D0AE5" w:rsidRPr="003A3E30" w:rsidRDefault="003A3E30">
            <w:pPr>
              <w:pStyle w:val="TableParagraph"/>
              <w:rPr>
                <w:b/>
                <w:bCs/>
                <w:sz w:val="18"/>
              </w:rPr>
            </w:pPr>
            <w:r w:rsidRPr="003A3E30">
              <w:rPr>
                <w:b/>
                <w:bCs/>
                <w:sz w:val="18"/>
              </w:rPr>
              <w:t xml:space="preserve">                            </w:t>
            </w:r>
          </w:p>
        </w:tc>
        <w:tc>
          <w:tcPr>
            <w:tcW w:w="3403" w:type="dxa"/>
          </w:tcPr>
          <w:p w14:paraId="2BF627EE" w14:textId="77777777" w:rsidR="003D0AE5" w:rsidRPr="003A3E30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3A3E30">
              <w:rPr>
                <w:b/>
                <w:spacing w:val="-4"/>
                <w:sz w:val="20"/>
              </w:rPr>
              <w:t>İmza</w:t>
            </w:r>
          </w:p>
        </w:tc>
      </w:tr>
      <w:tr w:rsidR="003D0AE5" w:rsidRPr="003A3E30" w14:paraId="5A14059A" w14:textId="77777777">
        <w:trPr>
          <w:trHeight w:val="463"/>
        </w:trPr>
        <w:tc>
          <w:tcPr>
            <w:tcW w:w="1276" w:type="dxa"/>
          </w:tcPr>
          <w:p w14:paraId="0620DD01" w14:textId="77777777" w:rsidR="003D0AE5" w:rsidRPr="003A3E30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3A3E30">
              <w:rPr>
                <w:b/>
                <w:spacing w:val="-2"/>
                <w:sz w:val="20"/>
              </w:rPr>
              <w:t>2.Amir</w:t>
            </w:r>
            <w:r w:rsidRPr="003A3E30">
              <w:rPr>
                <w:b/>
                <w:spacing w:val="40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Adı</w:t>
            </w:r>
            <w:r w:rsidRPr="003A3E30">
              <w:rPr>
                <w:b/>
                <w:spacing w:val="-13"/>
                <w:sz w:val="20"/>
              </w:rPr>
              <w:t xml:space="preserve"> </w:t>
            </w:r>
            <w:r w:rsidRPr="003A3E30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35CB1F78" w14:textId="779EA5B9" w:rsidR="003D0AE5" w:rsidRPr="003A3E30" w:rsidRDefault="003A3E30">
            <w:pPr>
              <w:pStyle w:val="TableParagraph"/>
              <w:rPr>
                <w:b/>
                <w:bCs/>
                <w:sz w:val="18"/>
              </w:rPr>
            </w:pPr>
            <w:r w:rsidRPr="003A3E30">
              <w:rPr>
                <w:b/>
                <w:bCs/>
                <w:sz w:val="18"/>
              </w:rPr>
              <w:t xml:space="preserve">                         </w:t>
            </w:r>
          </w:p>
        </w:tc>
        <w:tc>
          <w:tcPr>
            <w:tcW w:w="3403" w:type="dxa"/>
          </w:tcPr>
          <w:p w14:paraId="4C830999" w14:textId="77777777" w:rsidR="003D0AE5" w:rsidRPr="003A3E30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3A3E30">
              <w:rPr>
                <w:b/>
                <w:spacing w:val="-4"/>
                <w:sz w:val="20"/>
              </w:rPr>
              <w:t>İmza</w:t>
            </w:r>
          </w:p>
        </w:tc>
      </w:tr>
    </w:tbl>
    <w:p w14:paraId="4D27C8AD" w14:textId="77777777" w:rsidR="003D0AE5" w:rsidRDefault="003D0AE5">
      <w:pPr>
        <w:pStyle w:val="GvdeMetni"/>
        <w:spacing w:before="99"/>
        <w:rPr>
          <w:b w:val="0"/>
        </w:rPr>
      </w:pPr>
    </w:p>
    <w:p w14:paraId="0A4A65A0" w14:textId="77777777" w:rsidR="003D0AE5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63295742" w14:textId="77777777" w:rsidR="003D0AE5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4405584B" w14:textId="77777777" w:rsidR="003D0AE5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1C18FC81" w14:textId="77777777" w:rsidR="003D0AE5" w:rsidRDefault="003D0AE5">
      <w:pPr>
        <w:pStyle w:val="GvdeMetni"/>
        <w:rPr>
          <w:rFonts w:ascii="Arial"/>
          <w:b w:val="0"/>
        </w:rPr>
      </w:pPr>
    </w:p>
    <w:p w14:paraId="059BB0BE" w14:textId="77777777" w:rsidR="003D0AE5" w:rsidRDefault="003D0AE5">
      <w:pPr>
        <w:pStyle w:val="GvdeMetni"/>
        <w:spacing w:before="166"/>
        <w:rPr>
          <w:rFonts w:ascii="Arial"/>
          <w:b w:val="0"/>
        </w:rPr>
      </w:pPr>
    </w:p>
    <w:p w14:paraId="40D80E43" w14:textId="77777777" w:rsidR="003D0AE5" w:rsidRDefault="00000000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3D0AE5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A08A3"/>
    <w:multiLevelType w:val="hybridMultilevel"/>
    <w:tmpl w:val="27E86BFA"/>
    <w:lvl w:ilvl="0" w:tplc="DEE455C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7A8F37A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2CA4E97C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DFF45884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5A5E6160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043E2F94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ABFA39D0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3676C024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996087C2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num w:numId="1" w16cid:durableId="197591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AE5"/>
    <w:rsid w:val="00241B20"/>
    <w:rsid w:val="003A3E30"/>
    <w:rsid w:val="003D0AE5"/>
    <w:rsid w:val="00A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3B16"/>
  <w15:docId w15:val="{12014315-E62E-4A09-A650-048AD5C1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1882</Characters>
  <Application>Microsoft Office Word</Application>
  <DocSecurity>0</DocSecurity>
  <Lines>15</Lines>
  <Paragraphs>4</Paragraphs>
  <ScaleCrop>false</ScaleCrop>
  <Company>NouS TncTR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Ekrem Akbulut</cp:lastModifiedBy>
  <cp:revision>4</cp:revision>
  <dcterms:created xsi:type="dcterms:W3CDTF">2024-03-22T07:14:00Z</dcterms:created>
  <dcterms:modified xsi:type="dcterms:W3CDTF">2024-05-03T11:04:00Z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