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73E3" w14:textId="77777777" w:rsidR="000F72C6" w:rsidRDefault="000F72C6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153"/>
        <w:gridCol w:w="1417"/>
        <w:gridCol w:w="1219"/>
      </w:tblGrid>
      <w:tr w:rsidR="000F72C6" w14:paraId="058249A7" w14:textId="77777777" w:rsidTr="00F43E62">
        <w:trPr>
          <w:trHeight w:val="266"/>
        </w:trPr>
        <w:tc>
          <w:tcPr>
            <w:tcW w:w="1418" w:type="dxa"/>
            <w:vMerge w:val="restart"/>
          </w:tcPr>
          <w:p w14:paraId="79EF895A" w14:textId="77777777" w:rsidR="000F72C6" w:rsidRDefault="009376FC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1" locked="0" layoutInCell="1" allowOverlap="1" wp14:anchorId="15678F0E" wp14:editId="40E7CBED">
                  <wp:simplePos x="0" y="0"/>
                  <wp:positionH relativeFrom="page">
                    <wp:posOffset>97790</wp:posOffset>
                  </wp:positionH>
                  <wp:positionV relativeFrom="page">
                    <wp:posOffset>62230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3" w:type="dxa"/>
            <w:vMerge w:val="restart"/>
          </w:tcPr>
          <w:p w14:paraId="2EA1AF84" w14:textId="5AF63524" w:rsidR="009376FC" w:rsidRPr="00F43E62" w:rsidRDefault="00F43E62" w:rsidP="00F43E62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F43E62">
              <w:rPr>
                <w:b/>
                <w:bCs/>
                <w:sz w:val="28"/>
                <w:szCs w:val="28"/>
              </w:rPr>
              <w:t>STRATEJİ GELİŞTİRME DAİRE BAŞKANLIĞI PERSONEL</w:t>
            </w:r>
          </w:p>
          <w:p w14:paraId="0BD71686" w14:textId="1A708E8A" w:rsidR="000F72C6" w:rsidRPr="00F43E62" w:rsidRDefault="00F43E62" w:rsidP="00F43E62">
            <w:pPr>
              <w:pStyle w:val="TableParagraph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43E62">
              <w:rPr>
                <w:b/>
                <w:bCs/>
                <w:sz w:val="28"/>
                <w:szCs w:val="28"/>
              </w:rPr>
              <w:t>MAAŞ VE EK DERS BİRİMİ GÖREV TANIMI</w:t>
            </w:r>
          </w:p>
        </w:tc>
        <w:tc>
          <w:tcPr>
            <w:tcW w:w="1417" w:type="dxa"/>
          </w:tcPr>
          <w:p w14:paraId="5587D5AA" w14:textId="77777777" w:rsidR="000F72C6" w:rsidRDefault="00000000">
            <w:pPr>
              <w:pStyle w:val="TableParagraph"/>
              <w:spacing w:before="29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Doküman </w:t>
            </w:r>
            <w:r>
              <w:rPr>
                <w:rFonts w:ascii="Arial" w:hAnsi="Arial"/>
                <w:spacing w:val="-5"/>
                <w:sz w:val="18"/>
              </w:rPr>
              <w:t>No</w:t>
            </w:r>
          </w:p>
        </w:tc>
        <w:tc>
          <w:tcPr>
            <w:tcW w:w="1219" w:type="dxa"/>
          </w:tcPr>
          <w:p w14:paraId="571CC36E" w14:textId="29F3B1D4" w:rsidR="000F72C6" w:rsidRDefault="00000000">
            <w:pPr>
              <w:pStyle w:val="TableParagraph"/>
              <w:spacing w:before="29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GT-</w:t>
            </w:r>
            <w:r w:rsidR="00451D75">
              <w:rPr>
                <w:rFonts w:ascii="Arial" w:hAnsi="Arial"/>
                <w:b/>
                <w:spacing w:val="-5"/>
                <w:sz w:val="18"/>
              </w:rPr>
              <w:t>219</w:t>
            </w:r>
          </w:p>
        </w:tc>
      </w:tr>
      <w:tr w:rsidR="000F72C6" w14:paraId="4E736D8D" w14:textId="77777777" w:rsidTr="00F43E62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7250345A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vMerge/>
            <w:tcBorders>
              <w:top w:val="nil"/>
            </w:tcBorders>
          </w:tcPr>
          <w:p w14:paraId="09F552BD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373E1D2" w14:textId="77777777" w:rsidR="000F72C6" w:rsidRDefault="00000000">
            <w:pPr>
              <w:pStyle w:val="TableParagraph"/>
              <w:spacing w:before="29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İlk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Yayın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Tarihi</w:t>
            </w:r>
          </w:p>
        </w:tc>
        <w:tc>
          <w:tcPr>
            <w:tcW w:w="1219" w:type="dxa"/>
          </w:tcPr>
          <w:p w14:paraId="2FAB01DE" w14:textId="50ACF307" w:rsidR="000F72C6" w:rsidRDefault="00451D75">
            <w:pPr>
              <w:pStyle w:val="TableParagraph"/>
              <w:spacing w:before="14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03/05/2024</w:t>
            </w:r>
          </w:p>
        </w:tc>
      </w:tr>
      <w:tr w:rsidR="000F72C6" w14:paraId="5E9E7721" w14:textId="77777777" w:rsidTr="00F43E62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3D3E9423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vMerge/>
            <w:tcBorders>
              <w:top w:val="nil"/>
            </w:tcBorders>
          </w:tcPr>
          <w:p w14:paraId="24C5DB5B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57D0753" w14:textId="77777777" w:rsidR="000F72C6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Revizyon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Tarihi</w:t>
            </w:r>
          </w:p>
        </w:tc>
        <w:tc>
          <w:tcPr>
            <w:tcW w:w="1219" w:type="dxa"/>
          </w:tcPr>
          <w:p w14:paraId="388EF01E" w14:textId="77777777" w:rsidR="000F72C6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</w:tr>
      <w:tr w:rsidR="000F72C6" w14:paraId="5C49D422" w14:textId="77777777" w:rsidTr="00F43E62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004D0ABA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vMerge/>
            <w:tcBorders>
              <w:top w:val="nil"/>
            </w:tcBorders>
          </w:tcPr>
          <w:p w14:paraId="26A13DF7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2D2EFA5" w14:textId="77777777" w:rsidR="000F72C6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Revizyon </w:t>
            </w:r>
            <w:r>
              <w:rPr>
                <w:rFonts w:ascii="Arial"/>
                <w:spacing w:val="-5"/>
                <w:sz w:val="18"/>
              </w:rPr>
              <w:t>No</w:t>
            </w:r>
          </w:p>
        </w:tc>
        <w:tc>
          <w:tcPr>
            <w:tcW w:w="1219" w:type="dxa"/>
          </w:tcPr>
          <w:p w14:paraId="414056AC" w14:textId="77777777" w:rsidR="000F72C6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0</w:t>
            </w:r>
          </w:p>
        </w:tc>
      </w:tr>
      <w:tr w:rsidR="000F72C6" w14:paraId="461A3092" w14:textId="77777777" w:rsidTr="00F43E62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175BF96A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vMerge/>
            <w:tcBorders>
              <w:top w:val="nil"/>
            </w:tcBorders>
          </w:tcPr>
          <w:p w14:paraId="3E7C21E9" w14:textId="77777777" w:rsidR="000F72C6" w:rsidRDefault="000F72C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B2DCFA5" w14:textId="77777777" w:rsidR="000F72C6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Sayfa</w:t>
            </w:r>
          </w:p>
        </w:tc>
        <w:tc>
          <w:tcPr>
            <w:tcW w:w="1219" w:type="dxa"/>
          </w:tcPr>
          <w:p w14:paraId="6783CB46" w14:textId="77777777" w:rsidR="000F72C6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1/1</w:t>
            </w:r>
          </w:p>
        </w:tc>
      </w:tr>
    </w:tbl>
    <w:p w14:paraId="75C61958" w14:textId="77777777" w:rsidR="000F72C6" w:rsidRDefault="000F72C6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0F72C6" w:rsidRPr="00F469DD" w14:paraId="543D8A8C" w14:textId="77777777">
        <w:trPr>
          <w:trHeight w:val="273"/>
        </w:trPr>
        <w:tc>
          <w:tcPr>
            <w:tcW w:w="2836" w:type="dxa"/>
            <w:gridSpan w:val="2"/>
          </w:tcPr>
          <w:p w14:paraId="4BC729AC" w14:textId="77777777" w:rsidR="000F72C6" w:rsidRPr="00F469DD" w:rsidRDefault="00000000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32968A1F" w14:textId="77777777" w:rsidR="000F72C6" w:rsidRPr="00F43E62" w:rsidRDefault="009376FC">
            <w:pPr>
              <w:pStyle w:val="TableParagraph"/>
            </w:pPr>
            <w:r w:rsidRPr="00F43E62">
              <w:t xml:space="preserve">Strateji Geliştirme Daire Başkanlığı Personel Maaş Birimi </w:t>
            </w:r>
          </w:p>
        </w:tc>
      </w:tr>
      <w:tr w:rsidR="000F72C6" w:rsidRPr="00F469DD" w14:paraId="40F16413" w14:textId="77777777">
        <w:trPr>
          <w:trHeight w:val="277"/>
        </w:trPr>
        <w:tc>
          <w:tcPr>
            <w:tcW w:w="2836" w:type="dxa"/>
            <w:gridSpan w:val="2"/>
          </w:tcPr>
          <w:p w14:paraId="57F8FB0B" w14:textId="77777777" w:rsidR="000F72C6" w:rsidRPr="00F469DD" w:rsidRDefault="00000000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F469DD">
              <w:rPr>
                <w:b/>
                <w:sz w:val="20"/>
              </w:rPr>
              <w:t>GÖREV</w:t>
            </w:r>
            <w:r w:rsidRPr="00F469DD">
              <w:rPr>
                <w:b/>
                <w:spacing w:val="-15"/>
                <w:sz w:val="20"/>
              </w:rPr>
              <w:t xml:space="preserve"> </w:t>
            </w:r>
            <w:r w:rsidRPr="00F469DD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05C3BB34" w14:textId="77777777" w:rsidR="000F72C6" w:rsidRPr="00F43E62" w:rsidRDefault="009376FC">
            <w:pPr>
              <w:pStyle w:val="TableParagraph"/>
            </w:pPr>
            <w:r w:rsidRPr="00F43E62">
              <w:t>Maaş ve Ek Ders İnceleme Görevlisi</w:t>
            </w:r>
          </w:p>
        </w:tc>
      </w:tr>
      <w:tr w:rsidR="000F72C6" w:rsidRPr="00F469DD" w14:paraId="29BD9BFC" w14:textId="77777777">
        <w:trPr>
          <w:trHeight w:val="330"/>
        </w:trPr>
        <w:tc>
          <w:tcPr>
            <w:tcW w:w="2836" w:type="dxa"/>
            <w:gridSpan w:val="2"/>
            <w:vMerge w:val="restart"/>
          </w:tcPr>
          <w:p w14:paraId="079910DC" w14:textId="77777777" w:rsidR="000F72C6" w:rsidRPr="00F469DD" w:rsidRDefault="000F72C6" w:rsidP="00F43E62">
            <w:pPr>
              <w:pStyle w:val="TableParagraph"/>
              <w:rPr>
                <w:sz w:val="20"/>
              </w:rPr>
            </w:pPr>
          </w:p>
          <w:p w14:paraId="1628873D" w14:textId="77777777" w:rsidR="000F72C6" w:rsidRPr="00F469DD" w:rsidRDefault="000F72C6" w:rsidP="00F43E62">
            <w:pPr>
              <w:pStyle w:val="TableParagraph"/>
              <w:rPr>
                <w:sz w:val="20"/>
              </w:rPr>
            </w:pPr>
          </w:p>
          <w:p w14:paraId="2BD8F54B" w14:textId="77777777" w:rsidR="000F72C6" w:rsidRPr="00F469DD" w:rsidRDefault="000F72C6" w:rsidP="00F43E62">
            <w:pPr>
              <w:pStyle w:val="TableParagraph"/>
              <w:rPr>
                <w:sz w:val="20"/>
              </w:rPr>
            </w:pPr>
          </w:p>
          <w:p w14:paraId="3D4718AF" w14:textId="77777777" w:rsidR="000F72C6" w:rsidRPr="00F469DD" w:rsidRDefault="000F72C6" w:rsidP="00F43E62">
            <w:pPr>
              <w:pStyle w:val="TableParagraph"/>
              <w:rPr>
                <w:sz w:val="20"/>
              </w:rPr>
            </w:pPr>
          </w:p>
          <w:p w14:paraId="6B8AD4A1" w14:textId="77777777" w:rsidR="000F72C6" w:rsidRPr="00F469DD" w:rsidRDefault="000F72C6" w:rsidP="00F43E62">
            <w:pPr>
              <w:pStyle w:val="TableParagraph"/>
              <w:rPr>
                <w:sz w:val="20"/>
              </w:rPr>
            </w:pPr>
          </w:p>
          <w:p w14:paraId="480C0346" w14:textId="77777777" w:rsidR="000F72C6" w:rsidRPr="00F469DD" w:rsidRDefault="000F72C6" w:rsidP="00F43E62">
            <w:pPr>
              <w:pStyle w:val="TableParagraph"/>
              <w:rPr>
                <w:sz w:val="20"/>
              </w:rPr>
            </w:pPr>
          </w:p>
          <w:p w14:paraId="0CFC233E" w14:textId="77777777" w:rsidR="000F72C6" w:rsidRPr="00F469DD" w:rsidRDefault="00000000" w:rsidP="00F43E62">
            <w:pPr>
              <w:pStyle w:val="TableParagraph"/>
              <w:ind w:right="933"/>
              <w:jc w:val="center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GÖREV,</w:t>
            </w:r>
            <w:r w:rsidRPr="00F469DD">
              <w:rPr>
                <w:b/>
                <w:spacing w:val="-11"/>
                <w:sz w:val="20"/>
              </w:rPr>
              <w:t xml:space="preserve"> </w:t>
            </w:r>
            <w:r w:rsidRPr="00F469DD">
              <w:rPr>
                <w:b/>
                <w:spacing w:val="-2"/>
                <w:sz w:val="20"/>
              </w:rPr>
              <w:t>YETKİ</w:t>
            </w:r>
            <w:r w:rsidRPr="00F469DD">
              <w:rPr>
                <w:b/>
                <w:spacing w:val="-10"/>
                <w:sz w:val="20"/>
              </w:rPr>
              <w:t xml:space="preserve"> </w:t>
            </w:r>
            <w:r w:rsidRPr="00F469DD">
              <w:rPr>
                <w:b/>
                <w:spacing w:val="-2"/>
                <w:sz w:val="20"/>
              </w:rPr>
              <w:t xml:space="preserve">VE </w:t>
            </w:r>
            <w:r w:rsidR="00F469DD" w:rsidRPr="00F469DD">
              <w:rPr>
                <w:b/>
                <w:spacing w:val="-2"/>
                <w:sz w:val="20"/>
              </w:rPr>
              <w:t>S</w:t>
            </w:r>
            <w:r w:rsidRPr="00F469DD">
              <w:rPr>
                <w:b/>
                <w:spacing w:val="-2"/>
                <w:sz w:val="20"/>
              </w:rPr>
              <w:t>ORUMLUKLAR</w:t>
            </w:r>
            <w:r w:rsidR="00F469DD" w:rsidRPr="00F469DD">
              <w:rPr>
                <w:b/>
                <w:spacing w:val="-2"/>
                <w:sz w:val="20"/>
              </w:rPr>
              <w:t>I</w:t>
            </w:r>
          </w:p>
        </w:tc>
        <w:tc>
          <w:tcPr>
            <w:tcW w:w="7371" w:type="dxa"/>
            <w:gridSpan w:val="2"/>
          </w:tcPr>
          <w:p w14:paraId="3FE0AF9B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1.</w:t>
            </w:r>
            <w:r w:rsidR="009376FC" w:rsidRPr="00F43E62">
              <w:t xml:space="preserve"> Muhasebe Yetkilisi Yardımcılığı görevini yapmak</w:t>
            </w:r>
          </w:p>
        </w:tc>
      </w:tr>
      <w:tr w:rsidR="000F72C6" w:rsidRPr="00F469DD" w14:paraId="725E8121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6A15E1BE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4823600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2.</w:t>
            </w:r>
            <w:r w:rsidR="009376FC" w:rsidRPr="00F43E62">
              <w:t xml:space="preserve"> Maaşlar ve Ek Derslere ilişkin ödeme belgelerini kontrol etmek</w:t>
            </w:r>
          </w:p>
        </w:tc>
      </w:tr>
      <w:tr w:rsidR="000F72C6" w:rsidRPr="00F469DD" w14:paraId="52D723AF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E8CB4BE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6FEAA46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3.</w:t>
            </w:r>
            <w:r w:rsidR="009376FC" w:rsidRPr="00F43E62">
              <w:t xml:space="preserve"> Kişi borçları ve alacak işlemlerini kayıt altına almak ve dosyalarını takip etmek</w:t>
            </w:r>
          </w:p>
        </w:tc>
      </w:tr>
      <w:tr w:rsidR="000F72C6" w:rsidRPr="00F469DD" w14:paraId="5A6D2E22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280CBC4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4215D3DA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4.</w:t>
            </w:r>
            <w:r w:rsidR="009376FC" w:rsidRPr="00F43E62">
              <w:t xml:space="preserve"> Yollukların incelenmesi takip etmek</w:t>
            </w:r>
          </w:p>
        </w:tc>
      </w:tr>
      <w:tr w:rsidR="000F72C6" w:rsidRPr="00F469DD" w14:paraId="7879E573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98FA352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67959E2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5.</w:t>
            </w:r>
            <w:r w:rsidR="009376FC" w:rsidRPr="00F43E62">
              <w:t xml:space="preserve"> Görev alanına giren hatalı veya eksik olan ödeme belgelerini yasal dayanağını belirtmek suretiyle, teslim tutanağı ile iade etmek</w:t>
            </w:r>
          </w:p>
        </w:tc>
      </w:tr>
      <w:tr w:rsidR="000F72C6" w:rsidRPr="00F469DD" w14:paraId="37388965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77646F60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311A6CA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6.</w:t>
            </w:r>
            <w:r w:rsidR="009376FC" w:rsidRPr="00F43E62">
              <w:t xml:space="preserve"> Görev alanına giren yazışmaları yapmak</w:t>
            </w:r>
          </w:p>
        </w:tc>
      </w:tr>
      <w:tr w:rsidR="000F72C6" w:rsidRPr="00F469DD" w14:paraId="09ACB1F5" w14:textId="77777777" w:rsidTr="00E61DEA">
        <w:trPr>
          <w:trHeight w:val="348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0EFBC4C1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BB7EA84" w14:textId="77777777" w:rsidR="000F72C6" w:rsidRPr="00F43E62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F43E62">
              <w:rPr>
                <w:b/>
                <w:spacing w:val="-5"/>
              </w:rPr>
              <w:t>7.</w:t>
            </w:r>
            <w:r w:rsidR="009376FC" w:rsidRPr="00F43E62">
              <w:t xml:space="preserve"> Amiri tarafından verilen diğer görevleri yapmak</w:t>
            </w:r>
          </w:p>
        </w:tc>
      </w:tr>
      <w:tr w:rsidR="000F72C6" w:rsidRPr="00F469DD" w14:paraId="11C4ADF3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47CBB53E" w14:textId="77777777" w:rsidR="000F72C6" w:rsidRPr="00F469DD" w:rsidRDefault="000F72C6">
            <w:pPr>
              <w:pStyle w:val="TableParagraph"/>
              <w:rPr>
                <w:sz w:val="20"/>
              </w:rPr>
            </w:pPr>
          </w:p>
          <w:p w14:paraId="6CF4F120" w14:textId="77777777" w:rsidR="000F72C6" w:rsidRPr="00F469DD" w:rsidRDefault="000F72C6">
            <w:pPr>
              <w:pStyle w:val="TableParagraph"/>
              <w:rPr>
                <w:sz w:val="20"/>
              </w:rPr>
            </w:pPr>
          </w:p>
          <w:p w14:paraId="0BD33E28" w14:textId="77777777" w:rsidR="000F72C6" w:rsidRPr="00F469DD" w:rsidRDefault="000F72C6">
            <w:pPr>
              <w:pStyle w:val="TableParagraph"/>
              <w:rPr>
                <w:sz w:val="20"/>
              </w:rPr>
            </w:pPr>
          </w:p>
          <w:p w14:paraId="42043CCD" w14:textId="77777777" w:rsidR="000F72C6" w:rsidRPr="00F469DD" w:rsidRDefault="000F72C6">
            <w:pPr>
              <w:pStyle w:val="TableParagraph"/>
              <w:rPr>
                <w:sz w:val="20"/>
              </w:rPr>
            </w:pPr>
          </w:p>
          <w:p w14:paraId="2D967973" w14:textId="77777777" w:rsidR="000F72C6" w:rsidRPr="00F469DD" w:rsidRDefault="00000000" w:rsidP="00F43E62">
            <w:pPr>
              <w:pStyle w:val="TableParagraph"/>
              <w:rPr>
                <w:b/>
                <w:sz w:val="20"/>
              </w:rPr>
            </w:pPr>
            <w:r w:rsidRPr="00F469DD">
              <w:rPr>
                <w:b/>
                <w:spacing w:val="-5"/>
                <w:sz w:val="20"/>
              </w:rPr>
              <w:t>YASAL</w:t>
            </w:r>
            <w:r w:rsidRPr="00F469DD">
              <w:rPr>
                <w:b/>
                <w:spacing w:val="-8"/>
                <w:sz w:val="20"/>
              </w:rPr>
              <w:t xml:space="preserve"> </w:t>
            </w:r>
            <w:r w:rsidRPr="00F469DD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00BDF09F" w14:textId="77777777" w:rsidR="000F72C6" w:rsidRPr="00F43E62" w:rsidRDefault="009376FC">
            <w:pPr>
              <w:pStyle w:val="TableParagraph"/>
            </w:pPr>
            <w:r w:rsidRPr="00F43E62">
              <w:t xml:space="preserve">2547 Sayılı Yükseköğretim Kanunu </w:t>
            </w:r>
          </w:p>
        </w:tc>
      </w:tr>
      <w:tr w:rsidR="000F72C6" w:rsidRPr="00F469DD" w14:paraId="2A35DAD6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415200DF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1F835D5" w14:textId="77777777" w:rsidR="000F72C6" w:rsidRPr="00F43E62" w:rsidRDefault="009376FC">
            <w:pPr>
              <w:pStyle w:val="TableParagraph"/>
            </w:pPr>
            <w:r w:rsidRPr="00F43E62">
              <w:t>657 Sayılı Devlet Memurları Kanunu</w:t>
            </w:r>
          </w:p>
        </w:tc>
      </w:tr>
      <w:tr w:rsidR="000F72C6" w:rsidRPr="00F469DD" w14:paraId="2C182DAA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6F190EE5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2F5D5F27" w14:textId="77777777" w:rsidR="000F72C6" w:rsidRPr="00F43E62" w:rsidRDefault="009376FC">
            <w:pPr>
              <w:pStyle w:val="TableParagraph"/>
            </w:pPr>
            <w:r w:rsidRPr="00F43E62">
              <w:t>2914 sayılı Yüksek  Öğretim Üst Kuruluşları ile Yüksek Öğretim Kurumlarının İdari Teşkilatı Hakkında KHK</w:t>
            </w:r>
          </w:p>
        </w:tc>
      </w:tr>
      <w:tr w:rsidR="000F72C6" w:rsidRPr="00F469DD" w14:paraId="217F20C5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69CAC13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33821C29" w14:textId="77777777" w:rsidR="000F72C6" w:rsidRPr="00F43E62" w:rsidRDefault="009376FC">
            <w:pPr>
              <w:pStyle w:val="TableParagraph"/>
            </w:pPr>
            <w:r w:rsidRPr="00F43E62">
              <w:t xml:space="preserve">6698 Sayılı Kişisel Verilerin Korunması Kanunu </w:t>
            </w:r>
          </w:p>
        </w:tc>
      </w:tr>
      <w:tr w:rsidR="000F72C6" w:rsidRPr="00F469DD" w14:paraId="295A464E" w14:textId="77777777" w:rsidTr="00414E4D">
        <w:trPr>
          <w:trHeight w:val="442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518F12C" w14:textId="77777777" w:rsidR="000F72C6" w:rsidRPr="00F469DD" w:rsidRDefault="000F72C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48E8E306" w14:textId="77777777" w:rsidR="000F72C6" w:rsidRPr="00F43E62" w:rsidRDefault="009376FC">
            <w:pPr>
              <w:pStyle w:val="TableParagraph"/>
            </w:pPr>
            <w:r w:rsidRPr="00F43E62">
              <w:t xml:space="preserve">5018 Sayılı </w:t>
            </w:r>
            <w:r w:rsidR="008913AD" w:rsidRPr="00F43E62">
              <w:t>Kamu Mali Yönetim ve Kontrol Kanunu</w:t>
            </w:r>
          </w:p>
        </w:tc>
      </w:tr>
      <w:tr w:rsidR="000F72C6" w:rsidRPr="00F469DD" w14:paraId="55DB2010" w14:textId="77777777">
        <w:trPr>
          <w:trHeight w:val="694"/>
        </w:trPr>
        <w:tc>
          <w:tcPr>
            <w:tcW w:w="10207" w:type="dxa"/>
            <w:gridSpan w:val="4"/>
          </w:tcPr>
          <w:p w14:paraId="0747F21C" w14:textId="77777777" w:rsidR="000F72C6" w:rsidRPr="00F469DD" w:rsidRDefault="00000000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F469DD">
              <w:rPr>
                <w:b/>
                <w:sz w:val="20"/>
              </w:rPr>
              <w:t>Bu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formda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açıklanan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görev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tanımını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okudum.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Görevimi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burada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belirtilen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kapsamda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yerine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getirmeyi</w:t>
            </w:r>
            <w:r w:rsidRPr="00F469DD">
              <w:rPr>
                <w:b/>
                <w:spacing w:val="-4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 xml:space="preserve">kabul </w:t>
            </w:r>
            <w:r w:rsidRPr="00F469DD">
              <w:rPr>
                <w:b/>
                <w:spacing w:val="-2"/>
                <w:sz w:val="20"/>
              </w:rPr>
              <w:t>ediyorum.</w:t>
            </w:r>
          </w:p>
          <w:p w14:paraId="6E1FD27E" w14:textId="77777777" w:rsidR="000F72C6" w:rsidRPr="00F469DD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…/…/20..</w:t>
            </w:r>
          </w:p>
        </w:tc>
      </w:tr>
      <w:tr w:rsidR="000F72C6" w:rsidRPr="00F469DD" w14:paraId="354F0821" w14:textId="77777777">
        <w:trPr>
          <w:trHeight w:val="463"/>
        </w:trPr>
        <w:tc>
          <w:tcPr>
            <w:tcW w:w="1276" w:type="dxa"/>
          </w:tcPr>
          <w:p w14:paraId="5269DC0E" w14:textId="77777777" w:rsidR="000F72C6" w:rsidRPr="00F469DD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Unvanı</w:t>
            </w:r>
            <w:r w:rsidRPr="00F469DD">
              <w:rPr>
                <w:b/>
                <w:spacing w:val="40"/>
                <w:sz w:val="20"/>
              </w:rPr>
              <w:t xml:space="preserve"> </w:t>
            </w:r>
            <w:r w:rsidR="008913AD" w:rsidRPr="00F469DD">
              <w:rPr>
                <w:b/>
                <w:spacing w:val="40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Adı</w:t>
            </w:r>
            <w:r w:rsidRPr="00F469DD">
              <w:rPr>
                <w:b/>
                <w:spacing w:val="-13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422BE18C" w14:textId="028C9B66" w:rsidR="000F72C6" w:rsidRPr="00F469DD" w:rsidRDefault="008913AD">
            <w:pPr>
              <w:pStyle w:val="TableParagraph"/>
              <w:rPr>
                <w:b/>
                <w:bCs/>
                <w:sz w:val="18"/>
              </w:rPr>
            </w:pPr>
            <w:r w:rsidRPr="00F469DD">
              <w:rPr>
                <w:b/>
                <w:bCs/>
                <w:sz w:val="18"/>
              </w:rPr>
              <w:t xml:space="preserve">                    </w:t>
            </w:r>
          </w:p>
        </w:tc>
        <w:tc>
          <w:tcPr>
            <w:tcW w:w="3403" w:type="dxa"/>
          </w:tcPr>
          <w:p w14:paraId="2878973F" w14:textId="77777777" w:rsidR="000F72C6" w:rsidRPr="00F469DD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F469DD">
              <w:rPr>
                <w:b/>
                <w:spacing w:val="-4"/>
                <w:sz w:val="20"/>
              </w:rPr>
              <w:t>İmza</w:t>
            </w:r>
          </w:p>
        </w:tc>
      </w:tr>
      <w:tr w:rsidR="000F72C6" w:rsidRPr="00F469DD" w14:paraId="40F41B1A" w14:textId="77777777">
        <w:trPr>
          <w:trHeight w:val="232"/>
        </w:trPr>
        <w:tc>
          <w:tcPr>
            <w:tcW w:w="10207" w:type="dxa"/>
            <w:gridSpan w:val="4"/>
          </w:tcPr>
          <w:p w14:paraId="33F7B554" w14:textId="77777777" w:rsidR="000F72C6" w:rsidRPr="00F469DD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ONAYLAYAN</w:t>
            </w:r>
          </w:p>
        </w:tc>
      </w:tr>
      <w:tr w:rsidR="000F72C6" w:rsidRPr="00F469DD" w14:paraId="17D25A67" w14:textId="77777777">
        <w:trPr>
          <w:trHeight w:val="464"/>
        </w:trPr>
        <w:tc>
          <w:tcPr>
            <w:tcW w:w="1276" w:type="dxa"/>
          </w:tcPr>
          <w:p w14:paraId="6FC08823" w14:textId="77777777" w:rsidR="000F72C6" w:rsidRPr="00F469DD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1.Amir</w:t>
            </w:r>
            <w:r w:rsidRPr="00F469DD">
              <w:rPr>
                <w:b/>
                <w:spacing w:val="40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Adı</w:t>
            </w:r>
            <w:r w:rsidRPr="00F469DD">
              <w:rPr>
                <w:b/>
                <w:spacing w:val="-13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4833A2CC" w14:textId="367A45ED" w:rsidR="000F72C6" w:rsidRPr="00F469DD" w:rsidRDefault="008913AD">
            <w:pPr>
              <w:pStyle w:val="TableParagraph"/>
              <w:rPr>
                <w:b/>
                <w:bCs/>
                <w:sz w:val="18"/>
              </w:rPr>
            </w:pPr>
            <w:r w:rsidRPr="00F469DD">
              <w:rPr>
                <w:sz w:val="18"/>
              </w:rPr>
              <w:t xml:space="preserve">                  </w:t>
            </w:r>
          </w:p>
        </w:tc>
        <w:tc>
          <w:tcPr>
            <w:tcW w:w="3403" w:type="dxa"/>
          </w:tcPr>
          <w:p w14:paraId="7FF93E27" w14:textId="77777777" w:rsidR="000F72C6" w:rsidRPr="00F469DD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F469DD">
              <w:rPr>
                <w:b/>
                <w:spacing w:val="-4"/>
                <w:sz w:val="20"/>
              </w:rPr>
              <w:t>İmza</w:t>
            </w:r>
          </w:p>
        </w:tc>
      </w:tr>
      <w:tr w:rsidR="000F72C6" w:rsidRPr="00F469DD" w14:paraId="41BD5CD9" w14:textId="77777777">
        <w:trPr>
          <w:trHeight w:val="463"/>
        </w:trPr>
        <w:tc>
          <w:tcPr>
            <w:tcW w:w="1276" w:type="dxa"/>
          </w:tcPr>
          <w:p w14:paraId="7BE2DB2F" w14:textId="77777777" w:rsidR="000F72C6" w:rsidRPr="00F469DD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F469DD">
              <w:rPr>
                <w:b/>
                <w:spacing w:val="-2"/>
                <w:sz w:val="20"/>
              </w:rPr>
              <w:t>2.Amir</w:t>
            </w:r>
            <w:r w:rsidRPr="00F469DD">
              <w:rPr>
                <w:b/>
                <w:spacing w:val="40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Adı</w:t>
            </w:r>
            <w:r w:rsidRPr="00F469DD">
              <w:rPr>
                <w:b/>
                <w:spacing w:val="-13"/>
                <w:sz w:val="20"/>
              </w:rPr>
              <w:t xml:space="preserve"> </w:t>
            </w:r>
            <w:r w:rsidRPr="00F469DD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48FF9C00" w14:textId="0BD96859" w:rsidR="000F72C6" w:rsidRPr="00F469DD" w:rsidRDefault="008913AD">
            <w:pPr>
              <w:pStyle w:val="TableParagraph"/>
              <w:rPr>
                <w:b/>
                <w:bCs/>
                <w:sz w:val="18"/>
              </w:rPr>
            </w:pPr>
            <w:r w:rsidRPr="00F469DD">
              <w:rPr>
                <w:b/>
                <w:bCs/>
                <w:sz w:val="18"/>
              </w:rPr>
              <w:t xml:space="preserve">                </w:t>
            </w:r>
          </w:p>
        </w:tc>
        <w:tc>
          <w:tcPr>
            <w:tcW w:w="3403" w:type="dxa"/>
          </w:tcPr>
          <w:p w14:paraId="111084A5" w14:textId="77777777" w:rsidR="000F72C6" w:rsidRPr="00F469DD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F469DD">
              <w:rPr>
                <w:b/>
                <w:spacing w:val="-4"/>
                <w:sz w:val="20"/>
              </w:rPr>
              <w:t>İmza</w:t>
            </w:r>
          </w:p>
        </w:tc>
      </w:tr>
    </w:tbl>
    <w:p w14:paraId="189FBF6F" w14:textId="77777777" w:rsidR="000F72C6" w:rsidRDefault="000F72C6">
      <w:pPr>
        <w:pStyle w:val="GvdeMetni"/>
        <w:spacing w:before="99"/>
        <w:rPr>
          <w:b w:val="0"/>
        </w:rPr>
      </w:pPr>
    </w:p>
    <w:p w14:paraId="437FCD8E" w14:textId="77777777" w:rsidR="000F72C6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18FD9E53" w14:textId="77777777" w:rsidR="000F72C6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54AF928B" w14:textId="77777777" w:rsidR="000F72C6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6E95C7C5" w14:textId="77777777" w:rsidR="000F72C6" w:rsidRDefault="000F72C6">
      <w:pPr>
        <w:pStyle w:val="GvdeMetni"/>
        <w:rPr>
          <w:rFonts w:ascii="Arial"/>
          <w:b w:val="0"/>
        </w:rPr>
      </w:pPr>
    </w:p>
    <w:p w14:paraId="031DB247" w14:textId="77777777" w:rsidR="000F72C6" w:rsidRDefault="000F72C6">
      <w:pPr>
        <w:pStyle w:val="GvdeMetni"/>
        <w:spacing w:before="166"/>
        <w:rPr>
          <w:rFonts w:ascii="Arial"/>
          <w:b w:val="0"/>
        </w:rPr>
      </w:pPr>
    </w:p>
    <w:p w14:paraId="254CFBE0" w14:textId="77777777" w:rsidR="000F72C6" w:rsidRDefault="00000000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0F72C6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B03D1"/>
    <w:multiLevelType w:val="hybridMultilevel"/>
    <w:tmpl w:val="0B68EBD8"/>
    <w:lvl w:ilvl="0" w:tplc="6ECE3A38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FED603A8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B2F88308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4EEC0360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F3D6DFF8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E31E7F98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4964CDA0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E710FD5C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6A9658C4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num w:numId="1" w16cid:durableId="212376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2C6"/>
    <w:rsid w:val="000F72C6"/>
    <w:rsid w:val="00414E4D"/>
    <w:rsid w:val="00451D75"/>
    <w:rsid w:val="004C10B6"/>
    <w:rsid w:val="00730D39"/>
    <w:rsid w:val="008913AD"/>
    <w:rsid w:val="009376FC"/>
    <w:rsid w:val="00A2553D"/>
    <w:rsid w:val="00E61DEA"/>
    <w:rsid w:val="00E91A0E"/>
    <w:rsid w:val="00F43E62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84E6"/>
  <w15:docId w15:val="{84DF706D-D313-4E05-A910-0A77BA2F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Ekrem Akbulut</cp:lastModifiedBy>
  <cp:revision>11</cp:revision>
  <dcterms:created xsi:type="dcterms:W3CDTF">2024-03-22T07:14:00Z</dcterms:created>
  <dcterms:modified xsi:type="dcterms:W3CDTF">2024-05-03T10:57:00Z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