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Y="321"/>
        <w:tblW w:w="9038" w:type="dxa"/>
        <w:tblCellMar>
          <w:left w:w="0" w:type="dxa"/>
          <w:right w:w="0" w:type="dxa"/>
        </w:tblCellMar>
        <w:tblLook w:val="04A0"/>
      </w:tblPr>
      <w:tblGrid>
        <w:gridCol w:w="3014"/>
        <w:gridCol w:w="3014"/>
        <w:gridCol w:w="3010"/>
      </w:tblGrid>
      <w:tr w:rsidR="007068A9" w:rsidRPr="002D5B5D" w:rsidTr="00B52546">
        <w:trPr>
          <w:trHeight w:val="342"/>
        </w:trPr>
        <w:tc>
          <w:tcPr>
            <w:tcW w:w="3014" w:type="dxa"/>
            <w:tcBorders>
              <w:top w:val="nil"/>
              <w:left w:val="nil"/>
              <w:bottom w:val="single" w:sz="8" w:space="0" w:color="660066"/>
              <w:right w:val="nil"/>
            </w:tcBorders>
            <w:tcMar>
              <w:top w:w="0" w:type="dxa"/>
              <w:left w:w="108" w:type="dxa"/>
              <w:bottom w:w="0" w:type="dxa"/>
              <w:right w:w="108" w:type="dxa"/>
            </w:tcMar>
            <w:vAlign w:val="center"/>
            <w:hideMark/>
          </w:tcPr>
          <w:p w:rsidR="007068A9" w:rsidRPr="00BD4E21" w:rsidRDefault="007068A9" w:rsidP="00B52546">
            <w:pPr>
              <w:pStyle w:val="TBal"/>
              <w:rPr>
                <w:rStyle w:val="GlVurgulama"/>
              </w:rPr>
            </w:pPr>
            <w:r w:rsidRPr="00BD4E21">
              <w:rPr>
                <w:rStyle w:val="GlVurgulama"/>
              </w:rPr>
              <w:t>23 Aralık 2014  </w:t>
            </w:r>
          </w:p>
        </w:tc>
        <w:tc>
          <w:tcPr>
            <w:tcW w:w="3014" w:type="dxa"/>
            <w:tcBorders>
              <w:top w:val="nil"/>
              <w:left w:val="nil"/>
              <w:bottom w:val="single" w:sz="8" w:space="0" w:color="660066"/>
              <w:right w:val="nil"/>
            </w:tcBorders>
            <w:tcMar>
              <w:top w:w="0" w:type="dxa"/>
              <w:left w:w="108" w:type="dxa"/>
              <w:bottom w:w="0" w:type="dxa"/>
              <w:right w:w="108" w:type="dxa"/>
            </w:tcMar>
            <w:vAlign w:val="center"/>
            <w:hideMark/>
          </w:tcPr>
          <w:p w:rsidR="007068A9" w:rsidRPr="00BD4E21" w:rsidRDefault="007068A9" w:rsidP="007068A9">
            <w:pPr>
              <w:pStyle w:val="TBal"/>
              <w:jc w:val="center"/>
              <w:rPr>
                <w:rStyle w:val="GlVurgulama"/>
              </w:rPr>
            </w:pPr>
            <w:r w:rsidRPr="00BD4E21">
              <w:rPr>
                <w:rStyle w:val="GlVurgulama"/>
              </w:rPr>
              <w:t xml:space="preserve">    Resmî Gazete</w:t>
            </w:r>
          </w:p>
        </w:tc>
        <w:tc>
          <w:tcPr>
            <w:tcW w:w="3010" w:type="dxa"/>
            <w:tcBorders>
              <w:top w:val="nil"/>
              <w:left w:val="nil"/>
              <w:bottom w:val="single" w:sz="8" w:space="0" w:color="660066"/>
              <w:right w:val="nil"/>
            </w:tcBorders>
            <w:tcMar>
              <w:top w:w="0" w:type="dxa"/>
              <w:left w:w="108" w:type="dxa"/>
              <w:bottom w:w="0" w:type="dxa"/>
              <w:right w:w="108" w:type="dxa"/>
            </w:tcMar>
            <w:vAlign w:val="center"/>
            <w:hideMark/>
          </w:tcPr>
          <w:p w:rsidR="007068A9" w:rsidRPr="00BD4E21" w:rsidRDefault="00D75B1C" w:rsidP="007068A9">
            <w:pPr>
              <w:pStyle w:val="TBal"/>
              <w:jc w:val="right"/>
              <w:rPr>
                <w:rStyle w:val="GlVurgulama"/>
              </w:rPr>
            </w:pPr>
            <w:r>
              <w:rPr>
                <w:rStyle w:val="GlVurgulama"/>
              </w:rPr>
              <w:t xml:space="preserve"> </w:t>
            </w:r>
            <w:r w:rsidR="007068A9" w:rsidRPr="00BD4E21">
              <w:rPr>
                <w:rStyle w:val="GlVurgulama"/>
              </w:rPr>
              <w:t>Sayı : 29214</w:t>
            </w:r>
          </w:p>
        </w:tc>
      </w:tr>
    </w:tbl>
    <w:p w:rsidR="00FD2545" w:rsidRPr="00FD2545" w:rsidRDefault="00FD2545" w:rsidP="00033F8C">
      <w:pPr>
        <w:pStyle w:val="TBal"/>
        <w:jc w:val="center"/>
        <w:rPr>
          <w:color w:val="auto"/>
        </w:rPr>
      </w:pPr>
      <w:r w:rsidRPr="00FD2545">
        <w:rPr>
          <w:color w:val="auto"/>
        </w:rPr>
        <w:t>Genel Yönetim Muhasebe Yönetmeliği</w:t>
      </w:r>
    </w:p>
    <w:p w:rsidR="00FD2545" w:rsidRPr="00FD2545" w:rsidRDefault="00FD2545">
      <w:pPr>
        <w:pStyle w:val="T1"/>
        <w:rPr>
          <w:rFonts w:ascii="Calibri" w:hAnsi="Calibri"/>
          <w:b w:val="0"/>
          <w:noProof/>
        </w:rPr>
      </w:pPr>
      <w:r>
        <w:fldChar w:fldCharType="begin"/>
      </w:r>
      <w:r>
        <w:instrText xml:space="preserve"> TOC \o "1-3" \h \z \u </w:instrText>
      </w:r>
      <w:r>
        <w:fldChar w:fldCharType="separate"/>
      </w:r>
      <w:hyperlink w:anchor="_Toc407284497" w:history="1">
        <w:r w:rsidRPr="00C47D6F">
          <w:rPr>
            <w:rStyle w:val="Kpr"/>
            <w:noProof/>
          </w:rPr>
          <w:t>BİRİNCİ BÖLÜM</w:t>
        </w:r>
        <w:r>
          <w:rPr>
            <w:noProof/>
            <w:webHidden/>
          </w:rPr>
          <w:tab/>
        </w:r>
        <w:r>
          <w:rPr>
            <w:noProof/>
            <w:webHidden/>
          </w:rPr>
          <w:fldChar w:fldCharType="begin"/>
        </w:r>
        <w:r>
          <w:rPr>
            <w:noProof/>
            <w:webHidden/>
          </w:rPr>
          <w:instrText xml:space="preserve"> PAGEREF _Toc407284497 \h </w:instrText>
        </w:r>
        <w:r>
          <w:rPr>
            <w:noProof/>
            <w:webHidden/>
          </w:rPr>
        </w:r>
        <w:r>
          <w:rPr>
            <w:noProof/>
            <w:webHidden/>
          </w:rPr>
          <w:fldChar w:fldCharType="separate"/>
        </w:r>
        <w:r>
          <w:rPr>
            <w:noProof/>
            <w:webHidden/>
          </w:rPr>
          <w:t>3</w:t>
        </w:r>
        <w:r>
          <w:rPr>
            <w:noProof/>
            <w:webHidden/>
          </w:rPr>
          <w:fldChar w:fldCharType="end"/>
        </w:r>
      </w:hyperlink>
    </w:p>
    <w:p w:rsidR="00FD2545" w:rsidRPr="00FD2545" w:rsidRDefault="00FD2545">
      <w:pPr>
        <w:pStyle w:val="T1"/>
        <w:rPr>
          <w:rFonts w:ascii="Calibri" w:hAnsi="Calibri"/>
          <w:b w:val="0"/>
          <w:noProof/>
        </w:rPr>
      </w:pPr>
      <w:hyperlink w:anchor="_Toc407284498" w:history="1">
        <w:r w:rsidRPr="00C47D6F">
          <w:rPr>
            <w:rStyle w:val="Kpr"/>
            <w:noProof/>
          </w:rPr>
          <w:t>Amaç, Kapsam, Dayanak ve Tanımlar</w:t>
        </w:r>
        <w:r>
          <w:rPr>
            <w:noProof/>
            <w:webHidden/>
          </w:rPr>
          <w:tab/>
        </w:r>
        <w:r>
          <w:rPr>
            <w:noProof/>
            <w:webHidden/>
          </w:rPr>
          <w:fldChar w:fldCharType="begin"/>
        </w:r>
        <w:r>
          <w:rPr>
            <w:noProof/>
            <w:webHidden/>
          </w:rPr>
          <w:instrText xml:space="preserve"> PAGEREF _Toc407284498 \h </w:instrText>
        </w:r>
        <w:r>
          <w:rPr>
            <w:noProof/>
            <w:webHidden/>
          </w:rPr>
        </w:r>
        <w:r>
          <w:rPr>
            <w:noProof/>
            <w:webHidden/>
          </w:rPr>
          <w:fldChar w:fldCharType="separate"/>
        </w:r>
        <w:r>
          <w:rPr>
            <w:noProof/>
            <w:webHidden/>
          </w:rPr>
          <w:t>3</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499" w:history="1">
        <w:r w:rsidRPr="00C47D6F">
          <w:rPr>
            <w:rStyle w:val="Kpr"/>
            <w:noProof/>
          </w:rPr>
          <w:t>Amaç</w:t>
        </w:r>
        <w:r>
          <w:rPr>
            <w:noProof/>
            <w:webHidden/>
          </w:rPr>
          <w:tab/>
        </w:r>
        <w:r>
          <w:rPr>
            <w:noProof/>
            <w:webHidden/>
          </w:rPr>
          <w:fldChar w:fldCharType="begin"/>
        </w:r>
        <w:r>
          <w:rPr>
            <w:noProof/>
            <w:webHidden/>
          </w:rPr>
          <w:instrText xml:space="preserve"> PAGEREF _Toc407284499 \h </w:instrText>
        </w:r>
        <w:r>
          <w:rPr>
            <w:noProof/>
            <w:webHidden/>
          </w:rPr>
        </w:r>
        <w:r>
          <w:rPr>
            <w:noProof/>
            <w:webHidden/>
          </w:rPr>
          <w:fldChar w:fldCharType="separate"/>
        </w:r>
        <w:r>
          <w:rPr>
            <w:noProof/>
            <w:webHidden/>
          </w:rPr>
          <w:t>3</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00" w:history="1">
        <w:r w:rsidRPr="00C47D6F">
          <w:rPr>
            <w:rStyle w:val="Kpr"/>
            <w:noProof/>
          </w:rPr>
          <w:t>Kapsam</w:t>
        </w:r>
        <w:r>
          <w:rPr>
            <w:noProof/>
            <w:webHidden/>
          </w:rPr>
          <w:tab/>
        </w:r>
        <w:r>
          <w:rPr>
            <w:noProof/>
            <w:webHidden/>
          </w:rPr>
          <w:fldChar w:fldCharType="begin"/>
        </w:r>
        <w:r>
          <w:rPr>
            <w:noProof/>
            <w:webHidden/>
          </w:rPr>
          <w:instrText xml:space="preserve"> PAGEREF _Toc407284500 \h </w:instrText>
        </w:r>
        <w:r>
          <w:rPr>
            <w:noProof/>
            <w:webHidden/>
          </w:rPr>
        </w:r>
        <w:r>
          <w:rPr>
            <w:noProof/>
            <w:webHidden/>
          </w:rPr>
          <w:fldChar w:fldCharType="separate"/>
        </w:r>
        <w:r>
          <w:rPr>
            <w:noProof/>
            <w:webHidden/>
          </w:rPr>
          <w:t>3</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01" w:history="1">
        <w:r w:rsidRPr="00C47D6F">
          <w:rPr>
            <w:rStyle w:val="Kpr"/>
            <w:noProof/>
          </w:rPr>
          <w:t>Dayanak</w:t>
        </w:r>
        <w:r>
          <w:rPr>
            <w:noProof/>
            <w:webHidden/>
          </w:rPr>
          <w:tab/>
        </w:r>
        <w:r>
          <w:rPr>
            <w:noProof/>
            <w:webHidden/>
          </w:rPr>
          <w:fldChar w:fldCharType="begin"/>
        </w:r>
        <w:r>
          <w:rPr>
            <w:noProof/>
            <w:webHidden/>
          </w:rPr>
          <w:instrText xml:space="preserve"> PAGEREF _Toc407284501 \h </w:instrText>
        </w:r>
        <w:r>
          <w:rPr>
            <w:noProof/>
            <w:webHidden/>
          </w:rPr>
        </w:r>
        <w:r>
          <w:rPr>
            <w:noProof/>
            <w:webHidden/>
          </w:rPr>
          <w:fldChar w:fldCharType="separate"/>
        </w:r>
        <w:r>
          <w:rPr>
            <w:noProof/>
            <w:webHidden/>
          </w:rPr>
          <w:t>3</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02" w:history="1">
        <w:r w:rsidRPr="00C47D6F">
          <w:rPr>
            <w:rStyle w:val="Kpr"/>
            <w:noProof/>
          </w:rPr>
          <w:t>Tanımlar</w:t>
        </w:r>
        <w:r>
          <w:rPr>
            <w:noProof/>
            <w:webHidden/>
          </w:rPr>
          <w:tab/>
        </w:r>
        <w:r>
          <w:rPr>
            <w:noProof/>
            <w:webHidden/>
          </w:rPr>
          <w:fldChar w:fldCharType="begin"/>
        </w:r>
        <w:r>
          <w:rPr>
            <w:noProof/>
            <w:webHidden/>
          </w:rPr>
          <w:instrText xml:space="preserve"> PAGEREF _Toc407284502 \h </w:instrText>
        </w:r>
        <w:r>
          <w:rPr>
            <w:noProof/>
            <w:webHidden/>
          </w:rPr>
        </w:r>
        <w:r>
          <w:rPr>
            <w:noProof/>
            <w:webHidden/>
          </w:rPr>
          <w:fldChar w:fldCharType="separate"/>
        </w:r>
        <w:r>
          <w:rPr>
            <w:noProof/>
            <w:webHidden/>
          </w:rPr>
          <w:t>3</w:t>
        </w:r>
        <w:r>
          <w:rPr>
            <w:noProof/>
            <w:webHidden/>
          </w:rPr>
          <w:fldChar w:fldCharType="end"/>
        </w:r>
      </w:hyperlink>
    </w:p>
    <w:p w:rsidR="00FD2545" w:rsidRPr="00FD2545" w:rsidRDefault="00FD2545">
      <w:pPr>
        <w:pStyle w:val="T1"/>
        <w:rPr>
          <w:rFonts w:ascii="Calibri" w:hAnsi="Calibri"/>
          <w:b w:val="0"/>
          <w:noProof/>
        </w:rPr>
      </w:pPr>
      <w:hyperlink w:anchor="_Toc407284503" w:history="1">
        <w:r w:rsidRPr="00C47D6F">
          <w:rPr>
            <w:rStyle w:val="Kpr"/>
            <w:noProof/>
          </w:rPr>
          <w:t>İKİNCİ BÖLÜM</w:t>
        </w:r>
        <w:r>
          <w:rPr>
            <w:noProof/>
            <w:webHidden/>
          </w:rPr>
          <w:tab/>
        </w:r>
        <w:r>
          <w:rPr>
            <w:noProof/>
            <w:webHidden/>
          </w:rPr>
          <w:fldChar w:fldCharType="begin"/>
        </w:r>
        <w:r>
          <w:rPr>
            <w:noProof/>
            <w:webHidden/>
          </w:rPr>
          <w:instrText xml:space="preserve"> PAGEREF _Toc407284503 \h </w:instrText>
        </w:r>
        <w:r>
          <w:rPr>
            <w:noProof/>
            <w:webHidden/>
          </w:rPr>
        </w:r>
        <w:r>
          <w:rPr>
            <w:noProof/>
            <w:webHidden/>
          </w:rPr>
          <w:fldChar w:fldCharType="separate"/>
        </w:r>
        <w:r>
          <w:rPr>
            <w:noProof/>
            <w:webHidden/>
          </w:rPr>
          <w:t>5</w:t>
        </w:r>
        <w:r>
          <w:rPr>
            <w:noProof/>
            <w:webHidden/>
          </w:rPr>
          <w:fldChar w:fldCharType="end"/>
        </w:r>
      </w:hyperlink>
    </w:p>
    <w:p w:rsidR="00FD2545" w:rsidRPr="00FD2545" w:rsidRDefault="00FD2545">
      <w:pPr>
        <w:pStyle w:val="T1"/>
        <w:rPr>
          <w:rFonts w:ascii="Calibri" w:hAnsi="Calibri"/>
          <w:b w:val="0"/>
          <w:noProof/>
        </w:rPr>
      </w:pPr>
      <w:hyperlink w:anchor="_Toc407284504" w:history="1">
        <w:r w:rsidRPr="00C47D6F">
          <w:rPr>
            <w:rStyle w:val="Kpr"/>
            <w:noProof/>
          </w:rPr>
          <w:t>Temel Muhasebe Kavramları ve İlkeleri</w:t>
        </w:r>
        <w:r>
          <w:rPr>
            <w:noProof/>
            <w:webHidden/>
          </w:rPr>
          <w:tab/>
        </w:r>
        <w:r>
          <w:rPr>
            <w:noProof/>
            <w:webHidden/>
          </w:rPr>
          <w:fldChar w:fldCharType="begin"/>
        </w:r>
        <w:r>
          <w:rPr>
            <w:noProof/>
            <w:webHidden/>
          </w:rPr>
          <w:instrText xml:space="preserve"> PAGEREF _Toc407284504 \h </w:instrText>
        </w:r>
        <w:r>
          <w:rPr>
            <w:noProof/>
            <w:webHidden/>
          </w:rPr>
        </w:r>
        <w:r>
          <w:rPr>
            <w:noProof/>
            <w:webHidden/>
          </w:rPr>
          <w:fldChar w:fldCharType="separate"/>
        </w:r>
        <w:r>
          <w:rPr>
            <w:noProof/>
            <w:webHidden/>
          </w:rPr>
          <w:t>5</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05" w:history="1">
        <w:r w:rsidRPr="00C47D6F">
          <w:rPr>
            <w:rStyle w:val="Kpr"/>
            <w:noProof/>
          </w:rPr>
          <w:t>Temel kavramlar</w:t>
        </w:r>
        <w:r>
          <w:rPr>
            <w:noProof/>
            <w:webHidden/>
          </w:rPr>
          <w:tab/>
        </w:r>
        <w:r>
          <w:rPr>
            <w:noProof/>
            <w:webHidden/>
          </w:rPr>
          <w:fldChar w:fldCharType="begin"/>
        </w:r>
        <w:r>
          <w:rPr>
            <w:noProof/>
            <w:webHidden/>
          </w:rPr>
          <w:instrText xml:space="preserve"> PAGEREF _Toc407284505 \h </w:instrText>
        </w:r>
        <w:r>
          <w:rPr>
            <w:noProof/>
            <w:webHidden/>
          </w:rPr>
        </w:r>
        <w:r>
          <w:rPr>
            <w:noProof/>
            <w:webHidden/>
          </w:rPr>
          <w:fldChar w:fldCharType="separate"/>
        </w:r>
        <w:r>
          <w:rPr>
            <w:noProof/>
            <w:webHidden/>
          </w:rPr>
          <w:t>5</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06" w:history="1">
        <w:r w:rsidRPr="00C47D6F">
          <w:rPr>
            <w:rStyle w:val="Kpr"/>
            <w:noProof/>
          </w:rPr>
          <w:t>Faaliyet sonuçları tablosu ilkeleri</w:t>
        </w:r>
        <w:r>
          <w:rPr>
            <w:noProof/>
            <w:webHidden/>
          </w:rPr>
          <w:tab/>
        </w:r>
        <w:r>
          <w:rPr>
            <w:noProof/>
            <w:webHidden/>
          </w:rPr>
          <w:fldChar w:fldCharType="begin"/>
        </w:r>
        <w:r>
          <w:rPr>
            <w:noProof/>
            <w:webHidden/>
          </w:rPr>
          <w:instrText xml:space="preserve"> PAGEREF _Toc407284506 \h </w:instrText>
        </w:r>
        <w:r>
          <w:rPr>
            <w:noProof/>
            <w:webHidden/>
          </w:rPr>
        </w:r>
        <w:r>
          <w:rPr>
            <w:noProof/>
            <w:webHidden/>
          </w:rPr>
          <w:fldChar w:fldCharType="separate"/>
        </w:r>
        <w:r>
          <w:rPr>
            <w:noProof/>
            <w:webHidden/>
          </w:rPr>
          <w:t>6</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07" w:history="1">
        <w:r w:rsidRPr="00C47D6F">
          <w:rPr>
            <w:rStyle w:val="Kpr"/>
            <w:noProof/>
          </w:rPr>
          <w:t>Bütçe uygulama sonuçları tablosu ilkeleri</w:t>
        </w:r>
        <w:r>
          <w:rPr>
            <w:noProof/>
            <w:webHidden/>
          </w:rPr>
          <w:tab/>
        </w:r>
        <w:r>
          <w:rPr>
            <w:noProof/>
            <w:webHidden/>
          </w:rPr>
          <w:fldChar w:fldCharType="begin"/>
        </w:r>
        <w:r>
          <w:rPr>
            <w:noProof/>
            <w:webHidden/>
          </w:rPr>
          <w:instrText xml:space="preserve"> PAGEREF _Toc407284507 \h </w:instrText>
        </w:r>
        <w:r>
          <w:rPr>
            <w:noProof/>
            <w:webHidden/>
          </w:rPr>
        </w:r>
        <w:r>
          <w:rPr>
            <w:noProof/>
            <w:webHidden/>
          </w:rPr>
          <w:fldChar w:fldCharType="separate"/>
        </w:r>
        <w:r>
          <w:rPr>
            <w:noProof/>
            <w:webHidden/>
          </w:rPr>
          <w:t>6</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08" w:history="1">
        <w:r w:rsidRPr="00C47D6F">
          <w:rPr>
            <w:rStyle w:val="Kpr"/>
            <w:noProof/>
          </w:rPr>
          <w:t>Bilanço ilkeleri</w:t>
        </w:r>
        <w:r>
          <w:rPr>
            <w:noProof/>
            <w:webHidden/>
          </w:rPr>
          <w:tab/>
        </w:r>
        <w:r>
          <w:rPr>
            <w:noProof/>
            <w:webHidden/>
          </w:rPr>
          <w:fldChar w:fldCharType="begin"/>
        </w:r>
        <w:r>
          <w:rPr>
            <w:noProof/>
            <w:webHidden/>
          </w:rPr>
          <w:instrText xml:space="preserve"> PAGEREF _Toc407284508 \h </w:instrText>
        </w:r>
        <w:r>
          <w:rPr>
            <w:noProof/>
            <w:webHidden/>
          </w:rPr>
        </w:r>
        <w:r>
          <w:rPr>
            <w:noProof/>
            <w:webHidden/>
          </w:rPr>
          <w:fldChar w:fldCharType="separate"/>
        </w:r>
        <w:r>
          <w:rPr>
            <w:noProof/>
            <w:webHidden/>
          </w:rPr>
          <w:t>7</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09" w:history="1">
        <w:r w:rsidRPr="00C47D6F">
          <w:rPr>
            <w:rStyle w:val="Kpr"/>
            <w:noProof/>
          </w:rPr>
          <w:t>Varlıklara ilişkin ilkeler</w:t>
        </w:r>
        <w:r>
          <w:rPr>
            <w:noProof/>
            <w:webHidden/>
          </w:rPr>
          <w:tab/>
        </w:r>
        <w:r>
          <w:rPr>
            <w:noProof/>
            <w:webHidden/>
          </w:rPr>
          <w:fldChar w:fldCharType="begin"/>
        </w:r>
        <w:r>
          <w:rPr>
            <w:noProof/>
            <w:webHidden/>
          </w:rPr>
          <w:instrText xml:space="preserve"> PAGEREF _Toc407284509 \h </w:instrText>
        </w:r>
        <w:r>
          <w:rPr>
            <w:noProof/>
            <w:webHidden/>
          </w:rPr>
        </w:r>
        <w:r>
          <w:rPr>
            <w:noProof/>
            <w:webHidden/>
          </w:rPr>
          <w:fldChar w:fldCharType="separate"/>
        </w:r>
        <w:r>
          <w:rPr>
            <w:noProof/>
            <w:webHidden/>
          </w:rPr>
          <w:t>7</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10" w:history="1">
        <w:r w:rsidRPr="00C47D6F">
          <w:rPr>
            <w:rStyle w:val="Kpr"/>
            <w:noProof/>
          </w:rPr>
          <w:t>Yabancı kaynaklara ilişkin ilkeler</w:t>
        </w:r>
        <w:r>
          <w:rPr>
            <w:noProof/>
            <w:webHidden/>
          </w:rPr>
          <w:tab/>
        </w:r>
        <w:r>
          <w:rPr>
            <w:noProof/>
            <w:webHidden/>
          </w:rPr>
          <w:fldChar w:fldCharType="begin"/>
        </w:r>
        <w:r>
          <w:rPr>
            <w:noProof/>
            <w:webHidden/>
          </w:rPr>
          <w:instrText xml:space="preserve"> PAGEREF _Toc407284510 \h </w:instrText>
        </w:r>
        <w:r>
          <w:rPr>
            <w:noProof/>
            <w:webHidden/>
          </w:rPr>
        </w:r>
        <w:r>
          <w:rPr>
            <w:noProof/>
            <w:webHidden/>
          </w:rPr>
          <w:fldChar w:fldCharType="separate"/>
        </w:r>
        <w:r>
          <w:rPr>
            <w:noProof/>
            <w:webHidden/>
          </w:rPr>
          <w:t>8</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11" w:history="1">
        <w:r w:rsidRPr="00C47D6F">
          <w:rPr>
            <w:rStyle w:val="Kpr"/>
            <w:noProof/>
          </w:rPr>
          <w:t>Öz kaynaklara ilişkin ilkeler</w:t>
        </w:r>
        <w:r>
          <w:rPr>
            <w:noProof/>
            <w:webHidden/>
          </w:rPr>
          <w:tab/>
        </w:r>
        <w:r>
          <w:rPr>
            <w:noProof/>
            <w:webHidden/>
          </w:rPr>
          <w:fldChar w:fldCharType="begin"/>
        </w:r>
        <w:r>
          <w:rPr>
            <w:noProof/>
            <w:webHidden/>
          </w:rPr>
          <w:instrText xml:space="preserve"> PAGEREF _Toc407284511 \h </w:instrText>
        </w:r>
        <w:r>
          <w:rPr>
            <w:noProof/>
            <w:webHidden/>
          </w:rPr>
        </w:r>
        <w:r>
          <w:rPr>
            <w:noProof/>
            <w:webHidden/>
          </w:rPr>
          <w:fldChar w:fldCharType="separate"/>
        </w:r>
        <w:r>
          <w:rPr>
            <w:noProof/>
            <w:webHidden/>
          </w:rPr>
          <w:t>9</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12" w:history="1">
        <w:r w:rsidRPr="00C47D6F">
          <w:rPr>
            <w:rStyle w:val="Kpr"/>
            <w:noProof/>
          </w:rPr>
          <w:t>Nazım hesaplara ilişkin ilkeler</w:t>
        </w:r>
        <w:r>
          <w:rPr>
            <w:noProof/>
            <w:webHidden/>
          </w:rPr>
          <w:tab/>
        </w:r>
        <w:r>
          <w:rPr>
            <w:noProof/>
            <w:webHidden/>
          </w:rPr>
          <w:fldChar w:fldCharType="begin"/>
        </w:r>
        <w:r>
          <w:rPr>
            <w:noProof/>
            <w:webHidden/>
          </w:rPr>
          <w:instrText xml:space="preserve"> PAGEREF _Toc407284512 \h </w:instrText>
        </w:r>
        <w:r>
          <w:rPr>
            <w:noProof/>
            <w:webHidden/>
          </w:rPr>
        </w:r>
        <w:r>
          <w:rPr>
            <w:noProof/>
            <w:webHidden/>
          </w:rPr>
          <w:fldChar w:fldCharType="separate"/>
        </w:r>
        <w:r>
          <w:rPr>
            <w:noProof/>
            <w:webHidden/>
          </w:rPr>
          <w:t>9</w:t>
        </w:r>
        <w:r>
          <w:rPr>
            <w:noProof/>
            <w:webHidden/>
          </w:rPr>
          <w:fldChar w:fldCharType="end"/>
        </w:r>
      </w:hyperlink>
    </w:p>
    <w:p w:rsidR="00FD2545" w:rsidRPr="00FD2545" w:rsidRDefault="00FD2545">
      <w:pPr>
        <w:pStyle w:val="T1"/>
        <w:rPr>
          <w:rFonts w:ascii="Calibri" w:hAnsi="Calibri"/>
          <w:b w:val="0"/>
          <w:noProof/>
        </w:rPr>
      </w:pPr>
      <w:hyperlink w:anchor="_Toc407284513" w:history="1">
        <w:r w:rsidRPr="00C47D6F">
          <w:rPr>
            <w:rStyle w:val="Kpr"/>
            <w:noProof/>
          </w:rPr>
          <w:t>ÜÇÜNCÜ BÖLÜM</w:t>
        </w:r>
        <w:r>
          <w:rPr>
            <w:noProof/>
            <w:webHidden/>
          </w:rPr>
          <w:tab/>
        </w:r>
        <w:r>
          <w:rPr>
            <w:noProof/>
            <w:webHidden/>
          </w:rPr>
          <w:fldChar w:fldCharType="begin"/>
        </w:r>
        <w:r>
          <w:rPr>
            <w:noProof/>
            <w:webHidden/>
          </w:rPr>
          <w:instrText xml:space="preserve"> PAGEREF _Toc407284513 \h </w:instrText>
        </w:r>
        <w:r>
          <w:rPr>
            <w:noProof/>
            <w:webHidden/>
          </w:rPr>
        </w:r>
        <w:r>
          <w:rPr>
            <w:noProof/>
            <w:webHidden/>
          </w:rPr>
          <w:fldChar w:fldCharType="separate"/>
        </w:r>
        <w:r>
          <w:rPr>
            <w:noProof/>
            <w:webHidden/>
          </w:rPr>
          <w:t>9</w:t>
        </w:r>
        <w:r>
          <w:rPr>
            <w:noProof/>
            <w:webHidden/>
          </w:rPr>
          <w:fldChar w:fldCharType="end"/>
        </w:r>
      </w:hyperlink>
    </w:p>
    <w:p w:rsidR="00FD2545" w:rsidRPr="00FD2545" w:rsidRDefault="00FD2545">
      <w:pPr>
        <w:pStyle w:val="T1"/>
        <w:rPr>
          <w:rFonts w:ascii="Calibri" w:hAnsi="Calibri"/>
          <w:b w:val="0"/>
          <w:noProof/>
        </w:rPr>
      </w:pPr>
      <w:hyperlink w:anchor="_Toc407284514" w:history="1">
        <w:r w:rsidRPr="00C47D6F">
          <w:rPr>
            <w:rStyle w:val="Kpr"/>
            <w:noProof/>
          </w:rPr>
          <w:t>Genel Yönetim Muhasebe Standartları, Kuralları ve Uygulanması</w:t>
        </w:r>
        <w:r>
          <w:rPr>
            <w:noProof/>
            <w:webHidden/>
          </w:rPr>
          <w:tab/>
        </w:r>
        <w:r>
          <w:rPr>
            <w:noProof/>
            <w:webHidden/>
          </w:rPr>
          <w:fldChar w:fldCharType="begin"/>
        </w:r>
        <w:r>
          <w:rPr>
            <w:noProof/>
            <w:webHidden/>
          </w:rPr>
          <w:instrText xml:space="preserve"> PAGEREF _Toc407284514 \h </w:instrText>
        </w:r>
        <w:r>
          <w:rPr>
            <w:noProof/>
            <w:webHidden/>
          </w:rPr>
        </w:r>
        <w:r>
          <w:rPr>
            <w:noProof/>
            <w:webHidden/>
          </w:rPr>
          <w:fldChar w:fldCharType="separate"/>
        </w:r>
        <w:r>
          <w:rPr>
            <w:noProof/>
            <w:webHidden/>
          </w:rPr>
          <w:t>9</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15" w:history="1">
        <w:r w:rsidRPr="00C47D6F">
          <w:rPr>
            <w:rStyle w:val="Kpr"/>
            <w:noProof/>
          </w:rPr>
          <w:t>Genel yönetim muhasebe standartlarının oluşturulması</w:t>
        </w:r>
        <w:r>
          <w:rPr>
            <w:noProof/>
            <w:webHidden/>
          </w:rPr>
          <w:tab/>
        </w:r>
        <w:r>
          <w:rPr>
            <w:noProof/>
            <w:webHidden/>
          </w:rPr>
          <w:fldChar w:fldCharType="begin"/>
        </w:r>
        <w:r>
          <w:rPr>
            <w:noProof/>
            <w:webHidden/>
          </w:rPr>
          <w:instrText xml:space="preserve"> PAGEREF _Toc407284515 \h </w:instrText>
        </w:r>
        <w:r>
          <w:rPr>
            <w:noProof/>
            <w:webHidden/>
          </w:rPr>
        </w:r>
        <w:r>
          <w:rPr>
            <w:noProof/>
            <w:webHidden/>
          </w:rPr>
          <w:fldChar w:fldCharType="separate"/>
        </w:r>
        <w:r>
          <w:rPr>
            <w:noProof/>
            <w:webHidden/>
          </w:rPr>
          <w:t>9</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16" w:history="1">
        <w:r w:rsidRPr="00C47D6F">
          <w:rPr>
            <w:rStyle w:val="Kpr"/>
            <w:noProof/>
          </w:rPr>
          <w:t>Muhasebe işlemi</w:t>
        </w:r>
        <w:r>
          <w:rPr>
            <w:noProof/>
            <w:webHidden/>
          </w:rPr>
          <w:tab/>
        </w:r>
        <w:r>
          <w:rPr>
            <w:noProof/>
            <w:webHidden/>
          </w:rPr>
          <w:fldChar w:fldCharType="begin"/>
        </w:r>
        <w:r>
          <w:rPr>
            <w:noProof/>
            <w:webHidden/>
          </w:rPr>
          <w:instrText xml:space="preserve"> PAGEREF _Toc407284516 \h </w:instrText>
        </w:r>
        <w:r>
          <w:rPr>
            <w:noProof/>
            <w:webHidden/>
          </w:rPr>
        </w:r>
        <w:r>
          <w:rPr>
            <w:noProof/>
            <w:webHidden/>
          </w:rPr>
          <w:fldChar w:fldCharType="separate"/>
        </w:r>
        <w:r>
          <w:rPr>
            <w:noProof/>
            <w:webHidden/>
          </w:rPr>
          <w:t>9</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17" w:history="1">
        <w:r w:rsidRPr="00C47D6F">
          <w:rPr>
            <w:rStyle w:val="Kpr"/>
            <w:noProof/>
          </w:rPr>
          <w:t>İşlemlerin belgeye dayanması ve belge düzeni</w:t>
        </w:r>
        <w:r>
          <w:rPr>
            <w:noProof/>
            <w:webHidden/>
          </w:rPr>
          <w:tab/>
        </w:r>
        <w:r>
          <w:rPr>
            <w:noProof/>
            <w:webHidden/>
          </w:rPr>
          <w:fldChar w:fldCharType="begin"/>
        </w:r>
        <w:r>
          <w:rPr>
            <w:noProof/>
            <w:webHidden/>
          </w:rPr>
          <w:instrText xml:space="preserve"> PAGEREF _Toc407284517 \h </w:instrText>
        </w:r>
        <w:r>
          <w:rPr>
            <w:noProof/>
            <w:webHidden/>
          </w:rPr>
        </w:r>
        <w:r>
          <w:rPr>
            <w:noProof/>
            <w:webHidden/>
          </w:rPr>
          <w:fldChar w:fldCharType="separate"/>
        </w:r>
        <w:r>
          <w:rPr>
            <w:noProof/>
            <w:webHidden/>
          </w:rPr>
          <w:t>9</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18" w:history="1">
        <w:r w:rsidRPr="00C47D6F">
          <w:rPr>
            <w:rStyle w:val="Kpr"/>
            <w:noProof/>
          </w:rPr>
          <w:t>Kayıt zamanı, kamu gelir ve giderleri ile bütçe gelir ve giderlerinin yılı</w:t>
        </w:r>
        <w:r>
          <w:rPr>
            <w:noProof/>
            <w:webHidden/>
          </w:rPr>
          <w:tab/>
        </w:r>
        <w:r>
          <w:rPr>
            <w:noProof/>
            <w:webHidden/>
          </w:rPr>
          <w:fldChar w:fldCharType="begin"/>
        </w:r>
        <w:r>
          <w:rPr>
            <w:noProof/>
            <w:webHidden/>
          </w:rPr>
          <w:instrText xml:space="preserve"> PAGEREF _Toc407284518 \h </w:instrText>
        </w:r>
        <w:r>
          <w:rPr>
            <w:noProof/>
            <w:webHidden/>
          </w:rPr>
        </w:r>
        <w:r>
          <w:rPr>
            <w:noProof/>
            <w:webHidden/>
          </w:rPr>
          <w:fldChar w:fldCharType="separate"/>
        </w:r>
        <w:r>
          <w:rPr>
            <w:noProof/>
            <w:webHidden/>
          </w:rPr>
          <w:t>10</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19" w:history="1">
        <w:r w:rsidRPr="00C47D6F">
          <w:rPr>
            <w:rStyle w:val="Kpr"/>
            <w:noProof/>
          </w:rPr>
          <w:t>Çift taraflı kayıt sistemi</w:t>
        </w:r>
        <w:r>
          <w:rPr>
            <w:noProof/>
            <w:webHidden/>
          </w:rPr>
          <w:tab/>
        </w:r>
        <w:r>
          <w:rPr>
            <w:noProof/>
            <w:webHidden/>
          </w:rPr>
          <w:fldChar w:fldCharType="begin"/>
        </w:r>
        <w:r>
          <w:rPr>
            <w:noProof/>
            <w:webHidden/>
          </w:rPr>
          <w:instrText xml:space="preserve"> PAGEREF _Toc407284519 \h </w:instrText>
        </w:r>
        <w:r>
          <w:rPr>
            <w:noProof/>
            <w:webHidden/>
          </w:rPr>
        </w:r>
        <w:r>
          <w:rPr>
            <w:noProof/>
            <w:webHidden/>
          </w:rPr>
          <w:fldChar w:fldCharType="separate"/>
        </w:r>
        <w:r>
          <w:rPr>
            <w:noProof/>
            <w:webHidden/>
          </w:rPr>
          <w:t>10</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20" w:history="1">
        <w:r w:rsidRPr="00C47D6F">
          <w:rPr>
            <w:rStyle w:val="Kpr"/>
            <w:noProof/>
          </w:rPr>
          <w:t>Kayıt düzeni ve kayıt düzeltmesi</w:t>
        </w:r>
        <w:r>
          <w:rPr>
            <w:noProof/>
            <w:webHidden/>
          </w:rPr>
          <w:tab/>
        </w:r>
        <w:r>
          <w:rPr>
            <w:noProof/>
            <w:webHidden/>
          </w:rPr>
          <w:fldChar w:fldCharType="begin"/>
        </w:r>
        <w:r>
          <w:rPr>
            <w:noProof/>
            <w:webHidden/>
          </w:rPr>
          <w:instrText xml:space="preserve"> PAGEREF _Toc407284520 \h </w:instrText>
        </w:r>
        <w:r>
          <w:rPr>
            <w:noProof/>
            <w:webHidden/>
          </w:rPr>
        </w:r>
        <w:r>
          <w:rPr>
            <w:noProof/>
            <w:webHidden/>
          </w:rPr>
          <w:fldChar w:fldCharType="separate"/>
        </w:r>
        <w:r>
          <w:rPr>
            <w:noProof/>
            <w:webHidden/>
          </w:rPr>
          <w:t>10</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21" w:history="1">
        <w:r w:rsidRPr="00C47D6F">
          <w:rPr>
            <w:rStyle w:val="Kpr"/>
            <w:noProof/>
          </w:rPr>
          <w:t>Yabancı para cinsinden yapılan işlemler ve kur değişiklikleri</w:t>
        </w:r>
        <w:r>
          <w:rPr>
            <w:noProof/>
            <w:webHidden/>
          </w:rPr>
          <w:tab/>
        </w:r>
        <w:r>
          <w:rPr>
            <w:noProof/>
            <w:webHidden/>
          </w:rPr>
          <w:fldChar w:fldCharType="begin"/>
        </w:r>
        <w:r>
          <w:rPr>
            <w:noProof/>
            <w:webHidden/>
          </w:rPr>
          <w:instrText xml:space="preserve"> PAGEREF _Toc407284521 \h </w:instrText>
        </w:r>
        <w:r>
          <w:rPr>
            <w:noProof/>
            <w:webHidden/>
          </w:rPr>
        </w:r>
        <w:r>
          <w:rPr>
            <w:noProof/>
            <w:webHidden/>
          </w:rPr>
          <w:fldChar w:fldCharType="separate"/>
        </w:r>
        <w:r>
          <w:rPr>
            <w:noProof/>
            <w:webHidden/>
          </w:rPr>
          <w:t>10</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22" w:history="1">
        <w:r w:rsidRPr="00C47D6F">
          <w:rPr>
            <w:rStyle w:val="Kpr"/>
            <w:noProof/>
          </w:rPr>
          <w:t>İç imkânlarla üretilen maddi duran varlıklar</w:t>
        </w:r>
        <w:r>
          <w:rPr>
            <w:noProof/>
            <w:webHidden/>
          </w:rPr>
          <w:tab/>
        </w:r>
        <w:r>
          <w:rPr>
            <w:noProof/>
            <w:webHidden/>
          </w:rPr>
          <w:fldChar w:fldCharType="begin"/>
        </w:r>
        <w:r>
          <w:rPr>
            <w:noProof/>
            <w:webHidden/>
          </w:rPr>
          <w:instrText xml:space="preserve"> PAGEREF _Toc407284522 \h </w:instrText>
        </w:r>
        <w:r>
          <w:rPr>
            <w:noProof/>
            <w:webHidden/>
          </w:rPr>
        </w:r>
        <w:r>
          <w:rPr>
            <w:noProof/>
            <w:webHidden/>
          </w:rPr>
          <w:fldChar w:fldCharType="separate"/>
        </w:r>
        <w:r>
          <w:rPr>
            <w:noProof/>
            <w:webHidden/>
          </w:rPr>
          <w:t>11</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23" w:history="1">
        <w:r w:rsidRPr="00C47D6F">
          <w:rPr>
            <w:rStyle w:val="Kpr"/>
            <w:noProof/>
          </w:rPr>
          <w:t>Yatırım amaçlı varlık edinimleri</w:t>
        </w:r>
        <w:r>
          <w:rPr>
            <w:noProof/>
            <w:webHidden/>
          </w:rPr>
          <w:tab/>
        </w:r>
        <w:r>
          <w:rPr>
            <w:noProof/>
            <w:webHidden/>
          </w:rPr>
          <w:fldChar w:fldCharType="begin"/>
        </w:r>
        <w:r>
          <w:rPr>
            <w:noProof/>
            <w:webHidden/>
          </w:rPr>
          <w:instrText xml:space="preserve"> PAGEREF _Toc407284523 \h </w:instrText>
        </w:r>
        <w:r>
          <w:rPr>
            <w:noProof/>
            <w:webHidden/>
          </w:rPr>
        </w:r>
        <w:r>
          <w:rPr>
            <w:noProof/>
            <w:webHidden/>
          </w:rPr>
          <w:fldChar w:fldCharType="separate"/>
        </w:r>
        <w:r>
          <w:rPr>
            <w:noProof/>
            <w:webHidden/>
          </w:rPr>
          <w:t>11</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24" w:history="1">
        <w:r w:rsidRPr="00C47D6F">
          <w:rPr>
            <w:rStyle w:val="Kpr"/>
            <w:noProof/>
          </w:rPr>
          <w:t>Mali varlıklar ve sınıflandırılması</w:t>
        </w:r>
        <w:r>
          <w:rPr>
            <w:noProof/>
            <w:webHidden/>
          </w:rPr>
          <w:tab/>
        </w:r>
        <w:r>
          <w:rPr>
            <w:noProof/>
            <w:webHidden/>
          </w:rPr>
          <w:fldChar w:fldCharType="begin"/>
        </w:r>
        <w:r>
          <w:rPr>
            <w:noProof/>
            <w:webHidden/>
          </w:rPr>
          <w:instrText xml:space="preserve"> PAGEREF _Toc407284524 \h </w:instrText>
        </w:r>
        <w:r>
          <w:rPr>
            <w:noProof/>
            <w:webHidden/>
          </w:rPr>
        </w:r>
        <w:r>
          <w:rPr>
            <w:noProof/>
            <w:webHidden/>
          </w:rPr>
          <w:fldChar w:fldCharType="separate"/>
        </w:r>
        <w:r>
          <w:rPr>
            <w:noProof/>
            <w:webHidden/>
          </w:rPr>
          <w:t>11</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25" w:history="1">
        <w:r w:rsidRPr="00C47D6F">
          <w:rPr>
            <w:rStyle w:val="Kpr"/>
            <w:noProof/>
          </w:rPr>
          <w:t>Mali olmayan varlıklar ve sınıflandırılması</w:t>
        </w:r>
        <w:r>
          <w:rPr>
            <w:noProof/>
            <w:webHidden/>
          </w:rPr>
          <w:tab/>
        </w:r>
        <w:r>
          <w:rPr>
            <w:noProof/>
            <w:webHidden/>
          </w:rPr>
          <w:fldChar w:fldCharType="begin"/>
        </w:r>
        <w:r>
          <w:rPr>
            <w:noProof/>
            <w:webHidden/>
          </w:rPr>
          <w:instrText xml:space="preserve"> PAGEREF _Toc407284525 \h </w:instrText>
        </w:r>
        <w:r>
          <w:rPr>
            <w:noProof/>
            <w:webHidden/>
          </w:rPr>
        </w:r>
        <w:r>
          <w:rPr>
            <w:noProof/>
            <w:webHidden/>
          </w:rPr>
          <w:fldChar w:fldCharType="separate"/>
        </w:r>
        <w:r>
          <w:rPr>
            <w:noProof/>
            <w:webHidden/>
          </w:rPr>
          <w:t>11</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26" w:history="1">
        <w:r w:rsidRPr="00C47D6F">
          <w:rPr>
            <w:rStyle w:val="Kpr"/>
            <w:noProof/>
          </w:rPr>
          <w:t>Hizmet imtiyaz sözleşmesine konu varlıklar</w:t>
        </w:r>
        <w:r>
          <w:rPr>
            <w:noProof/>
            <w:webHidden/>
          </w:rPr>
          <w:tab/>
        </w:r>
        <w:r>
          <w:rPr>
            <w:noProof/>
            <w:webHidden/>
          </w:rPr>
          <w:fldChar w:fldCharType="begin"/>
        </w:r>
        <w:r>
          <w:rPr>
            <w:noProof/>
            <w:webHidden/>
          </w:rPr>
          <w:instrText xml:space="preserve"> PAGEREF _Toc407284526 \h </w:instrText>
        </w:r>
        <w:r>
          <w:rPr>
            <w:noProof/>
            <w:webHidden/>
          </w:rPr>
        </w:r>
        <w:r>
          <w:rPr>
            <w:noProof/>
            <w:webHidden/>
          </w:rPr>
          <w:fldChar w:fldCharType="separate"/>
        </w:r>
        <w:r>
          <w:rPr>
            <w:noProof/>
            <w:webHidden/>
          </w:rPr>
          <w:t>11</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27" w:history="1">
        <w:r w:rsidRPr="00C47D6F">
          <w:rPr>
            <w:rStyle w:val="Kpr"/>
            <w:noProof/>
          </w:rPr>
          <w:t>Finansal kiralama sözleşmesi ile edinilen varlıklar</w:t>
        </w:r>
        <w:r>
          <w:rPr>
            <w:noProof/>
            <w:webHidden/>
          </w:rPr>
          <w:tab/>
        </w:r>
        <w:r>
          <w:rPr>
            <w:noProof/>
            <w:webHidden/>
          </w:rPr>
          <w:fldChar w:fldCharType="begin"/>
        </w:r>
        <w:r>
          <w:rPr>
            <w:noProof/>
            <w:webHidden/>
          </w:rPr>
          <w:instrText xml:space="preserve"> PAGEREF _Toc407284527 \h </w:instrText>
        </w:r>
        <w:r>
          <w:rPr>
            <w:noProof/>
            <w:webHidden/>
          </w:rPr>
        </w:r>
        <w:r>
          <w:rPr>
            <w:noProof/>
            <w:webHidden/>
          </w:rPr>
          <w:fldChar w:fldCharType="separate"/>
        </w:r>
        <w:r>
          <w:rPr>
            <w:noProof/>
            <w:webHidden/>
          </w:rPr>
          <w:t>12</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28" w:history="1">
        <w:r w:rsidRPr="00C47D6F">
          <w:rPr>
            <w:rStyle w:val="Kpr"/>
            <w:noProof/>
          </w:rPr>
          <w:t>Maddi duran varlıkların kayıt değerleri</w:t>
        </w:r>
        <w:r>
          <w:rPr>
            <w:noProof/>
            <w:webHidden/>
          </w:rPr>
          <w:tab/>
        </w:r>
        <w:r>
          <w:rPr>
            <w:noProof/>
            <w:webHidden/>
          </w:rPr>
          <w:fldChar w:fldCharType="begin"/>
        </w:r>
        <w:r>
          <w:rPr>
            <w:noProof/>
            <w:webHidden/>
          </w:rPr>
          <w:instrText xml:space="preserve"> PAGEREF _Toc407284528 \h </w:instrText>
        </w:r>
        <w:r>
          <w:rPr>
            <w:noProof/>
            <w:webHidden/>
          </w:rPr>
        </w:r>
        <w:r>
          <w:rPr>
            <w:noProof/>
            <w:webHidden/>
          </w:rPr>
          <w:fldChar w:fldCharType="separate"/>
        </w:r>
        <w:r>
          <w:rPr>
            <w:noProof/>
            <w:webHidden/>
          </w:rPr>
          <w:t>12</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29" w:history="1">
        <w:r w:rsidRPr="00C47D6F">
          <w:rPr>
            <w:rStyle w:val="Kpr"/>
            <w:noProof/>
          </w:rPr>
          <w:t>Maddi duran varlıklar için yapılan değer artırıcı harcamalar</w:t>
        </w:r>
        <w:r>
          <w:rPr>
            <w:noProof/>
            <w:webHidden/>
          </w:rPr>
          <w:tab/>
        </w:r>
        <w:r>
          <w:rPr>
            <w:noProof/>
            <w:webHidden/>
          </w:rPr>
          <w:fldChar w:fldCharType="begin"/>
        </w:r>
        <w:r>
          <w:rPr>
            <w:noProof/>
            <w:webHidden/>
          </w:rPr>
          <w:instrText xml:space="preserve"> PAGEREF _Toc407284529 \h </w:instrText>
        </w:r>
        <w:r>
          <w:rPr>
            <w:noProof/>
            <w:webHidden/>
          </w:rPr>
        </w:r>
        <w:r>
          <w:rPr>
            <w:noProof/>
            <w:webHidden/>
          </w:rPr>
          <w:fldChar w:fldCharType="separate"/>
        </w:r>
        <w:r>
          <w:rPr>
            <w:noProof/>
            <w:webHidden/>
          </w:rPr>
          <w:t>13</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30" w:history="1">
        <w:r w:rsidRPr="00C47D6F">
          <w:rPr>
            <w:rStyle w:val="Kpr"/>
            <w:noProof/>
          </w:rPr>
          <w:t>Maddi olmayan duran varlıklar ve kayıt değerleri</w:t>
        </w:r>
        <w:r>
          <w:rPr>
            <w:noProof/>
            <w:webHidden/>
          </w:rPr>
          <w:tab/>
        </w:r>
        <w:r>
          <w:rPr>
            <w:noProof/>
            <w:webHidden/>
          </w:rPr>
          <w:fldChar w:fldCharType="begin"/>
        </w:r>
        <w:r>
          <w:rPr>
            <w:noProof/>
            <w:webHidden/>
          </w:rPr>
          <w:instrText xml:space="preserve"> PAGEREF _Toc407284530 \h </w:instrText>
        </w:r>
        <w:r>
          <w:rPr>
            <w:noProof/>
            <w:webHidden/>
          </w:rPr>
        </w:r>
        <w:r>
          <w:rPr>
            <w:noProof/>
            <w:webHidden/>
          </w:rPr>
          <w:fldChar w:fldCharType="separate"/>
        </w:r>
        <w:r>
          <w:rPr>
            <w:noProof/>
            <w:webHidden/>
          </w:rPr>
          <w:t>13</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31" w:history="1">
        <w:r w:rsidRPr="00C47D6F">
          <w:rPr>
            <w:rStyle w:val="Kpr"/>
            <w:noProof/>
          </w:rPr>
          <w:t>Amortisman ve tükenme payı uygulaması</w:t>
        </w:r>
        <w:r>
          <w:rPr>
            <w:noProof/>
            <w:webHidden/>
          </w:rPr>
          <w:tab/>
        </w:r>
        <w:r>
          <w:rPr>
            <w:noProof/>
            <w:webHidden/>
          </w:rPr>
          <w:fldChar w:fldCharType="begin"/>
        </w:r>
        <w:r>
          <w:rPr>
            <w:noProof/>
            <w:webHidden/>
          </w:rPr>
          <w:instrText xml:space="preserve"> PAGEREF _Toc407284531 \h </w:instrText>
        </w:r>
        <w:r>
          <w:rPr>
            <w:noProof/>
            <w:webHidden/>
          </w:rPr>
        </w:r>
        <w:r>
          <w:rPr>
            <w:noProof/>
            <w:webHidden/>
          </w:rPr>
          <w:fldChar w:fldCharType="separate"/>
        </w:r>
        <w:r>
          <w:rPr>
            <w:noProof/>
            <w:webHidden/>
          </w:rPr>
          <w:t>13</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32" w:history="1">
        <w:r w:rsidRPr="00C47D6F">
          <w:rPr>
            <w:rStyle w:val="Kpr"/>
            <w:noProof/>
          </w:rPr>
          <w:t>Enflasyon düzeltmesi</w:t>
        </w:r>
        <w:r>
          <w:rPr>
            <w:noProof/>
            <w:webHidden/>
          </w:rPr>
          <w:tab/>
        </w:r>
        <w:r>
          <w:rPr>
            <w:noProof/>
            <w:webHidden/>
          </w:rPr>
          <w:fldChar w:fldCharType="begin"/>
        </w:r>
        <w:r>
          <w:rPr>
            <w:noProof/>
            <w:webHidden/>
          </w:rPr>
          <w:instrText xml:space="preserve"> PAGEREF _Toc407284532 \h </w:instrText>
        </w:r>
        <w:r>
          <w:rPr>
            <w:noProof/>
            <w:webHidden/>
          </w:rPr>
        </w:r>
        <w:r>
          <w:rPr>
            <w:noProof/>
            <w:webHidden/>
          </w:rPr>
          <w:fldChar w:fldCharType="separate"/>
        </w:r>
        <w:r>
          <w:rPr>
            <w:noProof/>
            <w:webHidden/>
          </w:rPr>
          <w:t>13</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33" w:history="1">
        <w:r w:rsidRPr="00C47D6F">
          <w:rPr>
            <w:rStyle w:val="Kpr"/>
            <w:noProof/>
          </w:rPr>
          <w:t>Amortismana tabi varlıkların kullanım sürelerinin değişmesi</w:t>
        </w:r>
        <w:r>
          <w:rPr>
            <w:noProof/>
            <w:webHidden/>
          </w:rPr>
          <w:tab/>
        </w:r>
        <w:r>
          <w:rPr>
            <w:noProof/>
            <w:webHidden/>
          </w:rPr>
          <w:fldChar w:fldCharType="begin"/>
        </w:r>
        <w:r>
          <w:rPr>
            <w:noProof/>
            <w:webHidden/>
          </w:rPr>
          <w:instrText xml:space="preserve"> PAGEREF _Toc407284533 \h </w:instrText>
        </w:r>
        <w:r>
          <w:rPr>
            <w:noProof/>
            <w:webHidden/>
          </w:rPr>
        </w:r>
        <w:r>
          <w:rPr>
            <w:noProof/>
            <w:webHidden/>
          </w:rPr>
          <w:fldChar w:fldCharType="separate"/>
        </w:r>
        <w:r>
          <w:rPr>
            <w:noProof/>
            <w:webHidden/>
          </w:rPr>
          <w:t>14</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34" w:history="1">
        <w:r w:rsidRPr="00C47D6F">
          <w:rPr>
            <w:rStyle w:val="Kpr"/>
            <w:noProof/>
          </w:rPr>
          <w:t>Ödenemeyen giderler ve emanet hesapları</w:t>
        </w:r>
        <w:r>
          <w:rPr>
            <w:noProof/>
            <w:webHidden/>
          </w:rPr>
          <w:tab/>
        </w:r>
        <w:r>
          <w:rPr>
            <w:noProof/>
            <w:webHidden/>
          </w:rPr>
          <w:fldChar w:fldCharType="begin"/>
        </w:r>
        <w:r>
          <w:rPr>
            <w:noProof/>
            <w:webHidden/>
          </w:rPr>
          <w:instrText xml:space="preserve"> PAGEREF _Toc407284534 \h </w:instrText>
        </w:r>
        <w:r>
          <w:rPr>
            <w:noProof/>
            <w:webHidden/>
          </w:rPr>
        </w:r>
        <w:r>
          <w:rPr>
            <w:noProof/>
            <w:webHidden/>
          </w:rPr>
          <w:fldChar w:fldCharType="separate"/>
        </w:r>
        <w:r>
          <w:rPr>
            <w:noProof/>
            <w:webHidden/>
          </w:rPr>
          <w:t>14</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35" w:history="1">
        <w:r w:rsidRPr="00C47D6F">
          <w:rPr>
            <w:rStyle w:val="Kpr"/>
            <w:noProof/>
          </w:rPr>
          <w:t>Değer ve miktar değişimleri</w:t>
        </w:r>
        <w:r>
          <w:rPr>
            <w:noProof/>
            <w:webHidden/>
          </w:rPr>
          <w:tab/>
        </w:r>
        <w:r>
          <w:rPr>
            <w:noProof/>
            <w:webHidden/>
          </w:rPr>
          <w:fldChar w:fldCharType="begin"/>
        </w:r>
        <w:r>
          <w:rPr>
            <w:noProof/>
            <w:webHidden/>
          </w:rPr>
          <w:instrText xml:space="preserve"> PAGEREF _Toc407284535 \h </w:instrText>
        </w:r>
        <w:r>
          <w:rPr>
            <w:noProof/>
            <w:webHidden/>
          </w:rPr>
        </w:r>
        <w:r>
          <w:rPr>
            <w:noProof/>
            <w:webHidden/>
          </w:rPr>
          <w:fldChar w:fldCharType="separate"/>
        </w:r>
        <w:r>
          <w:rPr>
            <w:noProof/>
            <w:webHidden/>
          </w:rPr>
          <w:t>15</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36" w:history="1">
        <w:r w:rsidRPr="00C47D6F">
          <w:rPr>
            <w:rStyle w:val="Kpr"/>
            <w:noProof/>
          </w:rPr>
          <w:t>Mübadele işlemlerinden sağlanan gelirler</w:t>
        </w:r>
        <w:r>
          <w:rPr>
            <w:noProof/>
            <w:webHidden/>
          </w:rPr>
          <w:tab/>
        </w:r>
        <w:r>
          <w:rPr>
            <w:noProof/>
            <w:webHidden/>
          </w:rPr>
          <w:fldChar w:fldCharType="begin"/>
        </w:r>
        <w:r>
          <w:rPr>
            <w:noProof/>
            <w:webHidden/>
          </w:rPr>
          <w:instrText xml:space="preserve"> PAGEREF _Toc407284536 \h </w:instrText>
        </w:r>
        <w:r>
          <w:rPr>
            <w:noProof/>
            <w:webHidden/>
          </w:rPr>
        </w:r>
        <w:r>
          <w:rPr>
            <w:noProof/>
            <w:webHidden/>
          </w:rPr>
          <w:fldChar w:fldCharType="separate"/>
        </w:r>
        <w:r>
          <w:rPr>
            <w:noProof/>
            <w:webHidden/>
          </w:rPr>
          <w:t>15</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37" w:history="1">
        <w:r w:rsidRPr="00C47D6F">
          <w:rPr>
            <w:rStyle w:val="Kpr"/>
            <w:noProof/>
          </w:rPr>
          <w:t>Borçlanma ve borçlanma maliyetleri</w:t>
        </w:r>
        <w:r>
          <w:rPr>
            <w:noProof/>
            <w:webHidden/>
          </w:rPr>
          <w:tab/>
        </w:r>
        <w:r>
          <w:rPr>
            <w:noProof/>
            <w:webHidden/>
          </w:rPr>
          <w:fldChar w:fldCharType="begin"/>
        </w:r>
        <w:r>
          <w:rPr>
            <w:noProof/>
            <w:webHidden/>
          </w:rPr>
          <w:instrText xml:space="preserve"> PAGEREF _Toc407284537 \h </w:instrText>
        </w:r>
        <w:r>
          <w:rPr>
            <w:noProof/>
            <w:webHidden/>
          </w:rPr>
        </w:r>
        <w:r>
          <w:rPr>
            <w:noProof/>
            <w:webHidden/>
          </w:rPr>
          <w:fldChar w:fldCharType="separate"/>
        </w:r>
        <w:r>
          <w:rPr>
            <w:noProof/>
            <w:webHidden/>
          </w:rPr>
          <w:t>15</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38" w:history="1">
        <w:r w:rsidRPr="00C47D6F">
          <w:rPr>
            <w:rStyle w:val="Kpr"/>
            <w:noProof/>
          </w:rPr>
          <w:t>Faiz giderleri ve faiz gelirleri</w:t>
        </w:r>
        <w:r>
          <w:rPr>
            <w:noProof/>
            <w:webHidden/>
          </w:rPr>
          <w:tab/>
        </w:r>
        <w:r>
          <w:rPr>
            <w:noProof/>
            <w:webHidden/>
          </w:rPr>
          <w:fldChar w:fldCharType="begin"/>
        </w:r>
        <w:r>
          <w:rPr>
            <w:noProof/>
            <w:webHidden/>
          </w:rPr>
          <w:instrText xml:space="preserve"> PAGEREF _Toc407284538 \h </w:instrText>
        </w:r>
        <w:r>
          <w:rPr>
            <w:noProof/>
            <w:webHidden/>
          </w:rPr>
        </w:r>
        <w:r>
          <w:rPr>
            <w:noProof/>
            <w:webHidden/>
          </w:rPr>
          <w:fldChar w:fldCharType="separate"/>
        </w:r>
        <w:r>
          <w:rPr>
            <w:noProof/>
            <w:webHidden/>
          </w:rPr>
          <w:t>15</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39" w:history="1">
        <w:r w:rsidRPr="00C47D6F">
          <w:rPr>
            <w:rStyle w:val="Kpr"/>
            <w:noProof/>
          </w:rPr>
          <w:t>Sübvansiyonlar ve transferler</w:t>
        </w:r>
        <w:r>
          <w:rPr>
            <w:noProof/>
            <w:webHidden/>
          </w:rPr>
          <w:tab/>
        </w:r>
        <w:r>
          <w:rPr>
            <w:noProof/>
            <w:webHidden/>
          </w:rPr>
          <w:fldChar w:fldCharType="begin"/>
        </w:r>
        <w:r>
          <w:rPr>
            <w:noProof/>
            <w:webHidden/>
          </w:rPr>
          <w:instrText xml:space="preserve"> PAGEREF _Toc407284539 \h </w:instrText>
        </w:r>
        <w:r>
          <w:rPr>
            <w:noProof/>
            <w:webHidden/>
          </w:rPr>
        </w:r>
        <w:r>
          <w:rPr>
            <w:noProof/>
            <w:webHidden/>
          </w:rPr>
          <w:fldChar w:fldCharType="separate"/>
        </w:r>
        <w:r>
          <w:rPr>
            <w:noProof/>
            <w:webHidden/>
          </w:rPr>
          <w:t>16</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40" w:history="1">
        <w:r w:rsidRPr="00C47D6F">
          <w:rPr>
            <w:rStyle w:val="Kpr"/>
            <w:noProof/>
          </w:rPr>
          <w:t>Sosyal yardımlar</w:t>
        </w:r>
        <w:r>
          <w:rPr>
            <w:noProof/>
            <w:webHidden/>
          </w:rPr>
          <w:tab/>
        </w:r>
        <w:r>
          <w:rPr>
            <w:noProof/>
            <w:webHidden/>
          </w:rPr>
          <w:fldChar w:fldCharType="begin"/>
        </w:r>
        <w:r>
          <w:rPr>
            <w:noProof/>
            <w:webHidden/>
          </w:rPr>
          <w:instrText xml:space="preserve"> PAGEREF _Toc407284540 \h </w:instrText>
        </w:r>
        <w:r>
          <w:rPr>
            <w:noProof/>
            <w:webHidden/>
          </w:rPr>
        </w:r>
        <w:r>
          <w:rPr>
            <w:noProof/>
            <w:webHidden/>
          </w:rPr>
          <w:fldChar w:fldCharType="separate"/>
        </w:r>
        <w:r>
          <w:rPr>
            <w:noProof/>
            <w:webHidden/>
          </w:rPr>
          <w:t>16</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41" w:history="1">
        <w:r w:rsidRPr="00C47D6F">
          <w:rPr>
            <w:rStyle w:val="Kpr"/>
            <w:noProof/>
          </w:rPr>
          <w:t>Gayri safilik ilkesi</w:t>
        </w:r>
        <w:r>
          <w:rPr>
            <w:noProof/>
            <w:webHidden/>
          </w:rPr>
          <w:tab/>
        </w:r>
        <w:r>
          <w:rPr>
            <w:noProof/>
            <w:webHidden/>
          </w:rPr>
          <w:fldChar w:fldCharType="begin"/>
        </w:r>
        <w:r>
          <w:rPr>
            <w:noProof/>
            <w:webHidden/>
          </w:rPr>
          <w:instrText xml:space="preserve"> PAGEREF _Toc407284541 \h </w:instrText>
        </w:r>
        <w:r>
          <w:rPr>
            <w:noProof/>
            <w:webHidden/>
          </w:rPr>
        </w:r>
        <w:r>
          <w:rPr>
            <w:noProof/>
            <w:webHidden/>
          </w:rPr>
          <w:fldChar w:fldCharType="separate"/>
        </w:r>
        <w:r>
          <w:rPr>
            <w:noProof/>
            <w:webHidden/>
          </w:rPr>
          <w:t>16</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42" w:history="1">
        <w:r w:rsidRPr="00C47D6F">
          <w:rPr>
            <w:rStyle w:val="Kpr"/>
            <w:noProof/>
          </w:rPr>
          <w:t>Taahhütler ile garantilerin kaydı ve değerlemesi</w:t>
        </w:r>
        <w:r>
          <w:rPr>
            <w:noProof/>
            <w:webHidden/>
          </w:rPr>
          <w:tab/>
        </w:r>
        <w:r>
          <w:rPr>
            <w:noProof/>
            <w:webHidden/>
          </w:rPr>
          <w:fldChar w:fldCharType="begin"/>
        </w:r>
        <w:r>
          <w:rPr>
            <w:noProof/>
            <w:webHidden/>
          </w:rPr>
          <w:instrText xml:space="preserve"> PAGEREF _Toc407284542 \h </w:instrText>
        </w:r>
        <w:r>
          <w:rPr>
            <w:noProof/>
            <w:webHidden/>
          </w:rPr>
        </w:r>
        <w:r>
          <w:rPr>
            <w:noProof/>
            <w:webHidden/>
          </w:rPr>
          <w:fldChar w:fldCharType="separate"/>
        </w:r>
        <w:r>
          <w:rPr>
            <w:noProof/>
            <w:webHidden/>
          </w:rPr>
          <w:t>16</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43" w:history="1">
        <w:r w:rsidRPr="00C47D6F">
          <w:rPr>
            <w:rStyle w:val="Kpr"/>
            <w:noProof/>
          </w:rPr>
          <w:t>Şartlı bağış ve yardımlar</w:t>
        </w:r>
        <w:r>
          <w:rPr>
            <w:noProof/>
            <w:webHidden/>
          </w:rPr>
          <w:tab/>
        </w:r>
        <w:r>
          <w:rPr>
            <w:noProof/>
            <w:webHidden/>
          </w:rPr>
          <w:fldChar w:fldCharType="begin"/>
        </w:r>
        <w:r>
          <w:rPr>
            <w:noProof/>
            <w:webHidden/>
          </w:rPr>
          <w:instrText xml:space="preserve"> PAGEREF _Toc407284543 \h </w:instrText>
        </w:r>
        <w:r>
          <w:rPr>
            <w:noProof/>
            <w:webHidden/>
          </w:rPr>
        </w:r>
        <w:r>
          <w:rPr>
            <w:noProof/>
            <w:webHidden/>
          </w:rPr>
          <w:fldChar w:fldCharType="separate"/>
        </w:r>
        <w:r>
          <w:rPr>
            <w:noProof/>
            <w:webHidden/>
          </w:rPr>
          <w:t>16</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44" w:history="1">
        <w:r w:rsidRPr="00C47D6F">
          <w:rPr>
            <w:rStyle w:val="Kpr"/>
            <w:noProof/>
          </w:rPr>
          <w:t>Diğer idare, kurum ve kuruluşlara verilecek paylar</w:t>
        </w:r>
        <w:r>
          <w:rPr>
            <w:noProof/>
            <w:webHidden/>
          </w:rPr>
          <w:tab/>
        </w:r>
        <w:r>
          <w:rPr>
            <w:noProof/>
            <w:webHidden/>
          </w:rPr>
          <w:fldChar w:fldCharType="begin"/>
        </w:r>
        <w:r>
          <w:rPr>
            <w:noProof/>
            <w:webHidden/>
          </w:rPr>
          <w:instrText xml:space="preserve"> PAGEREF _Toc407284544 \h </w:instrText>
        </w:r>
        <w:r>
          <w:rPr>
            <w:noProof/>
            <w:webHidden/>
          </w:rPr>
        </w:r>
        <w:r>
          <w:rPr>
            <w:noProof/>
            <w:webHidden/>
          </w:rPr>
          <w:fldChar w:fldCharType="separate"/>
        </w:r>
        <w:r>
          <w:rPr>
            <w:noProof/>
            <w:webHidden/>
          </w:rPr>
          <w:t>16</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45" w:history="1">
        <w:r w:rsidRPr="00C47D6F">
          <w:rPr>
            <w:rStyle w:val="Kpr"/>
            <w:noProof/>
          </w:rPr>
          <w:t>Bütçe ödenek işlemleri</w:t>
        </w:r>
        <w:r>
          <w:rPr>
            <w:noProof/>
            <w:webHidden/>
          </w:rPr>
          <w:tab/>
        </w:r>
        <w:r>
          <w:rPr>
            <w:noProof/>
            <w:webHidden/>
          </w:rPr>
          <w:fldChar w:fldCharType="begin"/>
        </w:r>
        <w:r>
          <w:rPr>
            <w:noProof/>
            <w:webHidden/>
          </w:rPr>
          <w:instrText xml:space="preserve"> PAGEREF _Toc407284545 \h </w:instrText>
        </w:r>
        <w:r>
          <w:rPr>
            <w:noProof/>
            <w:webHidden/>
          </w:rPr>
        </w:r>
        <w:r>
          <w:rPr>
            <w:noProof/>
            <w:webHidden/>
          </w:rPr>
          <w:fldChar w:fldCharType="separate"/>
        </w:r>
        <w:r>
          <w:rPr>
            <w:noProof/>
            <w:webHidden/>
          </w:rPr>
          <w:t>17</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46" w:history="1">
        <w:r w:rsidRPr="00C47D6F">
          <w:rPr>
            <w:rStyle w:val="Kpr"/>
            <w:noProof/>
          </w:rPr>
          <w:t>Kesin hesap</w:t>
        </w:r>
        <w:r>
          <w:rPr>
            <w:noProof/>
            <w:webHidden/>
          </w:rPr>
          <w:tab/>
        </w:r>
        <w:r>
          <w:rPr>
            <w:noProof/>
            <w:webHidden/>
          </w:rPr>
          <w:fldChar w:fldCharType="begin"/>
        </w:r>
        <w:r>
          <w:rPr>
            <w:noProof/>
            <w:webHidden/>
          </w:rPr>
          <w:instrText xml:space="preserve"> PAGEREF _Toc407284546 \h </w:instrText>
        </w:r>
        <w:r>
          <w:rPr>
            <w:noProof/>
            <w:webHidden/>
          </w:rPr>
        </w:r>
        <w:r>
          <w:rPr>
            <w:noProof/>
            <w:webHidden/>
          </w:rPr>
          <w:fldChar w:fldCharType="separate"/>
        </w:r>
        <w:r>
          <w:rPr>
            <w:noProof/>
            <w:webHidden/>
          </w:rPr>
          <w:t>17</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47" w:history="1">
        <w:r w:rsidRPr="00C47D6F">
          <w:rPr>
            <w:rStyle w:val="Kpr"/>
            <w:noProof/>
          </w:rPr>
          <w:t>Hesap verme sorumluluğu</w:t>
        </w:r>
        <w:r>
          <w:rPr>
            <w:noProof/>
            <w:webHidden/>
          </w:rPr>
          <w:tab/>
        </w:r>
        <w:r>
          <w:rPr>
            <w:noProof/>
            <w:webHidden/>
          </w:rPr>
          <w:fldChar w:fldCharType="begin"/>
        </w:r>
        <w:r>
          <w:rPr>
            <w:noProof/>
            <w:webHidden/>
          </w:rPr>
          <w:instrText xml:space="preserve"> PAGEREF _Toc407284547 \h </w:instrText>
        </w:r>
        <w:r>
          <w:rPr>
            <w:noProof/>
            <w:webHidden/>
          </w:rPr>
        </w:r>
        <w:r>
          <w:rPr>
            <w:noProof/>
            <w:webHidden/>
          </w:rPr>
          <w:fldChar w:fldCharType="separate"/>
        </w:r>
        <w:r>
          <w:rPr>
            <w:noProof/>
            <w:webHidden/>
          </w:rPr>
          <w:t>17</w:t>
        </w:r>
        <w:r>
          <w:rPr>
            <w:noProof/>
            <w:webHidden/>
          </w:rPr>
          <w:fldChar w:fldCharType="end"/>
        </w:r>
      </w:hyperlink>
    </w:p>
    <w:p w:rsidR="00FD2545" w:rsidRPr="00FD2545" w:rsidRDefault="00FD2545">
      <w:pPr>
        <w:pStyle w:val="T1"/>
        <w:rPr>
          <w:rFonts w:ascii="Calibri" w:hAnsi="Calibri"/>
          <w:b w:val="0"/>
          <w:noProof/>
        </w:rPr>
      </w:pPr>
      <w:hyperlink w:anchor="_Toc407284548" w:history="1">
        <w:r w:rsidRPr="00C47D6F">
          <w:rPr>
            <w:rStyle w:val="Kpr"/>
            <w:noProof/>
          </w:rPr>
          <w:t>DÖRDÜNCÜ BÖLÜM</w:t>
        </w:r>
        <w:r>
          <w:rPr>
            <w:noProof/>
            <w:webHidden/>
          </w:rPr>
          <w:tab/>
        </w:r>
        <w:r>
          <w:rPr>
            <w:noProof/>
            <w:webHidden/>
          </w:rPr>
          <w:fldChar w:fldCharType="begin"/>
        </w:r>
        <w:r>
          <w:rPr>
            <w:noProof/>
            <w:webHidden/>
          </w:rPr>
          <w:instrText xml:space="preserve"> PAGEREF _Toc407284548 \h </w:instrText>
        </w:r>
        <w:r>
          <w:rPr>
            <w:noProof/>
            <w:webHidden/>
          </w:rPr>
        </w:r>
        <w:r>
          <w:rPr>
            <w:noProof/>
            <w:webHidden/>
          </w:rPr>
          <w:fldChar w:fldCharType="separate"/>
        </w:r>
        <w:r>
          <w:rPr>
            <w:noProof/>
            <w:webHidden/>
          </w:rPr>
          <w:t>17</w:t>
        </w:r>
        <w:r>
          <w:rPr>
            <w:noProof/>
            <w:webHidden/>
          </w:rPr>
          <w:fldChar w:fldCharType="end"/>
        </w:r>
      </w:hyperlink>
    </w:p>
    <w:p w:rsidR="00FD2545" w:rsidRPr="00FD2545" w:rsidRDefault="00FD2545">
      <w:pPr>
        <w:pStyle w:val="T1"/>
        <w:rPr>
          <w:rFonts w:ascii="Calibri" w:hAnsi="Calibri"/>
          <w:b w:val="0"/>
          <w:noProof/>
        </w:rPr>
      </w:pPr>
      <w:hyperlink w:anchor="_Toc407284549" w:history="1">
        <w:r w:rsidRPr="00C47D6F">
          <w:rPr>
            <w:rStyle w:val="Kpr"/>
            <w:noProof/>
          </w:rPr>
          <w:t>Çerçeve Hesap Planı</w:t>
        </w:r>
        <w:r>
          <w:rPr>
            <w:noProof/>
            <w:webHidden/>
          </w:rPr>
          <w:tab/>
        </w:r>
        <w:r>
          <w:rPr>
            <w:noProof/>
            <w:webHidden/>
          </w:rPr>
          <w:fldChar w:fldCharType="begin"/>
        </w:r>
        <w:r>
          <w:rPr>
            <w:noProof/>
            <w:webHidden/>
          </w:rPr>
          <w:instrText xml:space="preserve"> PAGEREF _Toc407284549 \h </w:instrText>
        </w:r>
        <w:r>
          <w:rPr>
            <w:noProof/>
            <w:webHidden/>
          </w:rPr>
        </w:r>
        <w:r>
          <w:rPr>
            <w:noProof/>
            <w:webHidden/>
          </w:rPr>
          <w:fldChar w:fldCharType="separate"/>
        </w:r>
        <w:r>
          <w:rPr>
            <w:noProof/>
            <w:webHidden/>
          </w:rPr>
          <w:t>17</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50" w:history="1">
        <w:r w:rsidRPr="00C47D6F">
          <w:rPr>
            <w:rStyle w:val="Kpr"/>
            <w:noProof/>
          </w:rPr>
          <w:t>Çerçeve hesap planının genel yapısı</w:t>
        </w:r>
        <w:r>
          <w:rPr>
            <w:noProof/>
            <w:webHidden/>
          </w:rPr>
          <w:tab/>
        </w:r>
        <w:r>
          <w:rPr>
            <w:noProof/>
            <w:webHidden/>
          </w:rPr>
          <w:fldChar w:fldCharType="begin"/>
        </w:r>
        <w:r>
          <w:rPr>
            <w:noProof/>
            <w:webHidden/>
          </w:rPr>
          <w:instrText xml:space="preserve"> PAGEREF _Toc407284550 \h </w:instrText>
        </w:r>
        <w:r>
          <w:rPr>
            <w:noProof/>
            <w:webHidden/>
          </w:rPr>
        </w:r>
        <w:r>
          <w:rPr>
            <w:noProof/>
            <w:webHidden/>
          </w:rPr>
          <w:fldChar w:fldCharType="separate"/>
        </w:r>
        <w:r>
          <w:rPr>
            <w:noProof/>
            <w:webHidden/>
          </w:rPr>
          <w:t>17</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51" w:history="1">
        <w:r w:rsidRPr="00C47D6F">
          <w:rPr>
            <w:rStyle w:val="Kpr"/>
            <w:noProof/>
          </w:rPr>
          <w:t>1 Dönen varlıklar</w:t>
        </w:r>
        <w:r>
          <w:rPr>
            <w:noProof/>
            <w:webHidden/>
          </w:rPr>
          <w:tab/>
        </w:r>
        <w:r>
          <w:rPr>
            <w:noProof/>
            <w:webHidden/>
          </w:rPr>
          <w:fldChar w:fldCharType="begin"/>
        </w:r>
        <w:r>
          <w:rPr>
            <w:noProof/>
            <w:webHidden/>
          </w:rPr>
          <w:instrText xml:space="preserve"> PAGEREF _Toc407284551 \h </w:instrText>
        </w:r>
        <w:r>
          <w:rPr>
            <w:noProof/>
            <w:webHidden/>
          </w:rPr>
        </w:r>
        <w:r>
          <w:rPr>
            <w:noProof/>
            <w:webHidden/>
          </w:rPr>
          <w:fldChar w:fldCharType="separate"/>
        </w:r>
        <w:r>
          <w:rPr>
            <w:noProof/>
            <w:webHidden/>
          </w:rPr>
          <w:t>23</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52" w:history="1">
        <w:r w:rsidRPr="00C47D6F">
          <w:rPr>
            <w:rStyle w:val="Kpr"/>
            <w:noProof/>
          </w:rPr>
          <w:t>10 Hazır değerler</w:t>
        </w:r>
        <w:r>
          <w:rPr>
            <w:noProof/>
            <w:webHidden/>
          </w:rPr>
          <w:tab/>
        </w:r>
        <w:r>
          <w:rPr>
            <w:noProof/>
            <w:webHidden/>
          </w:rPr>
          <w:fldChar w:fldCharType="begin"/>
        </w:r>
        <w:r>
          <w:rPr>
            <w:noProof/>
            <w:webHidden/>
          </w:rPr>
          <w:instrText xml:space="preserve"> PAGEREF _Toc407284552 \h </w:instrText>
        </w:r>
        <w:r>
          <w:rPr>
            <w:noProof/>
            <w:webHidden/>
          </w:rPr>
        </w:r>
        <w:r>
          <w:rPr>
            <w:noProof/>
            <w:webHidden/>
          </w:rPr>
          <w:fldChar w:fldCharType="separate"/>
        </w:r>
        <w:r>
          <w:rPr>
            <w:noProof/>
            <w:webHidden/>
          </w:rPr>
          <w:t>23</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53" w:history="1">
        <w:r w:rsidRPr="00C47D6F">
          <w:rPr>
            <w:rStyle w:val="Kpr"/>
            <w:noProof/>
          </w:rPr>
          <w:t>11 Menkul kıymet ve varlıklar</w:t>
        </w:r>
        <w:r>
          <w:rPr>
            <w:noProof/>
            <w:webHidden/>
          </w:rPr>
          <w:tab/>
        </w:r>
        <w:r>
          <w:rPr>
            <w:noProof/>
            <w:webHidden/>
          </w:rPr>
          <w:fldChar w:fldCharType="begin"/>
        </w:r>
        <w:r>
          <w:rPr>
            <w:noProof/>
            <w:webHidden/>
          </w:rPr>
          <w:instrText xml:space="preserve"> PAGEREF _Toc407284553 \h </w:instrText>
        </w:r>
        <w:r>
          <w:rPr>
            <w:noProof/>
            <w:webHidden/>
          </w:rPr>
        </w:r>
        <w:r>
          <w:rPr>
            <w:noProof/>
            <w:webHidden/>
          </w:rPr>
          <w:fldChar w:fldCharType="separate"/>
        </w:r>
        <w:r>
          <w:rPr>
            <w:noProof/>
            <w:webHidden/>
          </w:rPr>
          <w:t>25</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54" w:history="1">
        <w:r w:rsidRPr="00C47D6F">
          <w:rPr>
            <w:rStyle w:val="Kpr"/>
            <w:noProof/>
          </w:rPr>
          <w:t>12 Faaliyet alacakları</w:t>
        </w:r>
        <w:r>
          <w:rPr>
            <w:noProof/>
            <w:webHidden/>
          </w:rPr>
          <w:tab/>
        </w:r>
        <w:r>
          <w:rPr>
            <w:noProof/>
            <w:webHidden/>
          </w:rPr>
          <w:fldChar w:fldCharType="begin"/>
        </w:r>
        <w:r>
          <w:rPr>
            <w:noProof/>
            <w:webHidden/>
          </w:rPr>
          <w:instrText xml:space="preserve"> PAGEREF _Toc407284554 \h </w:instrText>
        </w:r>
        <w:r>
          <w:rPr>
            <w:noProof/>
            <w:webHidden/>
          </w:rPr>
        </w:r>
        <w:r>
          <w:rPr>
            <w:noProof/>
            <w:webHidden/>
          </w:rPr>
          <w:fldChar w:fldCharType="separate"/>
        </w:r>
        <w:r>
          <w:rPr>
            <w:noProof/>
            <w:webHidden/>
          </w:rPr>
          <w:t>25</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55" w:history="1">
        <w:r w:rsidRPr="00C47D6F">
          <w:rPr>
            <w:rStyle w:val="Kpr"/>
            <w:noProof/>
          </w:rPr>
          <w:t>13 Kurum alacakları</w:t>
        </w:r>
        <w:r>
          <w:rPr>
            <w:noProof/>
            <w:webHidden/>
          </w:rPr>
          <w:tab/>
        </w:r>
        <w:r>
          <w:rPr>
            <w:noProof/>
            <w:webHidden/>
          </w:rPr>
          <w:fldChar w:fldCharType="begin"/>
        </w:r>
        <w:r>
          <w:rPr>
            <w:noProof/>
            <w:webHidden/>
          </w:rPr>
          <w:instrText xml:space="preserve"> PAGEREF _Toc407284555 \h </w:instrText>
        </w:r>
        <w:r>
          <w:rPr>
            <w:noProof/>
            <w:webHidden/>
          </w:rPr>
        </w:r>
        <w:r>
          <w:rPr>
            <w:noProof/>
            <w:webHidden/>
          </w:rPr>
          <w:fldChar w:fldCharType="separate"/>
        </w:r>
        <w:r>
          <w:rPr>
            <w:noProof/>
            <w:webHidden/>
          </w:rPr>
          <w:t>27</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56" w:history="1">
        <w:r w:rsidRPr="00C47D6F">
          <w:rPr>
            <w:rStyle w:val="Kpr"/>
            <w:noProof/>
          </w:rPr>
          <w:t>14 Diğer alacaklar</w:t>
        </w:r>
        <w:r>
          <w:rPr>
            <w:noProof/>
            <w:webHidden/>
          </w:rPr>
          <w:tab/>
        </w:r>
        <w:r>
          <w:rPr>
            <w:noProof/>
            <w:webHidden/>
          </w:rPr>
          <w:fldChar w:fldCharType="begin"/>
        </w:r>
        <w:r>
          <w:rPr>
            <w:noProof/>
            <w:webHidden/>
          </w:rPr>
          <w:instrText xml:space="preserve"> PAGEREF _Toc407284556 \h </w:instrText>
        </w:r>
        <w:r>
          <w:rPr>
            <w:noProof/>
            <w:webHidden/>
          </w:rPr>
        </w:r>
        <w:r>
          <w:rPr>
            <w:noProof/>
            <w:webHidden/>
          </w:rPr>
          <w:fldChar w:fldCharType="separate"/>
        </w:r>
        <w:r>
          <w:rPr>
            <w:noProof/>
            <w:webHidden/>
          </w:rPr>
          <w:t>28</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57" w:history="1">
        <w:r w:rsidRPr="00C47D6F">
          <w:rPr>
            <w:rStyle w:val="Kpr"/>
            <w:noProof/>
          </w:rPr>
          <w:t>15 Stoklar</w:t>
        </w:r>
        <w:r>
          <w:rPr>
            <w:noProof/>
            <w:webHidden/>
          </w:rPr>
          <w:tab/>
        </w:r>
        <w:r>
          <w:rPr>
            <w:noProof/>
            <w:webHidden/>
          </w:rPr>
          <w:fldChar w:fldCharType="begin"/>
        </w:r>
        <w:r>
          <w:rPr>
            <w:noProof/>
            <w:webHidden/>
          </w:rPr>
          <w:instrText xml:space="preserve"> PAGEREF _Toc407284557 \h </w:instrText>
        </w:r>
        <w:r>
          <w:rPr>
            <w:noProof/>
            <w:webHidden/>
          </w:rPr>
        </w:r>
        <w:r>
          <w:rPr>
            <w:noProof/>
            <w:webHidden/>
          </w:rPr>
          <w:fldChar w:fldCharType="separate"/>
        </w:r>
        <w:r>
          <w:rPr>
            <w:noProof/>
            <w:webHidden/>
          </w:rPr>
          <w:t>28</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58" w:history="1">
        <w:r w:rsidRPr="00C47D6F">
          <w:rPr>
            <w:rStyle w:val="Kpr"/>
            <w:noProof/>
          </w:rPr>
          <w:t>16 Ön ödemeler</w:t>
        </w:r>
        <w:r>
          <w:rPr>
            <w:noProof/>
            <w:webHidden/>
          </w:rPr>
          <w:tab/>
        </w:r>
        <w:r>
          <w:rPr>
            <w:noProof/>
            <w:webHidden/>
          </w:rPr>
          <w:fldChar w:fldCharType="begin"/>
        </w:r>
        <w:r>
          <w:rPr>
            <w:noProof/>
            <w:webHidden/>
          </w:rPr>
          <w:instrText xml:space="preserve"> PAGEREF _Toc407284558 \h </w:instrText>
        </w:r>
        <w:r>
          <w:rPr>
            <w:noProof/>
            <w:webHidden/>
          </w:rPr>
        </w:r>
        <w:r>
          <w:rPr>
            <w:noProof/>
            <w:webHidden/>
          </w:rPr>
          <w:fldChar w:fldCharType="separate"/>
        </w:r>
        <w:r>
          <w:rPr>
            <w:noProof/>
            <w:webHidden/>
          </w:rPr>
          <w:t>29</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59" w:history="1">
        <w:r w:rsidRPr="00C47D6F">
          <w:rPr>
            <w:rStyle w:val="Kpr"/>
            <w:noProof/>
          </w:rPr>
          <w:t>17 Yıllara yaygın inşaat ve onarım maliyetleri</w:t>
        </w:r>
        <w:r>
          <w:rPr>
            <w:noProof/>
            <w:webHidden/>
          </w:rPr>
          <w:tab/>
        </w:r>
        <w:r>
          <w:rPr>
            <w:noProof/>
            <w:webHidden/>
          </w:rPr>
          <w:fldChar w:fldCharType="begin"/>
        </w:r>
        <w:r>
          <w:rPr>
            <w:noProof/>
            <w:webHidden/>
          </w:rPr>
          <w:instrText xml:space="preserve"> PAGEREF _Toc407284559 \h </w:instrText>
        </w:r>
        <w:r>
          <w:rPr>
            <w:noProof/>
            <w:webHidden/>
          </w:rPr>
        </w:r>
        <w:r>
          <w:rPr>
            <w:noProof/>
            <w:webHidden/>
          </w:rPr>
          <w:fldChar w:fldCharType="separate"/>
        </w:r>
        <w:r>
          <w:rPr>
            <w:noProof/>
            <w:webHidden/>
          </w:rPr>
          <w:t>30</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60" w:history="1">
        <w:r w:rsidRPr="00C47D6F">
          <w:rPr>
            <w:rStyle w:val="Kpr"/>
            <w:noProof/>
          </w:rPr>
          <w:t>18 Gelecek aylara ait giderler ve gelir tahakkukları</w:t>
        </w:r>
        <w:r>
          <w:rPr>
            <w:noProof/>
            <w:webHidden/>
          </w:rPr>
          <w:tab/>
        </w:r>
        <w:r>
          <w:rPr>
            <w:noProof/>
            <w:webHidden/>
          </w:rPr>
          <w:fldChar w:fldCharType="begin"/>
        </w:r>
        <w:r>
          <w:rPr>
            <w:noProof/>
            <w:webHidden/>
          </w:rPr>
          <w:instrText xml:space="preserve"> PAGEREF _Toc407284560 \h </w:instrText>
        </w:r>
        <w:r>
          <w:rPr>
            <w:noProof/>
            <w:webHidden/>
          </w:rPr>
        </w:r>
        <w:r>
          <w:rPr>
            <w:noProof/>
            <w:webHidden/>
          </w:rPr>
          <w:fldChar w:fldCharType="separate"/>
        </w:r>
        <w:r>
          <w:rPr>
            <w:noProof/>
            <w:webHidden/>
          </w:rPr>
          <w:t>30</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61" w:history="1">
        <w:r w:rsidRPr="00C47D6F">
          <w:rPr>
            <w:rStyle w:val="Kpr"/>
            <w:noProof/>
          </w:rPr>
          <w:t>19 Diğer dönen varlıklar</w:t>
        </w:r>
        <w:r>
          <w:rPr>
            <w:noProof/>
            <w:webHidden/>
          </w:rPr>
          <w:tab/>
        </w:r>
        <w:r>
          <w:rPr>
            <w:noProof/>
            <w:webHidden/>
          </w:rPr>
          <w:fldChar w:fldCharType="begin"/>
        </w:r>
        <w:r>
          <w:rPr>
            <w:noProof/>
            <w:webHidden/>
          </w:rPr>
          <w:instrText xml:space="preserve"> PAGEREF _Toc407284561 \h </w:instrText>
        </w:r>
        <w:r>
          <w:rPr>
            <w:noProof/>
            <w:webHidden/>
          </w:rPr>
        </w:r>
        <w:r>
          <w:rPr>
            <w:noProof/>
            <w:webHidden/>
          </w:rPr>
          <w:fldChar w:fldCharType="separate"/>
        </w:r>
        <w:r>
          <w:rPr>
            <w:noProof/>
            <w:webHidden/>
          </w:rPr>
          <w:t>30</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62" w:history="1">
        <w:r w:rsidRPr="00C47D6F">
          <w:rPr>
            <w:rStyle w:val="Kpr"/>
            <w:noProof/>
          </w:rPr>
          <w:t>2 Duran varlıklar</w:t>
        </w:r>
        <w:r>
          <w:rPr>
            <w:noProof/>
            <w:webHidden/>
          </w:rPr>
          <w:tab/>
        </w:r>
        <w:r>
          <w:rPr>
            <w:noProof/>
            <w:webHidden/>
          </w:rPr>
          <w:fldChar w:fldCharType="begin"/>
        </w:r>
        <w:r>
          <w:rPr>
            <w:noProof/>
            <w:webHidden/>
          </w:rPr>
          <w:instrText xml:space="preserve"> PAGEREF _Toc407284562 \h </w:instrText>
        </w:r>
        <w:r>
          <w:rPr>
            <w:noProof/>
            <w:webHidden/>
          </w:rPr>
        </w:r>
        <w:r>
          <w:rPr>
            <w:noProof/>
            <w:webHidden/>
          </w:rPr>
          <w:fldChar w:fldCharType="separate"/>
        </w:r>
        <w:r>
          <w:rPr>
            <w:noProof/>
            <w:webHidden/>
          </w:rPr>
          <w:t>31</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63" w:history="1">
        <w:r w:rsidRPr="00C47D6F">
          <w:rPr>
            <w:rStyle w:val="Kpr"/>
            <w:noProof/>
          </w:rPr>
          <w:t>21 Menkul kıymet ve varlıklar</w:t>
        </w:r>
        <w:r>
          <w:rPr>
            <w:noProof/>
            <w:webHidden/>
          </w:rPr>
          <w:tab/>
        </w:r>
        <w:r>
          <w:rPr>
            <w:noProof/>
            <w:webHidden/>
          </w:rPr>
          <w:fldChar w:fldCharType="begin"/>
        </w:r>
        <w:r>
          <w:rPr>
            <w:noProof/>
            <w:webHidden/>
          </w:rPr>
          <w:instrText xml:space="preserve"> PAGEREF _Toc407284563 \h </w:instrText>
        </w:r>
        <w:r>
          <w:rPr>
            <w:noProof/>
            <w:webHidden/>
          </w:rPr>
        </w:r>
        <w:r>
          <w:rPr>
            <w:noProof/>
            <w:webHidden/>
          </w:rPr>
          <w:fldChar w:fldCharType="separate"/>
        </w:r>
        <w:r>
          <w:rPr>
            <w:noProof/>
            <w:webHidden/>
          </w:rPr>
          <w:t>31</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64" w:history="1">
        <w:r w:rsidRPr="00C47D6F">
          <w:rPr>
            <w:rStyle w:val="Kpr"/>
            <w:noProof/>
          </w:rPr>
          <w:t>22 Faaliyet alacakları</w:t>
        </w:r>
        <w:r>
          <w:rPr>
            <w:noProof/>
            <w:webHidden/>
          </w:rPr>
          <w:tab/>
        </w:r>
        <w:r>
          <w:rPr>
            <w:noProof/>
            <w:webHidden/>
          </w:rPr>
          <w:fldChar w:fldCharType="begin"/>
        </w:r>
        <w:r>
          <w:rPr>
            <w:noProof/>
            <w:webHidden/>
          </w:rPr>
          <w:instrText xml:space="preserve"> PAGEREF _Toc407284564 \h </w:instrText>
        </w:r>
        <w:r>
          <w:rPr>
            <w:noProof/>
            <w:webHidden/>
          </w:rPr>
        </w:r>
        <w:r>
          <w:rPr>
            <w:noProof/>
            <w:webHidden/>
          </w:rPr>
          <w:fldChar w:fldCharType="separate"/>
        </w:r>
        <w:r>
          <w:rPr>
            <w:noProof/>
            <w:webHidden/>
          </w:rPr>
          <w:t>32</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65" w:history="1">
        <w:r w:rsidRPr="00C47D6F">
          <w:rPr>
            <w:rStyle w:val="Kpr"/>
            <w:noProof/>
          </w:rPr>
          <w:t>23 Kurum alacakları</w:t>
        </w:r>
        <w:r>
          <w:rPr>
            <w:noProof/>
            <w:webHidden/>
          </w:rPr>
          <w:tab/>
        </w:r>
        <w:r>
          <w:rPr>
            <w:noProof/>
            <w:webHidden/>
          </w:rPr>
          <w:fldChar w:fldCharType="begin"/>
        </w:r>
        <w:r>
          <w:rPr>
            <w:noProof/>
            <w:webHidden/>
          </w:rPr>
          <w:instrText xml:space="preserve"> PAGEREF _Toc407284565 \h </w:instrText>
        </w:r>
        <w:r>
          <w:rPr>
            <w:noProof/>
            <w:webHidden/>
          </w:rPr>
        </w:r>
        <w:r>
          <w:rPr>
            <w:noProof/>
            <w:webHidden/>
          </w:rPr>
          <w:fldChar w:fldCharType="separate"/>
        </w:r>
        <w:r>
          <w:rPr>
            <w:noProof/>
            <w:webHidden/>
          </w:rPr>
          <w:t>33</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66" w:history="1">
        <w:r w:rsidRPr="00C47D6F">
          <w:rPr>
            <w:rStyle w:val="Kpr"/>
            <w:noProof/>
          </w:rPr>
          <w:t>24 Mali duran varlıklar</w:t>
        </w:r>
        <w:r>
          <w:rPr>
            <w:noProof/>
            <w:webHidden/>
          </w:rPr>
          <w:tab/>
        </w:r>
        <w:r>
          <w:rPr>
            <w:noProof/>
            <w:webHidden/>
          </w:rPr>
          <w:fldChar w:fldCharType="begin"/>
        </w:r>
        <w:r>
          <w:rPr>
            <w:noProof/>
            <w:webHidden/>
          </w:rPr>
          <w:instrText xml:space="preserve"> PAGEREF _Toc407284566 \h </w:instrText>
        </w:r>
        <w:r>
          <w:rPr>
            <w:noProof/>
            <w:webHidden/>
          </w:rPr>
        </w:r>
        <w:r>
          <w:rPr>
            <w:noProof/>
            <w:webHidden/>
          </w:rPr>
          <w:fldChar w:fldCharType="separate"/>
        </w:r>
        <w:r>
          <w:rPr>
            <w:noProof/>
            <w:webHidden/>
          </w:rPr>
          <w:t>33</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67" w:history="1">
        <w:r w:rsidRPr="00C47D6F">
          <w:rPr>
            <w:rStyle w:val="Kpr"/>
            <w:noProof/>
          </w:rPr>
          <w:t>25 Maddi duran varlıklar</w:t>
        </w:r>
        <w:r>
          <w:rPr>
            <w:noProof/>
            <w:webHidden/>
          </w:rPr>
          <w:tab/>
        </w:r>
        <w:r>
          <w:rPr>
            <w:noProof/>
            <w:webHidden/>
          </w:rPr>
          <w:fldChar w:fldCharType="begin"/>
        </w:r>
        <w:r>
          <w:rPr>
            <w:noProof/>
            <w:webHidden/>
          </w:rPr>
          <w:instrText xml:space="preserve"> PAGEREF _Toc407284567 \h </w:instrText>
        </w:r>
        <w:r>
          <w:rPr>
            <w:noProof/>
            <w:webHidden/>
          </w:rPr>
        </w:r>
        <w:r>
          <w:rPr>
            <w:noProof/>
            <w:webHidden/>
          </w:rPr>
          <w:fldChar w:fldCharType="separate"/>
        </w:r>
        <w:r>
          <w:rPr>
            <w:noProof/>
            <w:webHidden/>
          </w:rPr>
          <w:t>34</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68" w:history="1">
        <w:r w:rsidRPr="00C47D6F">
          <w:rPr>
            <w:rStyle w:val="Kpr"/>
            <w:noProof/>
          </w:rPr>
          <w:t>26 Maddi olmayan duran varlıklar</w:t>
        </w:r>
        <w:r>
          <w:rPr>
            <w:noProof/>
            <w:webHidden/>
          </w:rPr>
          <w:tab/>
        </w:r>
        <w:r>
          <w:rPr>
            <w:noProof/>
            <w:webHidden/>
          </w:rPr>
          <w:fldChar w:fldCharType="begin"/>
        </w:r>
        <w:r>
          <w:rPr>
            <w:noProof/>
            <w:webHidden/>
          </w:rPr>
          <w:instrText xml:space="preserve"> PAGEREF _Toc407284568 \h </w:instrText>
        </w:r>
        <w:r>
          <w:rPr>
            <w:noProof/>
            <w:webHidden/>
          </w:rPr>
        </w:r>
        <w:r>
          <w:rPr>
            <w:noProof/>
            <w:webHidden/>
          </w:rPr>
          <w:fldChar w:fldCharType="separate"/>
        </w:r>
        <w:r>
          <w:rPr>
            <w:noProof/>
            <w:webHidden/>
          </w:rPr>
          <w:t>36</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69" w:history="1">
        <w:r w:rsidRPr="00C47D6F">
          <w:rPr>
            <w:rStyle w:val="Kpr"/>
            <w:noProof/>
          </w:rPr>
          <w:t>27 Özel tükenmeye tabi varlıklar</w:t>
        </w:r>
        <w:r>
          <w:rPr>
            <w:noProof/>
            <w:webHidden/>
          </w:rPr>
          <w:tab/>
        </w:r>
        <w:r>
          <w:rPr>
            <w:noProof/>
            <w:webHidden/>
          </w:rPr>
          <w:fldChar w:fldCharType="begin"/>
        </w:r>
        <w:r>
          <w:rPr>
            <w:noProof/>
            <w:webHidden/>
          </w:rPr>
          <w:instrText xml:space="preserve"> PAGEREF _Toc407284569 \h </w:instrText>
        </w:r>
        <w:r>
          <w:rPr>
            <w:noProof/>
            <w:webHidden/>
          </w:rPr>
        </w:r>
        <w:r>
          <w:rPr>
            <w:noProof/>
            <w:webHidden/>
          </w:rPr>
          <w:fldChar w:fldCharType="separate"/>
        </w:r>
        <w:r>
          <w:rPr>
            <w:noProof/>
            <w:webHidden/>
          </w:rPr>
          <w:t>36</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70" w:history="1">
        <w:r w:rsidRPr="00C47D6F">
          <w:rPr>
            <w:rStyle w:val="Kpr"/>
            <w:noProof/>
          </w:rPr>
          <w:t>28 Gelecek yıllara ait giderler ve gelir tahakkukları</w:t>
        </w:r>
        <w:r>
          <w:rPr>
            <w:noProof/>
            <w:webHidden/>
          </w:rPr>
          <w:tab/>
        </w:r>
        <w:r>
          <w:rPr>
            <w:noProof/>
            <w:webHidden/>
          </w:rPr>
          <w:fldChar w:fldCharType="begin"/>
        </w:r>
        <w:r>
          <w:rPr>
            <w:noProof/>
            <w:webHidden/>
          </w:rPr>
          <w:instrText xml:space="preserve"> PAGEREF _Toc407284570 \h </w:instrText>
        </w:r>
        <w:r>
          <w:rPr>
            <w:noProof/>
            <w:webHidden/>
          </w:rPr>
        </w:r>
        <w:r>
          <w:rPr>
            <w:noProof/>
            <w:webHidden/>
          </w:rPr>
          <w:fldChar w:fldCharType="separate"/>
        </w:r>
        <w:r>
          <w:rPr>
            <w:noProof/>
            <w:webHidden/>
          </w:rPr>
          <w:t>37</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71" w:history="1">
        <w:r w:rsidRPr="00C47D6F">
          <w:rPr>
            <w:rStyle w:val="Kpr"/>
            <w:noProof/>
          </w:rPr>
          <w:t>29 Diğer duran varlıklar</w:t>
        </w:r>
        <w:r>
          <w:rPr>
            <w:noProof/>
            <w:webHidden/>
          </w:rPr>
          <w:tab/>
        </w:r>
        <w:r>
          <w:rPr>
            <w:noProof/>
            <w:webHidden/>
          </w:rPr>
          <w:fldChar w:fldCharType="begin"/>
        </w:r>
        <w:r>
          <w:rPr>
            <w:noProof/>
            <w:webHidden/>
          </w:rPr>
          <w:instrText xml:space="preserve"> PAGEREF _Toc407284571 \h </w:instrText>
        </w:r>
        <w:r>
          <w:rPr>
            <w:noProof/>
            <w:webHidden/>
          </w:rPr>
        </w:r>
        <w:r>
          <w:rPr>
            <w:noProof/>
            <w:webHidden/>
          </w:rPr>
          <w:fldChar w:fldCharType="separate"/>
        </w:r>
        <w:r>
          <w:rPr>
            <w:noProof/>
            <w:webHidden/>
          </w:rPr>
          <w:t>37</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72" w:history="1">
        <w:r w:rsidRPr="00C47D6F">
          <w:rPr>
            <w:rStyle w:val="Kpr"/>
            <w:noProof/>
          </w:rPr>
          <w:t>3 Kısa vadeli yabancı kaynaklar</w:t>
        </w:r>
        <w:r>
          <w:rPr>
            <w:noProof/>
            <w:webHidden/>
          </w:rPr>
          <w:tab/>
        </w:r>
        <w:r>
          <w:rPr>
            <w:noProof/>
            <w:webHidden/>
          </w:rPr>
          <w:fldChar w:fldCharType="begin"/>
        </w:r>
        <w:r>
          <w:rPr>
            <w:noProof/>
            <w:webHidden/>
          </w:rPr>
          <w:instrText xml:space="preserve"> PAGEREF _Toc407284572 \h </w:instrText>
        </w:r>
        <w:r>
          <w:rPr>
            <w:noProof/>
            <w:webHidden/>
          </w:rPr>
        </w:r>
        <w:r>
          <w:rPr>
            <w:noProof/>
            <w:webHidden/>
          </w:rPr>
          <w:fldChar w:fldCharType="separate"/>
        </w:r>
        <w:r>
          <w:rPr>
            <w:noProof/>
            <w:webHidden/>
          </w:rPr>
          <w:t>38</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73" w:history="1">
        <w:r w:rsidRPr="00C47D6F">
          <w:rPr>
            <w:rStyle w:val="Kpr"/>
            <w:noProof/>
          </w:rPr>
          <w:t>30 Kısa vadeli iç mali borçlar</w:t>
        </w:r>
        <w:r>
          <w:rPr>
            <w:noProof/>
            <w:webHidden/>
          </w:rPr>
          <w:tab/>
        </w:r>
        <w:r>
          <w:rPr>
            <w:noProof/>
            <w:webHidden/>
          </w:rPr>
          <w:fldChar w:fldCharType="begin"/>
        </w:r>
        <w:r>
          <w:rPr>
            <w:noProof/>
            <w:webHidden/>
          </w:rPr>
          <w:instrText xml:space="preserve"> PAGEREF _Toc407284573 \h </w:instrText>
        </w:r>
        <w:r>
          <w:rPr>
            <w:noProof/>
            <w:webHidden/>
          </w:rPr>
        </w:r>
        <w:r>
          <w:rPr>
            <w:noProof/>
            <w:webHidden/>
          </w:rPr>
          <w:fldChar w:fldCharType="separate"/>
        </w:r>
        <w:r>
          <w:rPr>
            <w:noProof/>
            <w:webHidden/>
          </w:rPr>
          <w:t>38</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74" w:history="1">
        <w:r w:rsidRPr="00C47D6F">
          <w:rPr>
            <w:rStyle w:val="Kpr"/>
            <w:noProof/>
          </w:rPr>
          <w:t>31 Kısa vadeli dış mali borçlar</w:t>
        </w:r>
        <w:r>
          <w:rPr>
            <w:noProof/>
            <w:webHidden/>
          </w:rPr>
          <w:tab/>
        </w:r>
        <w:r>
          <w:rPr>
            <w:noProof/>
            <w:webHidden/>
          </w:rPr>
          <w:fldChar w:fldCharType="begin"/>
        </w:r>
        <w:r>
          <w:rPr>
            <w:noProof/>
            <w:webHidden/>
          </w:rPr>
          <w:instrText xml:space="preserve"> PAGEREF _Toc407284574 \h </w:instrText>
        </w:r>
        <w:r>
          <w:rPr>
            <w:noProof/>
            <w:webHidden/>
          </w:rPr>
        </w:r>
        <w:r>
          <w:rPr>
            <w:noProof/>
            <w:webHidden/>
          </w:rPr>
          <w:fldChar w:fldCharType="separate"/>
        </w:r>
        <w:r>
          <w:rPr>
            <w:noProof/>
            <w:webHidden/>
          </w:rPr>
          <w:t>40</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75" w:history="1">
        <w:r w:rsidRPr="00C47D6F">
          <w:rPr>
            <w:rStyle w:val="Kpr"/>
            <w:noProof/>
          </w:rPr>
          <w:t>32 Faaliyet borçları</w:t>
        </w:r>
        <w:r>
          <w:rPr>
            <w:noProof/>
            <w:webHidden/>
          </w:rPr>
          <w:tab/>
        </w:r>
        <w:r>
          <w:rPr>
            <w:noProof/>
            <w:webHidden/>
          </w:rPr>
          <w:fldChar w:fldCharType="begin"/>
        </w:r>
        <w:r>
          <w:rPr>
            <w:noProof/>
            <w:webHidden/>
          </w:rPr>
          <w:instrText xml:space="preserve"> PAGEREF _Toc407284575 \h </w:instrText>
        </w:r>
        <w:r>
          <w:rPr>
            <w:noProof/>
            <w:webHidden/>
          </w:rPr>
        </w:r>
        <w:r>
          <w:rPr>
            <w:noProof/>
            <w:webHidden/>
          </w:rPr>
          <w:fldChar w:fldCharType="separate"/>
        </w:r>
        <w:r>
          <w:rPr>
            <w:noProof/>
            <w:webHidden/>
          </w:rPr>
          <w:t>40</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76" w:history="1">
        <w:r w:rsidRPr="00C47D6F">
          <w:rPr>
            <w:rStyle w:val="Kpr"/>
            <w:noProof/>
          </w:rPr>
          <w:t>33 Emanet yabancı kaynaklar</w:t>
        </w:r>
        <w:r>
          <w:rPr>
            <w:noProof/>
            <w:webHidden/>
          </w:rPr>
          <w:tab/>
        </w:r>
        <w:r>
          <w:rPr>
            <w:noProof/>
            <w:webHidden/>
          </w:rPr>
          <w:fldChar w:fldCharType="begin"/>
        </w:r>
        <w:r>
          <w:rPr>
            <w:noProof/>
            <w:webHidden/>
          </w:rPr>
          <w:instrText xml:space="preserve"> PAGEREF _Toc407284576 \h </w:instrText>
        </w:r>
        <w:r>
          <w:rPr>
            <w:noProof/>
            <w:webHidden/>
          </w:rPr>
        </w:r>
        <w:r>
          <w:rPr>
            <w:noProof/>
            <w:webHidden/>
          </w:rPr>
          <w:fldChar w:fldCharType="separate"/>
        </w:r>
        <w:r>
          <w:rPr>
            <w:noProof/>
            <w:webHidden/>
          </w:rPr>
          <w:t>41</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77" w:history="1">
        <w:r w:rsidRPr="00C47D6F">
          <w:rPr>
            <w:rStyle w:val="Kpr"/>
            <w:noProof/>
          </w:rPr>
          <w:t>34 Alınan avanslar</w:t>
        </w:r>
        <w:r>
          <w:rPr>
            <w:noProof/>
            <w:webHidden/>
          </w:rPr>
          <w:tab/>
        </w:r>
        <w:r>
          <w:rPr>
            <w:noProof/>
            <w:webHidden/>
          </w:rPr>
          <w:fldChar w:fldCharType="begin"/>
        </w:r>
        <w:r>
          <w:rPr>
            <w:noProof/>
            <w:webHidden/>
          </w:rPr>
          <w:instrText xml:space="preserve"> PAGEREF _Toc407284577 \h </w:instrText>
        </w:r>
        <w:r>
          <w:rPr>
            <w:noProof/>
            <w:webHidden/>
          </w:rPr>
        </w:r>
        <w:r>
          <w:rPr>
            <w:noProof/>
            <w:webHidden/>
          </w:rPr>
          <w:fldChar w:fldCharType="separate"/>
        </w:r>
        <w:r>
          <w:rPr>
            <w:noProof/>
            <w:webHidden/>
          </w:rPr>
          <w:t>42</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78" w:history="1">
        <w:r w:rsidRPr="00C47D6F">
          <w:rPr>
            <w:rStyle w:val="Kpr"/>
            <w:noProof/>
          </w:rPr>
          <w:t>35 Yıllara yaygın inşaat ve onarım hakedişleri</w:t>
        </w:r>
        <w:r>
          <w:rPr>
            <w:noProof/>
            <w:webHidden/>
          </w:rPr>
          <w:tab/>
        </w:r>
        <w:r>
          <w:rPr>
            <w:noProof/>
            <w:webHidden/>
          </w:rPr>
          <w:fldChar w:fldCharType="begin"/>
        </w:r>
        <w:r>
          <w:rPr>
            <w:noProof/>
            <w:webHidden/>
          </w:rPr>
          <w:instrText xml:space="preserve"> PAGEREF _Toc407284578 \h </w:instrText>
        </w:r>
        <w:r>
          <w:rPr>
            <w:noProof/>
            <w:webHidden/>
          </w:rPr>
        </w:r>
        <w:r>
          <w:rPr>
            <w:noProof/>
            <w:webHidden/>
          </w:rPr>
          <w:fldChar w:fldCharType="separate"/>
        </w:r>
        <w:r>
          <w:rPr>
            <w:noProof/>
            <w:webHidden/>
          </w:rPr>
          <w:t>42</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79" w:history="1">
        <w:r w:rsidRPr="00C47D6F">
          <w:rPr>
            <w:rStyle w:val="Kpr"/>
            <w:noProof/>
          </w:rPr>
          <w:t>36 Ödenecek diğer yükümlülükler</w:t>
        </w:r>
        <w:r>
          <w:rPr>
            <w:noProof/>
            <w:webHidden/>
          </w:rPr>
          <w:tab/>
        </w:r>
        <w:r>
          <w:rPr>
            <w:noProof/>
            <w:webHidden/>
          </w:rPr>
          <w:fldChar w:fldCharType="begin"/>
        </w:r>
        <w:r>
          <w:rPr>
            <w:noProof/>
            <w:webHidden/>
          </w:rPr>
          <w:instrText xml:space="preserve"> PAGEREF _Toc407284579 \h </w:instrText>
        </w:r>
        <w:r>
          <w:rPr>
            <w:noProof/>
            <w:webHidden/>
          </w:rPr>
        </w:r>
        <w:r>
          <w:rPr>
            <w:noProof/>
            <w:webHidden/>
          </w:rPr>
          <w:fldChar w:fldCharType="separate"/>
        </w:r>
        <w:r>
          <w:rPr>
            <w:noProof/>
            <w:webHidden/>
          </w:rPr>
          <w:t>42</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80" w:history="1">
        <w:r w:rsidRPr="00C47D6F">
          <w:rPr>
            <w:rStyle w:val="Kpr"/>
            <w:noProof/>
          </w:rPr>
          <w:t>37 Borç ve gider karşılıkları</w:t>
        </w:r>
        <w:r>
          <w:rPr>
            <w:noProof/>
            <w:webHidden/>
          </w:rPr>
          <w:tab/>
        </w:r>
        <w:r>
          <w:rPr>
            <w:noProof/>
            <w:webHidden/>
          </w:rPr>
          <w:fldChar w:fldCharType="begin"/>
        </w:r>
        <w:r>
          <w:rPr>
            <w:noProof/>
            <w:webHidden/>
          </w:rPr>
          <w:instrText xml:space="preserve"> PAGEREF _Toc407284580 \h </w:instrText>
        </w:r>
        <w:r>
          <w:rPr>
            <w:noProof/>
            <w:webHidden/>
          </w:rPr>
        </w:r>
        <w:r>
          <w:rPr>
            <w:noProof/>
            <w:webHidden/>
          </w:rPr>
          <w:fldChar w:fldCharType="separate"/>
        </w:r>
        <w:r>
          <w:rPr>
            <w:noProof/>
            <w:webHidden/>
          </w:rPr>
          <w:t>43</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81" w:history="1">
        <w:r w:rsidRPr="00C47D6F">
          <w:rPr>
            <w:rStyle w:val="Kpr"/>
            <w:noProof/>
          </w:rPr>
          <w:t>38 Gelecek aylara ait gelirler ve gider tahakkukları</w:t>
        </w:r>
        <w:r>
          <w:rPr>
            <w:noProof/>
            <w:webHidden/>
          </w:rPr>
          <w:tab/>
        </w:r>
        <w:r>
          <w:rPr>
            <w:noProof/>
            <w:webHidden/>
          </w:rPr>
          <w:fldChar w:fldCharType="begin"/>
        </w:r>
        <w:r>
          <w:rPr>
            <w:noProof/>
            <w:webHidden/>
          </w:rPr>
          <w:instrText xml:space="preserve"> PAGEREF _Toc407284581 \h </w:instrText>
        </w:r>
        <w:r>
          <w:rPr>
            <w:noProof/>
            <w:webHidden/>
          </w:rPr>
        </w:r>
        <w:r>
          <w:rPr>
            <w:noProof/>
            <w:webHidden/>
          </w:rPr>
          <w:fldChar w:fldCharType="separate"/>
        </w:r>
        <w:r>
          <w:rPr>
            <w:noProof/>
            <w:webHidden/>
          </w:rPr>
          <w:t>43</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82" w:history="1">
        <w:r w:rsidRPr="00C47D6F">
          <w:rPr>
            <w:rStyle w:val="Kpr"/>
            <w:noProof/>
          </w:rPr>
          <w:t>39 Diğer kısa vadeli yabancı kaynaklar</w:t>
        </w:r>
        <w:r>
          <w:rPr>
            <w:noProof/>
            <w:webHidden/>
          </w:rPr>
          <w:tab/>
        </w:r>
        <w:r>
          <w:rPr>
            <w:noProof/>
            <w:webHidden/>
          </w:rPr>
          <w:fldChar w:fldCharType="begin"/>
        </w:r>
        <w:r>
          <w:rPr>
            <w:noProof/>
            <w:webHidden/>
          </w:rPr>
          <w:instrText xml:space="preserve"> PAGEREF _Toc407284582 \h </w:instrText>
        </w:r>
        <w:r>
          <w:rPr>
            <w:noProof/>
            <w:webHidden/>
          </w:rPr>
        </w:r>
        <w:r>
          <w:rPr>
            <w:noProof/>
            <w:webHidden/>
          </w:rPr>
          <w:fldChar w:fldCharType="separate"/>
        </w:r>
        <w:r>
          <w:rPr>
            <w:noProof/>
            <w:webHidden/>
          </w:rPr>
          <w:t>44</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83" w:history="1">
        <w:r w:rsidRPr="00C47D6F">
          <w:rPr>
            <w:rStyle w:val="Kpr"/>
            <w:noProof/>
          </w:rPr>
          <w:t>4 Uzun vadeli yabancı kaynaklar</w:t>
        </w:r>
        <w:r>
          <w:rPr>
            <w:noProof/>
            <w:webHidden/>
          </w:rPr>
          <w:tab/>
        </w:r>
        <w:r>
          <w:rPr>
            <w:noProof/>
            <w:webHidden/>
          </w:rPr>
          <w:fldChar w:fldCharType="begin"/>
        </w:r>
        <w:r>
          <w:rPr>
            <w:noProof/>
            <w:webHidden/>
          </w:rPr>
          <w:instrText xml:space="preserve"> PAGEREF _Toc407284583 \h </w:instrText>
        </w:r>
        <w:r>
          <w:rPr>
            <w:noProof/>
            <w:webHidden/>
          </w:rPr>
        </w:r>
        <w:r>
          <w:rPr>
            <w:noProof/>
            <w:webHidden/>
          </w:rPr>
          <w:fldChar w:fldCharType="separate"/>
        </w:r>
        <w:r>
          <w:rPr>
            <w:noProof/>
            <w:webHidden/>
          </w:rPr>
          <w:t>44</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84" w:history="1">
        <w:r w:rsidRPr="00C47D6F">
          <w:rPr>
            <w:rStyle w:val="Kpr"/>
            <w:noProof/>
          </w:rPr>
          <w:t>40 Uzun vadeli iç mali borçlar</w:t>
        </w:r>
        <w:r>
          <w:rPr>
            <w:noProof/>
            <w:webHidden/>
          </w:rPr>
          <w:tab/>
        </w:r>
        <w:r>
          <w:rPr>
            <w:noProof/>
            <w:webHidden/>
          </w:rPr>
          <w:fldChar w:fldCharType="begin"/>
        </w:r>
        <w:r>
          <w:rPr>
            <w:noProof/>
            <w:webHidden/>
          </w:rPr>
          <w:instrText xml:space="preserve"> PAGEREF _Toc407284584 \h </w:instrText>
        </w:r>
        <w:r>
          <w:rPr>
            <w:noProof/>
            <w:webHidden/>
          </w:rPr>
        </w:r>
        <w:r>
          <w:rPr>
            <w:noProof/>
            <w:webHidden/>
          </w:rPr>
          <w:fldChar w:fldCharType="separate"/>
        </w:r>
        <w:r>
          <w:rPr>
            <w:noProof/>
            <w:webHidden/>
          </w:rPr>
          <w:t>44</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85" w:history="1">
        <w:r w:rsidRPr="00C47D6F">
          <w:rPr>
            <w:rStyle w:val="Kpr"/>
            <w:noProof/>
          </w:rPr>
          <w:t>41 Uzun vadeli dış mali borçlar</w:t>
        </w:r>
        <w:r>
          <w:rPr>
            <w:noProof/>
            <w:webHidden/>
          </w:rPr>
          <w:tab/>
        </w:r>
        <w:r>
          <w:rPr>
            <w:noProof/>
            <w:webHidden/>
          </w:rPr>
          <w:fldChar w:fldCharType="begin"/>
        </w:r>
        <w:r>
          <w:rPr>
            <w:noProof/>
            <w:webHidden/>
          </w:rPr>
          <w:instrText xml:space="preserve"> PAGEREF _Toc407284585 \h </w:instrText>
        </w:r>
        <w:r>
          <w:rPr>
            <w:noProof/>
            <w:webHidden/>
          </w:rPr>
        </w:r>
        <w:r>
          <w:rPr>
            <w:noProof/>
            <w:webHidden/>
          </w:rPr>
          <w:fldChar w:fldCharType="separate"/>
        </w:r>
        <w:r>
          <w:rPr>
            <w:noProof/>
            <w:webHidden/>
          </w:rPr>
          <w:t>46</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86" w:history="1">
        <w:r w:rsidRPr="00C47D6F">
          <w:rPr>
            <w:rStyle w:val="Kpr"/>
            <w:noProof/>
          </w:rPr>
          <w:t>42 Faaliyet borçları</w:t>
        </w:r>
        <w:r>
          <w:rPr>
            <w:noProof/>
            <w:webHidden/>
          </w:rPr>
          <w:tab/>
        </w:r>
        <w:r>
          <w:rPr>
            <w:noProof/>
            <w:webHidden/>
          </w:rPr>
          <w:fldChar w:fldCharType="begin"/>
        </w:r>
        <w:r>
          <w:rPr>
            <w:noProof/>
            <w:webHidden/>
          </w:rPr>
          <w:instrText xml:space="preserve"> PAGEREF _Toc407284586 \h </w:instrText>
        </w:r>
        <w:r>
          <w:rPr>
            <w:noProof/>
            <w:webHidden/>
          </w:rPr>
        </w:r>
        <w:r>
          <w:rPr>
            <w:noProof/>
            <w:webHidden/>
          </w:rPr>
          <w:fldChar w:fldCharType="separate"/>
        </w:r>
        <w:r>
          <w:rPr>
            <w:noProof/>
            <w:webHidden/>
          </w:rPr>
          <w:t>46</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87" w:history="1">
        <w:r w:rsidRPr="00C47D6F">
          <w:rPr>
            <w:rStyle w:val="Kpr"/>
            <w:noProof/>
          </w:rPr>
          <w:t>43 Diğer borçlar</w:t>
        </w:r>
        <w:r>
          <w:rPr>
            <w:noProof/>
            <w:webHidden/>
          </w:rPr>
          <w:tab/>
        </w:r>
        <w:r>
          <w:rPr>
            <w:noProof/>
            <w:webHidden/>
          </w:rPr>
          <w:fldChar w:fldCharType="begin"/>
        </w:r>
        <w:r>
          <w:rPr>
            <w:noProof/>
            <w:webHidden/>
          </w:rPr>
          <w:instrText xml:space="preserve"> PAGEREF _Toc407284587 \h </w:instrText>
        </w:r>
        <w:r>
          <w:rPr>
            <w:noProof/>
            <w:webHidden/>
          </w:rPr>
        </w:r>
        <w:r>
          <w:rPr>
            <w:noProof/>
            <w:webHidden/>
          </w:rPr>
          <w:fldChar w:fldCharType="separate"/>
        </w:r>
        <w:r>
          <w:rPr>
            <w:noProof/>
            <w:webHidden/>
          </w:rPr>
          <w:t>46</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88" w:history="1">
        <w:r w:rsidRPr="00C47D6F">
          <w:rPr>
            <w:rStyle w:val="Kpr"/>
            <w:noProof/>
          </w:rPr>
          <w:t>44 Alınan avanslar</w:t>
        </w:r>
        <w:r>
          <w:rPr>
            <w:noProof/>
            <w:webHidden/>
          </w:rPr>
          <w:tab/>
        </w:r>
        <w:r>
          <w:rPr>
            <w:noProof/>
            <w:webHidden/>
          </w:rPr>
          <w:fldChar w:fldCharType="begin"/>
        </w:r>
        <w:r>
          <w:rPr>
            <w:noProof/>
            <w:webHidden/>
          </w:rPr>
          <w:instrText xml:space="preserve"> PAGEREF _Toc407284588 \h </w:instrText>
        </w:r>
        <w:r>
          <w:rPr>
            <w:noProof/>
            <w:webHidden/>
          </w:rPr>
        </w:r>
        <w:r>
          <w:rPr>
            <w:noProof/>
            <w:webHidden/>
          </w:rPr>
          <w:fldChar w:fldCharType="separate"/>
        </w:r>
        <w:r>
          <w:rPr>
            <w:noProof/>
            <w:webHidden/>
          </w:rPr>
          <w:t>47</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89" w:history="1">
        <w:r w:rsidRPr="00C47D6F">
          <w:rPr>
            <w:rStyle w:val="Kpr"/>
            <w:noProof/>
          </w:rPr>
          <w:t>47 Borç ve gider karşılıkları</w:t>
        </w:r>
        <w:r>
          <w:rPr>
            <w:noProof/>
            <w:webHidden/>
          </w:rPr>
          <w:tab/>
        </w:r>
        <w:r>
          <w:rPr>
            <w:noProof/>
            <w:webHidden/>
          </w:rPr>
          <w:fldChar w:fldCharType="begin"/>
        </w:r>
        <w:r>
          <w:rPr>
            <w:noProof/>
            <w:webHidden/>
          </w:rPr>
          <w:instrText xml:space="preserve"> PAGEREF _Toc407284589 \h </w:instrText>
        </w:r>
        <w:r>
          <w:rPr>
            <w:noProof/>
            <w:webHidden/>
          </w:rPr>
        </w:r>
        <w:r>
          <w:rPr>
            <w:noProof/>
            <w:webHidden/>
          </w:rPr>
          <w:fldChar w:fldCharType="separate"/>
        </w:r>
        <w:r>
          <w:rPr>
            <w:noProof/>
            <w:webHidden/>
          </w:rPr>
          <w:t>47</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90" w:history="1">
        <w:r w:rsidRPr="00C47D6F">
          <w:rPr>
            <w:rStyle w:val="Kpr"/>
            <w:noProof/>
          </w:rPr>
          <w:t>48 Gelecek yıllara ait gelirler ve gider tahakkukları</w:t>
        </w:r>
        <w:r>
          <w:rPr>
            <w:noProof/>
            <w:webHidden/>
          </w:rPr>
          <w:tab/>
        </w:r>
        <w:r>
          <w:rPr>
            <w:noProof/>
            <w:webHidden/>
          </w:rPr>
          <w:fldChar w:fldCharType="begin"/>
        </w:r>
        <w:r>
          <w:rPr>
            <w:noProof/>
            <w:webHidden/>
          </w:rPr>
          <w:instrText xml:space="preserve"> PAGEREF _Toc407284590 \h </w:instrText>
        </w:r>
        <w:r>
          <w:rPr>
            <w:noProof/>
            <w:webHidden/>
          </w:rPr>
        </w:r>
        <w:r>
          <w:rPr>
            <w:noProof/>
            <w:webHidden/>
          </w:rPr>
          <w:fldChar w:fldCharType="separate"/>
        </w:r>
        <w:r>
          <w:rPr>
            <w:noProof/>
            <w:webHidden/>
          </w:rPr>
          <w:t>48</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91" w:history="1">
        <w:r w:rsidRPr="00C47D6F">
          <w:rPr>
            <w:rStyle w:val="Kpr"/>
            <w:noProof/>
          </w:rPr>
          <w:t>49 Diğer uzun vadeli yabancı kaynaklar</w:t>
        </w:r>
        <w:r>
          <w:rPr>
            <w:noProof/>
            <w:webHidden/>
          </w:rPr>
          <w:tab/>
        </w:r>
        <w:r>
          <w:rPr>
            <w:noProof/>
            <w:webHidden/>
          </w:rPr>
          <w:fldChar w:fldCharType="begin"/>
        </w:r>
        <w:r>
          <w:rPr>
            <w:noProof/>
            <w:webHidden/>
          </w:rPr>
          <w:instrText xml:space="preserve"> PAGEREF _Toc407284591 \h </w:instrText>
        </w:r>
        <w:r>
          <w:rPr>
            <w:noProof/>
            <w:webHidden/>
          </w:rPr>
        </w:r>
        <w:r>
          <w:rPr>
            <w:noProof/>
            <w:webHidden/>
          </w:rPr>
          <w:fldChar w:fldCharType="separate"/>
        </w:r>
        <w:r>
          <w:rPr>
            <w:noProof/>
            <w:webHidden/>
          </w:rPr>
          <w:t>48</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92" w:history="1">
        <w:r w:rsidRPr="00C47D6F">
          <w:rPr>
            <w:rStyle w:val="Kpr"/>
            <w:noProof/>
          </w:rPr>
          <w:t>5 Öz kaynaklar</w:t>
        </w:r>
        <w:r>
          <w:rPr>
            <w:noProof/>
            <w:webHidden/>
          </w:rPr>
          <w:tab/>
        </w:r>
        <w:r>
          <w:rPr>
            <w:noProof/>
            <w:webHidden/>
          </w:rPr>
          <w:fldChar w:fldCharType="begin"/>
        </w:r>
        <w:r>
          <w:rPr>
            <w:noProof/>
            <w:webHidden/>
          </w:rPr>
          <w:instrText xml:space="preserve"> PAGEREF _Toc407284592 \h </w:instrText>
        </w:r>
        <w:r>
          <w:rPr>
            <w:noProof/>
            <w:webHidden/>
          </w:rPr>
        </w:r>
        <w:r>
          <w:rPr>
            <w:noProof/>
            <w:webHidden/>
          </w:rPr>
          <w:fldChar w:fldCharType="separate"/>
        </w:r>
        <w:r>
          <w:rPr>
            <w:noProof/>
            <w:webHidden/>
          </w:rPr>
          <w:t>48</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93" w:history="1">
        <w:r w:rsidRPr="00C47D6F">
          <w:rPr>
            <w:rStyle w:val="Kpr"/>
            <w:noProof/>
          </w:rPr>
          <w:t>50 Net değer</w:t>
        </w:r>
        <w:r>
          <w:rPr>
            <w:noProof/>
            <w:webHidden/>
          </w:rPr>
          <w:tab/>
        </w:r>
        <w:r>
          <w:rPr>
            <w:noProof/>
            <w:webHidden/>
          </w:rPr>
          <w:fldChar w:fldCharType="begin"/>
        </w:r>
        <w:r>
          <w:rPr>
            <w:noProof/>
            <w:webHidden/>
          </w:rPr>
          <w:instrText xml:space="preserve"> PAGEREF _Toc407284593 \h </w:instrText>
        </w:r>
        <w:r>
          <w:rPr>
            <w:noProof/>
            <w:webHidden/>
          </w:rPr>
        </w:r>
        <w:r>
          <w:rPr>
            <w:noProof/>
            <w:webHidden/>
          </w:rPr>
          <w:fldChar w:fldCharType="separate"/>
        </w:r>
        <w:r>
          <w:rPr>
            <w:noProof/>
            <w:webHidden/>
          </w:rPr>
          <w:t>48</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94" w:history="1">
        <w:r w:rsidRPr="00C47D6F">
          <w:rPr>
            <w:rStyle w:val="Kpr"/>
            <w:noProof/>
          </w:rPr>
          <w:t>51 Değer hareketleri</w:t>
        </w:r>
        <w:r>
          <w:rPr>
            <w:noProof/>
            <w:webHidden/>
          </w:rPr>
          <w:tab/>
        </w:r>
        <w:r>
          <w:rPr>
            <w:noProof/>
            <w:webHidden/>
          </w:rPr>
          <w:fldChar w:fldCharType="begin"/>
        </w:r>
        <w:r>
          <w:rPr>
            <w:noProof/>
            <w:webHidden/>
          </w:rPr>
          <w:instrText xml:space="preserve"> PAGEREF _Toc407284594 \h </w:instrText>
        </w:r>
        <w:r>
          <w:rPr>
            <w:noProof/>
            <w:webHidden/>
          </w:rPr>
        </w:r>
        <w:r>
          <w:rPr>
            <w:noProof/>
            <w:webHidden/>
          </w:rPr>
          <w:fldChar w:fldCharType="separate"/>
        </w:r>
        <w:r>
          <w:rPr>
            <w:noProof/>
            <w:webHidden/>
          </w:rPr>
          <w:t>49</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95" w:history="1">
        <w:r w:rsidRPr="00C47D6F">
          <w:rPr>
            <w:rStyle w:val="Kpr"/>
            <w:noProof/>
          </w:rPr>
          <w:t>54 Yedekler</w:t>
        </w:r>
        <w:r>
          <w:rPr>
            <w:noProof/>
            <w:webHidden/>
          </w:rPr>
          <w:tab/>
        </w:r>
        <w:r>
          <w:rPr>
            <w:noProof/>
            <w:webHidden/>
          </w:rPr>
          <w:fldChar w:fldCharType="begin"/>
        </w:r>
        <w:r>
          <w:rPr>
            <w:noProof/>
            <w:webHidden/>
          </w:rPr>
          <w:instrText xml:space="preserve"> PAGEREF _Toc407284595 \h </w:instrText>
        </w:r>
        <w:r>
          <w:rPr>
            <w:noProof/>
            <w:webHidden/>
          </w:rPr>
        </w:r>
        <w:r>
          <w:rPr>
            <w:noProof/>
            <w:webHidden/>
          </w:rPr>
          <w:fldChar w:fldCharType="separate"/>
        </w:r>
        <w:r>
          <w:rPr>
            <w:noProof/>
            <w:webHidden/>
          </w:rPr>
          <w:t>50</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96" w:history="1">
        <w:r w:rsidRPr="00C47D6F">
          <w:rPr>
            <w:rStyle w:val="Kpr"/>
            <w:noProof/>
          </w:rPr>
          <w:t>57 Geçmiş yıllar olumlu faaliyet sonuçları</w:t>
        </w:r>
        <w:r>
          <w:rPr>
            <w:noProof/>
            <w:webHidden/>
          </w:rPr>
          <w:tab/>
        </w:r>
        <w:r>
          <w:rPr>
            <w:noProof/>
            <w:webHidden/>
          </w:rPr>
          <w:fldChar w:fldCharType="begin"/>
        </w:r>
        <w:r>
          <w:rPr>
            <w:noProof/>
            <w:webHidden/>
          </w:rPr>
          <w:instrText xml:space="preserve"> PAGEREF _Toc407284596 \h </w:instrText>
        </w:r>
        <w:r>
          <w:rPr>
            <w:noProof/>
            <w:webHidden/>
          </w:rPr>
        </w:r>
        <w:r>
          <w:rPr>
            <w:noProof/>
            <w:webHidden/>
          </w:rPr>
          <w:fldChar w:fldCharType="separate"/>
        </w:r>
        <w:r>
          <w:rPr>
            <w:noProof/>
            <w:webHidden/>
          </w:rPr>
          <w:t>50</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97" w:history="1">
        <w:r w:rsidRPr="00C47D6F">
          <w:rPr>
            <w:rStyle w:val="Kpr"/>
            <w:noProof/>
          </w:rPr>
          <w:t>59 Dönem faaliyet sonuçları</w:t>
        </w:r>
        <w:r>
          <w:rPr>
            <w:noProof/>
            <w:webHidden/>
          </w:rPr>
          <w:tab/>
        </w:r>
        <w:r>
          <w:rPr>
            <w:noProof/>
            <w:webHidden/>
          </w:rPr>
          <w:fldChar w:fldCharType="begin"/>
        </w:r>
        <w:r>
          <w:rPr>
            <w:noProof/>
            <w:webHidden/>
          </w:rPr>
          <w:instrText xml:space="preserve"> PAGEREF _Toc407284597 \h </w:instrText>
        </w:r>
        <w:r>
          <w:rPr>
            <w:noProof/>
            <w:webHidden/>
          </w:rPr>
        </w:r>
        <w:r>
          <w:rPr>
            <w:noProof/>
            <w:webHidden/>
          </w:rPr>
          <w:fldChar w:fldCharType="separate"/>
        </w:r>
        <w:r>
          <w:rPr>
            <w:noProof/>
            <w:webHidden/>
          </w:rPr>
          <w:t>51</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98" w:history="1">
        <w:r w:rsidRPr="00C47D6F">
          <w:rPr>
            <w:rStyle w:val="Kpr"/>
            <w:noProof/>
          </w:rPr>
          <w:t>6 Faaliyet hesapları</w:t>
        </w:r>
        <w:r>
          <w:rPr>
            <w:noProof/>
            <w:webHidden/>
          </w:rPr>
          <w:tab/>
        </w:r>
        <w:r>
          <w:rPr>
            <w:noProof/>
            <w:webHidden/>
          </w:rPr>
          <w:fldChar w:fldCharType="begin"/>
        </w:r>
        <w:r>
          <w:rPr>
            <w:noProof/>
            <w:webHidden/>
          </w:rPr>
          <w:instrText xml:space="preserve"> PAGEREF _Toc407284598 \h </w:instrText>
        </w:r>
        <w:r>
          <w:rPr>
            <w:noProof/>
            <w:webHidden/>
          </w:rPr>
        </w:r>
        <w:r>
          <w:rPr>
            <w:noProof/>
            <w:webHidden/>
          </w:rPr>
          <w:fldChar w:fldCharType="separate"/>
        </w:r>
        <w:r>
          <w:rPr>
            <w:noProof/>
            <w:webHidden/>
          </w:rPr>
          <w:t>51</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599" w:history="1">
        <w:r w:rsidRPr="00C47D6F">
          <w:rPr>
            <w:rStyle w:val="Kpr"/>
            <w:noProof/>
          </w:rPr>
          <w:t>60 Gelir hesapları</w:t>
        </w:r>
        <w:r>
          <w:rPr>
            <w:noProof/>
            <w:webHidden/>
          </w:rPr>
          <w:tab/>
        </w:r>
        <w:r>
          <w:rPr>
            <w:noProof/>
            <w:webHidden/>
          </w:rPr>
          <w:fldChar w:fldCharType="begin"/>
        </w:r>
        <w:r>
          <w:rPr>
            <w:noProof/>
            <w:webHidden/>
          </w:rPr>
          <w:instrText xml:space="preserve"> PAGEREF _Toc407284599 \h </w:instrText>
        </w:r>
        <w:r>
          <w:rPr>
            <w:noProof/>
            <w:webHidden/>
          </w:rPr>
        </w:r>
        <w:r>
          <w:rPr>
            <w:noProof/>
            <w:webHidden/>
          </w:rPr>
          <w:fldChar w:fldCharType="separate"/>
        </w:r>
        <w:r>
          <w:rPr>
            <w:noProof/>
            <w:webHidden/>
          </w:rPr>
          <w:t>51</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00" w:history="1">
        <w:r w:rsidRPr="00C47D6F">
          <w:rPr>
            <w:rStyle w:val="Kpr"/>
            <w:noProof/>
          </w:rPr>
          <w:t>61 İndirim, iade ve iskonto hesapları</w:t>
        </w:r>
        <w:r>
          <w:rPr>
            <w:noProof/>
            <w:webHidden/>
          </w:rPr>
          <w:tab/>
        </w:r>
        <w:r>
          <w:rPr>
            <w:noProof/>
            <w:webHidden/>
          </w:rPr>
          <w:fldChar w:fldCharType="begin"/>
        </w:r>
        <w:r>
          <w:rPr>
            <w:noProof/>
            <w:webHidden/>
          </w:rPr>
          <w:instrText xml:space="preserve"> PAGEREF _Toc407284600 \h </w:instrText>
        </w:r>
        <w:r>
          <w:rPr>
            <w:noProof/>
            <w:webHidden/>
          </w:rPr>
        </w:r>
        <w:r>
          <w:rPr>
            <w:noProof/>
            <w:webHidden/>
          </w:rPr>
          <w:fldChar w:fldCharType="separate"/>
        </w:r>
        <w:r>
          <w:rPr>
            <w:noProof/>
            <w:webHidden/>
          </w:rPr>
          <w:t>51</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01" w:history="1">
        <w:r w:rsidRPr="00C47D6F">
          <w:rPr>
            <w:rStyle w:val="Kpr"/>
            <w:noProof/>
          </w:rPr>
          <w:t>63 Gider hesapları</w:t>
        </w:r>
        <w:r>
          <w:rPr>
            <w:noProof/>
            <w:webHidden/>
          </w:rPr>
          <w:tab/>
        </w:r>
        <w:r>
          <w:rPr>
            <w:noProof/>
            <w:webHidden/>
          </w:rPr>
          <w:fldChar w:fldCharType="begin"/>
        </w:r>
        <w:r>
          <w:rPr>
            <w:noProof/>
            <w:webHidden/>
          </w:rPr>
          <w:instrText xml:space="preserve"> PAGEREF _Toc407284601 \h </w:instrText>
        </w:r>
        <w:r>
          <w:rPr>
            <w:noProof/>
            <w:webHidden/>
          </w:rPr>
        </w:r>
        <w:r>
          <w:rPr>
            <w:noProof/>
            <w:webHidden/>
          </w:rPr>
          <w:fldChar w:fldCharType="separate"/>
        </w:r>
        <w:r>
          <w:rPr>
            <w:noProof/>
            <w:webHidden/>
          </w:rPr>
          <w:t>52</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02" w:history="1">
        <w:r w:rsidRPr="00C47D6F">
          <w:rPr>
            <w:rStyle w:val="Kpr"/>
            <w:noProof/>
          </w:rPr>
          <w:t>69 Faaliyet sonuçları</w:t>
        </w:r>
        <w:r>
          <w:rPr>
            <w:noProof/>
            <w:webHidden/>
          </w:rPr>
          <w:tab/>
        </w:r>
        <w:r>
          <w:rPr>
            <w:noProof/>
            <w:webHidden/>
          </w:rPr>
          <w:fldChar w:fldCharType="begin"/>
        </w:r>
        <w:r>
          <w:rPr>
            <w:noProof/>
            <w:webHidden/>
          </w:rPr>
          <w:instrText xml:space="preserve"> PAGEREF _Toc407284602 \h </w:instrText>
        </w:r>
        <w:r>
          <w:rPr>
            <w:noProof/>
            <w:webHidden/>
          </w:rPr>
        </w:r>
        <w:r>
          <w:rPr>
            <w:noProof/>
            <w:webHidden/>
          </w:rPr>
          <w:fldChar w:fldCharType="separate"/>
        </w:r>
        <w:r>
          <w:rPr>
            <w:noProof/>
            <w:webHidden/>
          </w:rPr>
          <w:t>52</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03" w:history="1">
        <w:r w:rsidRPr="00C47D6F">
          <w:rPr>
            <w:rStyle w:val="Kpr"/>
            <w:noProof/>
          </w:rPr>
          <w:t>7 Maliyet hesapları</w:t>
        </w:r>
        <w:r>
          <w:rPr>
            <w:noProof/>
            <w:webHidden/>
          </w:rPr>
          <w:tab/>
        </w:r>
        <w:r>
          <w:rPr>
            <w:noProof/>
            <w:webHidden/>
          </w:rPr>
          <w:fldChar w:fldCharType="begin"/>
        </w:r>
        <w:r>
          <w:rPr>
            <w:noProof/>
            <w:webHidden/>
          </w:rPr>
          <w:instrText xml:space="preserve"> PAGEREF _Toc407284603 \h </w:instrText>
        </w:r>
        <w:r>
          <w:rPr>
            <w:noProof/>
            <w:webHidden/>
          </w:rPr>
        </w:r>
        <w:r>
          <w:rPr>
            <w:noProof/>
            <w:webHidden/>
          </w:rPr>
          <w:fldChar w:fldCharType="separate"/>
        </w:r>
        <w:r>
          <w:rPr>
            <w:noProof/>
            <w:webHidden/>
          </w:rPr>
          <w:t>52</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04" w:history="1">
        <w:r w:rsidRPr="00C47D6F">
          <w:rPr>
            <w:rStyle w:val="Kpr"/>
            <w:noProof/>
          </w:rPr>
          <w:t>8 Bütçe hesapları</w:t>
        </w:r>
        <w:r>
          <w:rPr>
            <w:noProof/>
            <w:webHidden/>
          </w:rPr>
          <w:tab/>
        </w:r>
        <w:r>
          <w:rPr>
            <w:noProof/>
            <w:webHidden/>
          </w:rPr>
          <w:fldChar w:fldCharType="begin"/>
        </w:r>
        <w:r>
          <w:rPr>
            <w:noProof/>
            <w:webHidden/>
          </w:rPr>
          <w:instrText xml:space="preserve"> PAGEREF _Toc407284604 \h </w:instrText>
        </w:r>
        <w:r>
          <w:rPr>
            <w:noProof/>
            <w:webHidden/>
          </w:rPr>
        </w:r>
        <w:r>
          <w:rPr>
            <w:noProof/>
            <w:webHidden/>
          </w:rPr>
          <w:fldChar w:fldCharType="separate"/>
        </w:r>
        <w:r>
          <w:rPr>
            <w:noProof/>
            <w:webHidden/>
          </w:rPr>
          <w:t>52</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05" w:history="1">
        <w:r w:rsidRPr="00C47D6F">
          <w:rPr>
            <w:rStyle w:val="Kpr"/>
            <w:noProof/>
          </w:rPr>
          <w:t>80 Bütçe gelir hesapları</w:t>
        </w:r>
        <w:r>
          <w:rPr>
            <w:noProof/>
            <w:webHidden/>
          </w:rPr>
          <w:tab/>
        </w:r>
        <w:r>
          <w:rPr>
            <w:noProof/>
            <w:webHidden/>
          </w:rPr>
          <w:fldChar w:fldCharType="begin"/>
        </w:r>
        <w:r>
          <w:rPr>
            <w:noProof/>
            <w:webHidden/>
          </w:rPr>
          <w:instrText xml:space="preserve"> PAGEREF _Toc407284605 \h </w:instrText>
        </w:r>
        <w:r>
          <w:rPr>
            <w:noProof/>
            <w:webHidden/>
          </w:rPr>
        </w:r>
        <w:r>
          <w:rPr>
            <w:noProof/>
            <w:webHidden/>
          </w:rPr>
          <w:fldChar w:fldCharType="separate"/>
        </w:r>
        <w:r>
          <w:rPr>
            <w:noProof/>
            <w:webHidden/>
          </w:rPr>
          <w:t>52</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06" w:history="1">
        <w:r w:rsidRPr="00C47D6F">
          <w:rPr>
            <w:rStyle w:val="Kpr"/>
            <w:noProof/>
          </w:rPr>
          <w:t>81 Bütçe gelirlerinden ret ve iade hesapları</w:t>
        </w:r>
        <w:r>
          <w:rPr>
            <w:noProof/>
            <w:webHidden/>
          </w:rPr>
          <w:tab/>
        </w:r>
        <w:r>
          <w:rPr>
            <w:noProof/>
            <w:webHidden/>
          </w:rPr>
          <w:fldChar w:fldCharType="begin"/>
        </w:r>
        <w:r>
          <w:rPr>
            <w:noProof/>
            <w:webHidden/>
          </w:rPr>
          <w:instrText xml:space="preserve"> PAGEREF _Toc407284606 \h </w:instrText>
        </w:r>
        <w:r>
          <w:rPr>
            <w:noProof/>
            <w:webHidden/>
          </w:rPr>
        </w:r>
        <w:r>
          <w:rPr>
            <w:noProof/>
            <w:webHidden/>
          </w:rPr>
          <w:fldChar w:fldCharType="separate"/>
        </w:r>
        <w:r>
          <w:rPr>
            <w:noProof/>
            <w:webHidden/>
          </w:rPr>
          <w:t>53</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07" w:history="1">
        <w:r w:rsidRPr="00C47D6F">
          <w:rPr>
            <w:rStyle w:val="Kpr"/>
            <w:noProof/>
          </w:rPr>
          <w:t>83 Bütçe gider hesapları</w:t>
        </w:r>
        <w:r>
          <w:rPr>
            <w:noProof/>
            <w:webHidden/>
          </w:rPr>
          <w:tab/>
        </w:r>
        <w:r>
          <w:rPr>
            <w:noProof/>
            <w:webHidden/>
          </w:rPr>
          <w:fldChar w:fldCharType="begin"/>
        </w:r>
        <w:r>
          <w:rPr>
            <w:noProof/>
            <w:webHidden/>
          </w:rPr>
          <w:instrText xml:space="preserve"> PAGEREF _Toc407284607 \h </w:instrText>
        </w:r>
        <w:r>
          <w:rPr>
            <w:noProof/>
            <w:webHidden/>
          </w:rPr>
        </w:r>
        <w:r>
          <w:rPr>
            <w:noProof/>
            <w:webHidden/>
          </w:rPr>
          <w:fldChar w:fldCharType="separate"/>
        </w:r>
        <w:r>
          <w:rPr>
            <w:noProof/>
            <w:webHidden/>
          </w:rPr>
          <w:t>53</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08" w:history="1">
        <w:r w:rsidRPr="00C47D6F">
          <w:rPr>
            <w:rStyle w:val="Kpr"/>
            <w:noProof/>
          </w:rPr>
          <w:t>89 Bütçe uygulama sonuçları</w:t>
        </w:r>
        <w:r>
          <w:rPr>
            <w:noProof/>
            <w:webHidden/>
          </w:rPr>
          <w:tab/>
        </w:r>
        <w:r>
          <w:rPr>
            <w:noProof/>
            <w:webHidden/>
          </w:rPr>
          <w:fldChar w:fldCharType="begin"/>
        </w:r>
        <w:r>
          <w:rPr>
            <w:noProof/>
            <w:webHidden/>
          </w:rPr>
          <w:instrText xml:space="preserve"> PAGEREF _Toc407284608 \h </w:instrText>
        </w:r>
        <w:r>
          <w:rPr>
            <w:noProof/>
            <w:webHidden/>
          </w:rPr>
        </w:r>
        <w:r>
          <w:rPr>
            <w:noProof/>
            <w:webHidden/>
          </w:rPr>
          <w:fldChar w:fldCharType="separate"/>
        </w:r>
        <w:r>
          <w:rPr>
            <w:noProof/>
            <w:webHidden/>
          </w:rPr>
          <w:t>54</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09" w:history="1">
        <w:r w:rsidRPr="00C47D6F">
          <w:rPr>
            <w:rStyle w:val="Kpr"/>
            <w:noProof/>
          </w:rPr>
          <w:t>9 Nazım hesaplar</w:t>
        </w:r>
        <w:r>
          <w:rPr>
            <w:noProof/>
            <w:webHidden/>
          </w:rPr>
          <w:tab/>
        </w:r>
        <w:r>
          <w:rPr>
            <w:noProof/>
            <w:webHidden/>
          </w:rPr>
          <w:fldChar w:fldCharType="begin"/>
        </w:r>
        <w:r>
          <w:rPr>
            <w:noProof/>
            <w:webHidden/>
          </w:rPr>
          <w:instrText xml:space="preserve"> PAGEREF _Toc407284609 \h </w:instrText>
        </w:r>
        <w:r>
          <w:rPr>
            <w:noProof/>
            <w:webHidden/>
          </w:rPr>
        </w:r>
        <w:r>
          <w:rPr>
            <w:noProof/>
            <w:webHidden/>
          </w:rPr>
          <w:fldChar w:fldCharType="separate"/>
        </w:r>
        <w:r>
          <w:rPr>
            <w:noProof/>
            <w:webHidden/>
          </w:rPr>
          <w:t>54</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10" w:history="1">
        <w:r w:rsidRPr="00C47D6F">
          <w:rPr>
            <w:rStyle w:val="Kpr"/>
            <w:noProof/>
          </w:rPr>
          <w:t>90 Ödenek hesapları</w:t>
        </w:r>
        <w:r>
          <w:rPr>
            <w:noProof/>
            <w:webHidden/>
          </w:rPr>
          <w:tab/>
        </w:r>
        <w:r>
          <w:rPr>
            <w:noProof/>
            <w:webHidden/>
          </w:rPr>
          <w:fldChar w:fldCharType="begin"/>
        </w:r>
        <w:r>
          <w:rPr>
            <w:noProof/>
            <w:webHidden/>
          </w:rPr>
          <w:instrText xml:space="preserve"> PAGEREF _Toc407284610 \h </w:instrText>
        </w:r>
        <w:r>
          <w:rPr>
            <w:noProof/>
            <w:webHidden/>
          </w:rPr>
        </w:r>
        <w:r>
          <w:rPr>
            <w:noProof/>
            <w:webHidden/>
          </w:rPr>
          <w:fldChar w:fldCharType="separate"/>
        </w:r>
        <w:r>
          <w:rPr>
            <w:noProof/>
            <w:webHidden/>
          </w:rPr>
          <w:t>54</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11" w:history="1">
        <w:r w:rsidRPr="00C47D6F">
          <w:rPr>
            <w:rStyle w:val="Kpr"/>
            <w:noProof/>
          </w:rPr>
          <w:t>91 Nakit dışı teminat ve kişilere ait menkul kıymet hesapları</w:t>
        </w:r>
        <w:r>
          <w:rPr>
            <w:noProof/>
            <w:webHidden/>
          </w:rPr>
          <w:tab/>
        </w:r>
        <w:r>
          <w:rPr>
            <w:noProof/>
            <w:webHidden/>
          </w:rPr>
          <w:fldChar w:fldCharType="begin"/>
        </w:r>
        <w:r>
          <w:rPr>
            <w:noProof/>
            <w:webHidden/>
          </w:rPr>
          <w:instrText xml:space="preserve"> PAGEREF _Toc407284611 \h </w:instrText>
        </w:r>
        <w:r>
          <w:rPr>
            <w:noProof/>
            <w:webHidden/>
          </w:rPr>
        </w:r>
        <w:r>
          <w:rPr>
            <w:noProof/>
            <w:webHidden/>
          </w:rPr>
          <w:fldChar w:fldCharType="separate"/>
        </w:r>
        <w:r>
          <w:rPr>
            <w:noProof/>
            <w:webHidden/>
          </w:rPr>
          <w:t>56</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12" w:history="1">
        <w:r w:rsidRPr="00C47D6F">
          <w:rPr>
            <w:rStyle w:val="Kpr"/>
            <w:noProof/>
          </w:rPr>
          <w:t>92 Taahhüt hesapları</w:t>
        </w:r>
        <w:r>
          <w:rPr>
            <w:noProof/>
            <w:webHidden/>
          </w:rPr>
          <w:tab/>
        </w:r>
        <w:r>
          <w:rPr>
            <w:noProof/>
            <w:webHidden/>
          </w:rPr>
          <w:fldChar w:fldCharType="begin"/>
        </w:r>
        <w:r>
          <w:rPr>
            <w:noProof/>
            <w:webHidden/>
          </w:rPr>
          <w:instrText xml:space="preserve"> PAGEREF _Toc407284612 \h </w:instrText>
        </w:r>
        <w:r>
          <w:rPr>
            <w:noProof/>
            <w:webHidden/>
          </w:rPr>
        </w:r>
        <w:r>
          <w:rPr>
            <w:noProof/>
            <w:webHidden/>
          </w:rPr>
          <w:fldChar w:fldCharType="separate"/>
        </w:r>
        <w:r>
          <w:rPr>
            <w:noProof/>
            <w:webHidden/>
          </w:rPr>
          <w:t>56</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13" w:history="1">
        <w:r w:rsidRPr="00C47D6F">
          <w:rPr>
            <w:rStyle w:val="Kpr"/>
            <w:noProof/>
          </w:rPr>
          <w:t>93 Verilen garanti hesapları</w:t>
        </w:r>
        <w:r>
          <w:rPr>
            <w:noProof/>
            <w:webHidden/>
          </w:rPr>
          <w:tab/>
        </w:r>
        <w:r>
          <w:rPr>
            <w:noProof/>
            <w:webHidden/>
          </w:rPr>
          <w:fldChar w:fldCharType="begin"/>
        </w:r>
        <w:r>
          <w:rPr>
            <w:noProof/>
            <w:webHidden/>
          </w:rPr>
          <w:instrText xml:space="preserve"> PAGEREF _Toc407284613 \h </w:instrText>
        </w:r>
        <w:r>
          <w:rPr>
            <w:noProof/>
            <w:webHidden/>
          </w:rPr>
        </w:r>
        <w:r>
          <w:rPr>
            <w:noProof/>
            <w:webHidden/>
          </w:rPr>
          <w:fldChar w:fldCharType="separate"/>
        </w:r>
        <w:r>
          <w:rPr>
            <w:noProof/>
            <w:webHidden/>
          </w:rPr>
          <w:t>57</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14" w:history="1">
        <w:r w:rsidRPr="00C47D6F">
          <w:rPr>
            <w:rStyle w:val="Kpr"/>
            <w:noProof/>
          </w:rPr>
          <w:t>Hesap planları ve detaylı hesap planlarının hazırlanması</w:t>
        </w:r>
        <w:r>
          <w:rPr>
            <w:noProof/>
            <w:webHidden/>
          </w:rPr>
          <w:tab/>
        </w:r>
        <w:r>
          <w:rPr>
            <w:noProof/>
            <w:webHidden/>
          </w:rPr>
          <w:fldChar w:fldCharType="begin"/>
        </w:r>
        <w:r>
          <w:rPr>
            <w:noProof/>
            <w:webHidden/>
          </w:rPr>
          <w:instrText xml:space="preserve"> PAGEREF _Toc407284614 \h </w:instrText>
        </w:r>
        <w:r>
          <w:rPr>
            <w:noProof/>
            <w:webHidden/>
          </w:rPr>
        </w:r>
        <w:r>
          <w:rPr>
            <w:noProof/>
            <w:webHidden/>
          </w:rPr>
          <w:fldChar w:fldCharType="separate"/>
        </w:r>
        <w:r>
          <w:rPr>
            <w:noProof/>
            <w:webHidden/>
          </w:rPr>
          <w:t>57</w:t>
        </w:r>
        <w:r>
          <w:rPr>
            <w:noProof/>
            <w:webHidden/>
          </w:rPr>
          <w:fldChar w:fldCharType="end"/>
        </w:r>
      </w:hyperlink>
    </w:p>
    <w:p w:rsidR="00FD2545" w:rsidRPr="00FD2545" w:rsidRDefault="00FD2545">
      <w:pPr>
        <w:pStyle w:val="T1"/>
        <w:rPr>
          <w:rFonts w:ascii="Calibri" w:hAnsi="Calibri"/>
          <w:b w:val="0"/>
          <w:noProof/>
        </w:rPr>
      </w:pPr>
      <w:hyperlink w:anchor="_Toc407284615" w:history="1">
        <w:r w:rsidRPr="00C47D6F">
          <w:rPr>
            <w:rStyle w:val="Kpr"/>
            <w:noProof/>
          </w:rPr>
          <w:t>BEŞİNCİ BÖLÜM</w:t>
        </w:r>
        <w:r>
          <w:rPr>
            <w:noProof/>
            <w:webHidden/>
          </w:rPr>
          <w:tab/>
        </w:r>
        <w:r>
          <w:rPr>
            <w:noProof/>
            <w:webHidden/>
          </w:rPr>
          <w:fldChar w:fldCharType="begin"/>
        </w:r>
        <w:r>
          <w:rPr>
            <w:noProof/>
            <w:webHidden/>
          </w:rPr>
          <w:instrText xml:space="preserve"> PAGEREF _Toc407284615 \h </w:instrText>
        </w:r>
        <w:r>
          <w:rPr>
            <w:noProof/>
            <w:webHidden/>
          </w:rPr>
        </w:r>
        <w:r>
          <w:rPr>
            <w:noProof/>
            <w:webHidden/>
          </w:rPr>
          <w:fldChar w:fldCharType="separate"/>
        </w:r>
        <w:r>
          <w:rPr>
            <w:noProof/>
            <w:webHidden/>
          </w:rPr>
          <w:t>58</w:t>
        </w:r>
        <w:r>
          <w:rPr>
            <w:noProof/>
            <w:webHidden/>
          </w:rPr>
          <w:fldChar w:fldCharType="end"/>
        </w:r>
      </w:hyperlink>
    </w:p>
    <w:p w:rsidR="00FD2545" w:rsidRPr="00FD2545" w:rsidRDefault="00FD2545">
      <w:pPr>
        <w:pStyle w:val="T1"/>
        <w:rPr>
          <w:rFonts w:ascii="Calibri" w:hAnsi="Calibri"/>
          <w:b w:val="0"/>
          <w:noProof/>
        </w:rPr>
      </w:pPr>
      <w:hyperlink w:anchor="_Toc407284616" w:history="1">
        <w:r w:rsidRPr="00C47D6F">
          <w:rPr>
            <w:rStyle w:val="Kpr"/>
            <w:noProof/>
          </w:rPr>
          <w:t>Raporlama</w:t>
        </w:r>
        <w:r>
          <w:rPr>
            <w:noProof/>
            <w:webHidden/>
          </w:rPr>
          <w:tab/>
        </w:r>
        <w:r>
          <w:rPr>
            <w:noProof/>
            <w:webHidden/>
          </w:rPr>
          <w:fldChar w:fldCharType="begin"/>
        </w:r>
        <w:r>
          <w:rPr>
            <w:noProof/>
            <w:webHidden/>
          </w:rPr>
          <w:instrText xml:space="preserve"> PAGEREF _Toc407284616 \h </w:instrText>
        </w:r>
        <w:r>
          <w:rPr>
            <w:noProof/>
            <w:webHidden/>
          </w:rPr>
        </w:r>
        <w:r>
          <w:rPr>
            <w:noProof/>
            <w:webHidden/>
          </w:rPr>
          <w:fldChar w:fldCharType="separate"/>
        </w:r>
        <w:r>
          <w:rPr>
            <w:noProof/>
            <w:webHidden/>
          </w:rPr>
          <w:t>58</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17" w:history="1">
        <w:r w:rsidRPr="00C47D6F">
          <w:rPr>
            <w:rStyle w:val="Kpr"/>
            <w:noProof/>
          </w:rPr>
          <w:t>Raporlama</w:t>
        </w:r>
        <w:r>
          <w:rPr>
            <w:noProof/>
            <w:webHidden/>
          </w:rPr>
          <w:tab/>
        </w:r>
        <w:r>
          <w:rPr>
            <w:noProof/>
            <w:webHidden/>
          </w:rPr>
          <w:fldChar w:fldCharType="begin"/>
        </w:r>
        <w:r>
          <w:rPr>
            <w:noProof/>
            <w:webHidden/>
          </w:rPr>
          <w:instrText xml:space="preserve"> PAGEREF _Toc407284617 \h </w:instrText>
        </w:r>
        <w:r>
          <w:rPr>
            <w:noProof/>
            <w:webHidden/>
          </w:rPr>
        </w:r>
        <w:r>
          <w:rPr>
            <w:noProof/>
            <w:webHidden/>
          </w:rPr>
          <w:fldChar w:fldCharType="separate"/>
        </w:r>
        <w:r>
          <w:rPr>
            <w:noProof/>
            <w:webHidden/>
          </w:rPr>
          <w:t>58</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18" w:history="1">
        <w:r w:rsidRPr="00C47D6F">
          <w:rPr>
            <w:rStyle w:val="Kpr"/>
            <w:noProof/>
          </w:rPr>
          <w:t>Mali raporlama</w:t>
        </w:r>
        <w:r>
          <w:rPr>
            <w:noProof/>
            <w:webHidden/>
          </w:rPr>
          <w:tab/>
        </w:r>
        <w:r>
          <w:rPr>
            <w:noProof/>
            <w:webHidden/>
          </w:rPr>
          <w:fldChar w:fldCharType="begin"/>
        </w:r>
        <w:r>
          <w:rPr>
            <w:noProof/>
            <w:webHidden/>
          </w:rPr>
          <w:instrText xml:space="preserve"> PAGEREF _Toc407284618 \h </w:instrText>
        </w:r>
        <w:r>
          <w:rPr>
            <w:noProof/>
            <w:webHidden/>
          </w:rPr>
        </w:r>
        <w:r>
          <w:rPr>
            <w:noProof/>
            <w:webHidden/>
          </w:rPr>
          <w:fldChar w:fldCharType="separate"/>
        </w:r>
        <w:r>
          <w:rPr>
            <w:noProof/>
            <w:webHidden/>
          </w:rPr>
          <w:t>58</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19" w:history="1">
        <w:r w:rsidRPr="00C47D6F">
          <w:rPr>
            <w:rStyle w:val="Kpr"/>
            <w:noProof/>
          </w:rPr>
          <w:t>Mali raporlama birimi</w:t>
        </w:r>
        <w:r>
          <w:rPr>
            <w:noProof/>
            <w:webHidden/>
          </w:rPr>
          <w:tab/>
        </w:r>
        <w:r>
          <w:rPr>
            <w:noProof/>
            <w:webHidden/>
          </w:rPr>
          <w:fldChar w:fldCharType="begin"/>
        </w:r>
        <w:r>
          <w:rPr>
            <w:noProof/>
            <w:webHidden/>
          </w:rPr>
          <w:instrText xml:space="preserve"> PAGEREF _Toc407284619 \h </w:instrText>
        </w:r>
        <w:r>
          <w:rPr>
            <w:noProof/>
            <w:webHidden/>
          </w:rPr>
        </w:r>
        <w:r>
          <w:rPr>
            <w:noProof/>
            <w:webHidden/>
          </w:rPr>
          <w:fldChar w:fldCharType="separate"/>
        </w:r>
        <w:r>
          <w:rPr>
            <w:noProof/>
            <w:webHidden/>
          </w:rPr>
          <w:t>58</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20" w:history="1">
        <w:r w:rsidRPr="00C47D6F">
          <w:rPr>
            <w:rStyle w:val="Kpr"/>
            <w:noProof/>
          </w:rPr>
          <w:t>Mali raporlamada sorumlular</w:t>
        </w:r>
        <w:r>
          <w:rPr>
            <w:noProof/>
            <w:webHidden/>
          </w:rPr>
          <w:tab/>
        </w:r>
        <w:r>
          <w:rPr>
            <w:noProof/>
            <w:webHidden/>
          </w:rPr>
          <w:fldChar w:fldCharType="begin"/>
        </w:r>
        <w:r>
          <w:rPr>
            <w:noProof/>
            <w:webHidden/>
          </w:rPr>
          <w:instrText xml:space="preserve"> PAGEREF _Toc407284620 \h </w:instrText>
        </w:r>
        <w:r>
          <w:rPr>
            <w:noProof/>
            <w:webHidden/>
          </w:rPr>
        </w:r>
        <w:r>
          <w:rPr>
            <w:noProof/>
            <w:webHidden/>
          </w:rPr>
          <w:fldChar w:fldCharType="separate"/>
        </w:r>
        <w:r>
          <w:rPr>
            <w:noProof/>
            <w:webHidden/>
          </w:rPr>
          <w:t>59</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21" w:history="1">
        <w:r w:rsidRPr="00C47D6F">
          <w:rPr>
            <w:rStyle w:val="Kpr"/>
            <w:noProof/>
          </w:rPr>
          <w:t>Mizanlar</w:t>
        </w:r>
        <w:r>
          <w:rPr>
            <w:noProof/>
            <w:webHidden/>
          </w:rPr>
          <w:tab/>
        </w:r>
        <w:r>
          <w:rPr>
            <w:noProof/>
            <w:webHidden/>
          </w:rPr>
          <w:fldChar w:fldCharType="begin"/>
        </w:r>
        <w:r>
          <w:rPr>
            <w:noProof/>
            <w:webHidden/>
          </w:rPr>
          <w:instrText xml:space="preserve"> PAGEREF _Toc407284621 \h </w:instrText>
        </w:r>
        <w:r>
          <w:rPr>
            <w:noProof/>
            <w:webHidden/>
          </w:rPr>
        </w:r>
        <w:r>
          <w:rPr>
            <w:noProof/>
            <w:webHidden/>
          </w:rPr>
          <w:fldChar w:fldCharType="separate"/>
        </w:r>
        <w:r>
          <w:rPr>
            <w:noProof/>
            <w:webHidden/>
          </w:rPr>
          <w:t>59</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22" w:history="1">
        <w:r w:rsidRPr="00C47D6F">
          <w:rPr>
            <w:rStyle w:val="Kpr"/>
            <w:noProof/>
          </w:rPr>
          <w:t>Mali raporlamada düzenlenecek temel mali tablolar ve diğer mali tablolar</w:t>
        </w:r>
        <w:r>
          <w:rPr>
            <w:noProof/>
            <w:webHidden/>
          </w:rPr>
          <w:tab/>
        </w:r>
        <w:r>
          <w:rPr>
            <w:noProof/>
            <w:webHidden/>
          </w:rPr>
          <w:fldChar w:fldCharType="begin"/>
        </w:r>
        <w:r>
          <w:rPr>
            <w:noProof/>
            <w:webHidden/>
          </w:rPr>
          <w:instrText xml:space="preserve"> PAGEREF _Toc407284622 \h </w:instrText>
        </w:r>
        <w:r>
          <w:rPr>
            <w:noProof/>
            <w:webHidden/>
          </w:rPr>
        </w:r>
        <w:r>
          <w:rPr>
            <w:noProof/>
            <w:webHidden/>
          </w:rPr>
          <w:fldChar w:fldCharType="separate"/>
        </w:r>
        <w:r>
          <w:rPr>
            <w:noProof/>
            <w:webHidden/>
          </w:rPr>
          <w:t>59</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23" w:history="1">
        <w:r w:rsidRPr="00C47D6F">
          <w:rPr>
            <w:rStyle w:val="Kpr"/>
            <w:noProof/>
          </w:rPr>
          <w:t>Bilanço</w:t>
        </w:r>
        <w:r>
          <w:rPr>
            <w:noProof/>
            <w:webHidden/>
          </w:rPr>
          <w:tab/>
        </w:r>
        <w:r>
          <w:rPr>
            <w:noProof/>
            <w:webHidden/>
          </w:rPr>
          <w:fldChar w:fldCharType="begin"/>
        </w:r>
        <w:r>
          <w:rPr>
            <w:noProof/>
            <w:webHidden/>
          </w:rPr>
          <w:instrText xml:space="preserve"> PAGEREF _Toc407284623 \h </w:instrText>
        </w:r>
        <w:r>
          <w:rPr>
            <w:noProof/>
            <w:webHidden/>
          </w:rPr>
        </w:r>
        <w:r>
          <w:rPr>
            <w:noProof/>
            <w:webHidden/>
          </w:rPr>
          <w:fldChar w:fldCharType="separate"/>
        </w:r>
        <w:r>
          <w:rPr>
            <w:noProof/>
            <w:webHidden/>
          </w:rPr>
          <w:t>59</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24" w:history="1">
        <w:r w:rsidRPr="00C47D6F">
          <w:rPr>
            <w:rStyle w:val="Kpr"/>
            <w:noProof/>
          </w:rPr>
          <w:t>Faaliyet sonuçları tablosu</w:t>
        </w:r>
        <w:r>
          <w:rPr>
            <w:noProof/>
            <w:webHidden/>
          </w:rPr>
          <w:tab/>
        </w:r>
        <w:r>
          <w:rPr>
            <w:noProof/>
            <w:webHidden/>
          </w:rPr>
          <w:fldChar w:fldCharType="begin"/>
        </w:r>
        <w:r>
          <w:rPr>
            <w:noProof/>
            <w:webHidden/>
          </w:rPr>
          <w:instrText xml:space="preserve"> PAGEREF _Toc407284624 \h </w:instrText>
        </w:r>
        <w:r>
          <w:rPr>
            <w:noProof/>
            <w:webHidden/>
          </w:rPr>
        </w:r>
        <w:r>
          <w:rPr>
            <w:noProof/>
            <w:webHidden/>
          </w:rPr>
          <w:fldChar w:fldCharType="separate"/>
        </w:r>
        <w:r>
          <w:rPr>
            <w:noProof/>
            <w:webHidden/>
          </w:rPr>
          <w:t>59</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25" w:history="1">
        <w:r w:rsidRPr="00C47D6F">
          <w:rPr>
            <w:rStyle w:val="Kpr"/>
            <w:noProof/>
          </w:rPr>
          <w:t>Nakit akış tablosu</w:t>
        </w:r>
        <w:r>
          <w:rPr>
            <w:noProof/>
            <w:webHidden/>
          </w:rPr>
          <w:tab/>
        </w:r>
        <w:r>
          <w:rPr>
            <w:noProof/>
            <w:webHidden/>
          </w:rPr>
          <w:fldChar w:fldCharType="begin"/>
        </w:r>
        <w:r>
          <w:rPr>
            <w:noProof/>
            <w:webHidden/>
          </w:rPr>
          <w:instrText xml:space="preserve"> PAGEREF _Toc407284625 \h </w:instrText>
        </w:r>
        <w:r>
          <w:rPr>
            <w:noProof/>
            <w:webHidden/>
          </w:rPr>
        </w:r>
        <w:r>
          <w:rPr>
            <w:noProof/>
            <w:webHidden/>
          </w:rPr>
          <w:fldChar w:fldCharType="separate"/>
        </w:r>
        <w:r>
          <w:rPr>
            <w:noProof/>
            <w:webHidden/>
          </w:rPr>
          <w:t>60</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26" w:history="1">
        <w:r w:rsidRPr="00C47D6F">
          <w:rPr>
            <w:rStyle w:val="Kpr"/>
            <w:noProof/>
          </w:rPr>
          <w:t>Bütçe uygulama sonuçları tablosu</w:t>
        </w:r>
        <w:r>
          <w:rPr>
            <w:noProof/>
            <w:webHidden/>
          </w:rPr>
          <w:tab/>
        </w:r>
        <w:r>
          <w:rPr>
            <w:noProof/>
            <w:webHidden/>
          </w:rPr>
          <w:fldChar w:fldCharType="begin"/>
        </w:r>
        <w:r>
          <w:rPr>
            <w:noProof/>
            <w:webHidden/>
          </w:rPr>
          <w:instrText xml:space="preserve"> PAGEREF _Toc407284626 \h </w:instrText>
        </w:r>
        <w:r>
          <w:rPr>
            <w:noProof/>
            <w:webHidden/>
          </w:rPr>
        </w:r>
        <w:r>
          <w:rPr>
            <w:noProof/>
            <w:webHidden/>
          </w:rPr>
          <w:fldChar w:fldCharType="separate"/>
        </w:r>
        <w:r>
          <w:rPr>
            <w:noProof/>
            <w:webHidden/>
          </w:rPr>
          <w:t>61</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27" w:history="1">
        <w:r w:rsidRPr="00C47D6F">
          <w:rPr>
            <w:rStyle w:val="Kpr"/>
            <w:noProof/>
          </w:rPr>
          <w:t>Giderlerin kurumsal sınıflandırılması tablosu</w:t>
        </w:r>
        <w:r>
          <w:rPr>
            <w:noProof/>
            <w:webHidden/>
          </w:rPr>
          <w:tab/>
        </w:r>
        <w:r>
          <w:rPr>
            <w:noProof/>
            <w:webHidden/>
          </w:rPr>
          <w:fldChar w:fldCharType="begin"/>
        </w:r>
        <w:r>
          <w:rPr>
            <w:noProof/>
            <w:webHidden/>
          </w:rPr>
          <w:instrText xml:space="preserve"> PAGEREF _Toc407284627 \h </w:instrText>
        </w:r>
        <w:r>
          <w:rPr>
            <w:noProof/>
            <w:webHidden/>
          </w:rPr>
        </w:r>
        <w:r>
          <w:rPr>
            <w:noProof/>
            <w:webHidden/>
          </w:rPr>
          <w:fldChar w:fldCharType="separate"/>
        </w:r>
        <w:r>
          <w:rPr>
            <w:noProof/>
            <w:webHidden/>
          </w:rPr>
          <w:t>61</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28" w:history="1">
        <w:r w:rsidRPr="00C47D6F">
          <w:rPr>
            <w:rStyle w:val="Kpr"/>
            <w:noProof/>
          </w:rPr>
          <w:t>Giderlerin ekonomik sınıflandırılması tablosu</w:t>
        </w:r>
        <w:r>
          <w:rPr>
            <w:noProof/>
            <w:webHidden/>
          </w:rPr>
          <w:tab/>
        </w:r>
        <w:r>
          <w:rPr>
            <w:noProof/>
            <w:webHidden/>
          </w:rPr>
          <w:fldChar w:fldCharType="begin"/>
        </w:r>
        <w:r>
          <w:rPr>
            <w:noProof/>
            <w:webHidden/>
          </w:rPr>
          <w:instrText xml:space="preserve"> PAGEREF _Toc407284628 \h </w:instrText>
        </w:r>
        <w:r>
          <w:rPr>
            <w:noProof/>
            <w:webHidden/>
          </w:rPr>
        </w:r>
        <w:r>
          <w:rPr>
            <w:noProof/>
            <w:webHidden/>
          </w:rPr>
          <w:fldChar w:fldCharType="separate"/>
        </w:r>
        <w:r>
          <w:rPr>
            <w:noProof/>
            <w:webHidden/>
          </w:rPr>
          <w:t>61</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29" w:history="1">
        <w:r w:rsidRPr="00C47D6F">
          <w:rPr>
            <w:rStyle w:val="Kpr"/>
            <w:noProof/>
          </w:rPr>
          <w:t>Bütçe gelirlerinin ekonomik sınıflandırılması tablosu</w:t>
        </w:r>
        <w:r>
          <w:rPr>
            <w:noProof/>
            <w:webHidden/>
          </w:rPr>
          <w:tab/>
        </w:r>
        <w:r>
          <w:rPr>
            <w:noProof/>
            <w:webHidden/>
          </w:rPr>
          <w:fldChar w:fldCharType="begin"/>
        </w:r>
        <w:r>
          <w:rPr>
            <w:noProof/>
            <w:webHidden/>
          </w:rPr>
          <w:instrText xml:space="preserve"> PAGEREF _Toc407284629 \h </w:instrText>
        </w:r>
        <w:r>
          <w:rPr>
            <w:noProof/>
            <w:webHidden/>
          </w:rPr>
        </w:r>
        <w:r>
          <w:rPr>
            <w:noProof/>
            <w:webHidden/>
          </w:rPr>
          <w:fldChar w:fldCharType="separate"/>
        </w:r>
        <w:r>
          <w:rPr>
            <w:noProof/>
            <w:webHidden/>
          </w:rPr>
          <w:t>61</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30" w:history="1">
        <w:r w:rsidRPr="00C47D6F">
          <w:rPr>
            <w:rStyle w:val="Kpr"/>
            <w:noProof/>
          </w:rPr>
          <w:t>Bütçe giderlerinin kurumsal sınıflandırılması tablosu</w:t>
        </w:r>
        <w:r>
          <w:rPr>
            <w:noProof/>
            <w:webHidden/>
          </w:rPr>
          <w:tab/>
        </w:r>
        <w:r>
          <w:rPr>
            <w:noProof/>
            <w:webHidden/>
          </w:rPr>
          <w:fldChar w:fldCharType="begin"/>
        </w:r>
        <w:r>
          <w:rPr>
            <w:noProof/>
            <w:webHidden/>
          </w:rPr>
          <w:instrText xml:space="preserve"> PAGEREF _Toc407284630 \h </w:instrText>
        </w:r>
        <w:r>
          <w:rPr>
            <w:noProof/>
            <w:webHidden/>
          </w:rPr>
        </w:r>
        <w:r>
          <w:rPr>
            <w:noProof/>
            <w:webHidden/>
          </w:rPr>
          <w:fldChar w:fldCharType="separate"/>
        </w:r>
        <w:r>
          <w:rPr>
            <w:noProof/>
            <w:webHidden/>
          </w:rPr>
          <w:t>61</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31" w:history="1">
        <w:r w:rsidRPr="00C47D6F">
          <w:rPr>
            <w:rStyle w:val="Kpr"/>
            <w:noProof/>
          </w:rPr>
          <w:t>Bütçe giderlerinin fonksiyonel sınıflandırılması tablosu</w:t>
        </w:r>
        <w:r>
          <w:rPr>
            <w:noProof/>
            <w:webHidden/>
          </w:rPr>
          <w:tab/>
        </w:r>
        <w:r>
          <w:rPr>
            <w:noProof/>
            <w:webHidden/>
          </w:rPr>
          <w:fldChar w:fldCharType="begin"/>
        </w:r>
        <w:r>
          <w:rPr>
            <w:noProof/>
            <w:webHidden/>
          </w:rPr>
          <w:instrText xml:space="preserve"> PAGEREF _Toc407284631 \h </w:instrText>
        </w:r>
        <w:r>
          <w:rPr>
            <w:noProof/>
            <w:webHidden/>
          </w:rPr>
        </w:r>
        <w:r>
          <w:rPr>
            <w:noProof/>
            <w:webHidden/>
          </w:rPr>
          <w:fldChar w:fldCharType="separate"/>
        </w:r>
        <w:r>
          <w:rPr>
            <w:noProof/>
            <w:webHidden/>
          </w:rPr>
          <w:t>61</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32" w:history="1">
        <w:r w:rsidRPr="00C47D6F">
          <w:rPr>
            <w:rStyle w:val="Kpr"/>
            <w:noProof/>
          </w:rPr>
          <w:t>Bütçe giderlerinin finansal sınıflandırılması tablosu</w:t>
        </w:r>
        <w:r>
          <w:rPr>
            <w:noProof/>
            <w:webHidden/>
          </w:rPr>
          <w:tab/>
        </w:r>
        <w:r>
          <w:rPr>
            <w:noProof/>
            <w:webHidden/>
          </w:rPr>
          <w:fldChar w:fldCharType="begin"/>
        </w:r>
        <w:r>
          <w:rPr>
            <w:noProof/>
            <w:webHidden/>
          </w:rPr>
          <w:instrText xml:space="preserve"> PAGEREF _Toc407284632 \h </w:instrText>
        </w:r>
        <w:r>
          <w:rPr>
            <w:noProof/>
            <w:webHidden/>
          </w:rPr>
        </w:r>
        <w:r>
          <w:rPr>
            <w:noProof/>
            <w:webHidden/>
          </w:rPr>
          <w:fldChar w:fldCharType="separate"/>
        </w:r>
        <w:r>
          <w:rPr>
            <w:noProof/>
            <w:webHidden/>
          </w:rPr>
          <w:t>62</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33" w:history="1">
        <w:r w:rsidRPr="00C47D6F">
          <w:rPr>
            <w:rStyle w:val="Kpr"/>
            <w:noProof/>
          </w:rPr>
          <w:t>Bütçe giderlerinin ekonomik sınıflandırılması tablosu</w:t>
        </w:r>
        <w:r>
          <w:rPr>
            <w:noProof/>
            <w:webHidden/>
          </w:rPr>
          <w:tab/>
        </w:r>
        <w:r>
          <w:rPr>
            <w:noProof/>
            <w:webHidden/>
          </w:rPr>
          <w:fldChar w:fldCharType="begin"/>
        </w:r>
        <w:r>
          <w:rPr>
            <w:noProof/>
            <w:webHidden/>
          </w:rPr>
          <w:instrText xml:space="preserve"> PAGEREF _Toc407284633 \h </w:instrText>
        </w:r>
        <w:r>
          <w:rPr>
            <w:noProof/>
            <w:webHidden/>
          </w:rPr>
        </w:r>
        <w:r>
          <w:rPr>
            <w:noProof/>
            <w:webHidden/>
          </w:rPr>
          <w:fldChar w:fldCharType="separate"/>
        </w:r>
        <w:r>
          <w:rPr>
            <w:noProof/>
            <w:webHidden/>
          </w:rPr>
          <w:t>62</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34" w:history="1">
        <w:r w:rsidRPr="00C47D6F">
          <w:rPr>
            <w:rStyle w:val="Kpr"/>
            <w:noProof/>
          </w:rPr>
          <w:t>Bütçe giderleri ve ödenekler tablosu</w:t>
        </w:r>
        <w:r>
          <w:rPr>
            <w:noProof/>
            <w:webHidden/>
          </w:rPr>
          <w:tab/>
        </w:r>
        <w:r>
          <w:rPr>
            <w:noProof/>
            <w:webHidden/>
          </w:rPr>
          <w:fldChar w:fldCharType="begin"/>
        </w:r>
        <w:r>
          <w:rPr>
            <w:noProof/>
            <w:webHidden/>
          </w:rPr>
          <w:instrText xml:space="preserve"> PAGEREF _Toc407284634 \h </w:instrText>
        </w:r>
        <w:r>
          <w:rPr>
            <w:noProof/>
            <w:webHidden/>
          </w:rPr>
        </w:r>
        <w:r>
          <w:rPr>
            <w:noProof/>
            <w:webHidden/>
          </w:rPr>
          <w:fldChar w:fldCharType="separate"/>
        </w:r>
        <w:r>
          <w:rPr>
            <w:noProof/>
            <w:webHidden/>
          </w:rPr>
          <w:t>62</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35" w:history="1">
        <w:r w:rsidRPr="00C47D6F">
          <w:rPr>
            <w:rStyle w:val="Kpr"/>
            <w:noProof/>
          </w:rPr>
          <w:t>Mali raporlamada süreler</w:t>
        </w:r>
        <w:r>
          <w:rPr>
            <w:noProof/>
            <w:webHidden/>
          </w:rPr>
          <w:tab/>
        </w:r>
        <w:r>
          <w:rPr>
            <w:noProof/>
            <w:webHidden/>
          </w:rPr>
          <w:fldChar w:fldCharType="begin"/>
        </w:r>
        <w:r>
          <w:rPr>
            <w:noProof/>
            <w:webHidden/>
          </w:rPr>
          <w:instrText xml:space="preserve"> PAGEREF _Toc407284635 \h </w:instrText>
        </w:r>
        <w:r>
          <w:rPr>
            <w:noProof/>
            <w:webHidden/>
          </w:rPr>
        </w:r>
        <w:r>
          <w:rPr>
            <w:noProof/>
            <w:webHidden/>
          </w:rPr>
          <w:fldChar w:fldCharType="separate"/>
        </w:r>
        <w:r>
          <w:rPr>
            <w:noProof/>
            <w:webHidden/>
          </w:rPr>
          <w:t>62</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36" w:history="1">
        <w:r w:rsidRPr="00C47D6F">
          <w:rPr>
            <w:rStyle w:val="Kpr"/>
            <w:noProof/>
          </w:rPr>
          <w:t>Mali tabloların Bakanlığa gönderilmesi</w:t>
        </w:r>
        <w:r>
          <w:rPr>
            <w:noProof/>
            <w:webHidden/>
          </w:rPr>
          <w:tab/>
        </w:r>
        <w:r>
          <w:rPr>
            <w:noProof/>
            <w:webHidden/>
          </w:rPr>
          <w:fldChar w:fldCharType="begin"/>
        </w:r>
        <w:r>
          <w:rPr>
            <w:noProof/>
            <w:webHidden/>
          </w:rPr>
          <w:instrText xml:space="preserve"> PAGEREF _Toc407284636 \h </w:instrText>
        </w:r>
        <w:r>
          <w:rPr>
            <w:noProof/>
            <w:webHidden/>
          </w:rPr>
        </w:r>
        <w:r>
          <w:rPr>
            <w:noProof/>
            <w:webHidden/>
          </w:rPr>
          <w:fldChar w:fldCharType="separate"/>
        </w:r>
        <w:r>
          <w:rPr>
            <w:noProof/>
            <w:webHidden/>
          </w:rPr>
          <w:t>62</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37" w:history="1">
        <w:r w:rsidRPr="00C47D6F">
          <w:rPr>
            <w:rStyle w:val="Kpr"/>
            <w:noProof/>
          </w:rPr>
          <w:t>Mali istatistik  tanımı, kapsamı ve temel ilkeler</w:t>
        </w:r>
        <w:r>
          <w:rPr>
            <w:noProof/>
            <w:webHidden/>
          </w:rPr>
          <w:tab/>
        </w:r>
        <w:r>
          <w:rPr>
            <w:noProof/>
            <w:webHidden/>
          </w:rPr>
          <w:fldChar w:fldCharType="begin"/>
        </w:r>
        <w:r>
          <w:rPr>
            <w:noProof/>
            <w:webHidden/>
          </w:rPr>
          <w:instrText xml:space="preserve"> PAGEREF _Toc407284637 \h </w:instrText>
        </w:r>
        <w:r>
          <w:rPr>
            <w:noProof/>
            <w:webHidden/>
          </w:rPr>
        </w:r>
        <w:r>
          <w:rPr>
            <w:noProof/>
            <w:webHidden/>
          </w:rPr>
          <w:fldChar w:fldCharType="separate"/>
        </w:r>
        <w:r>
          <w:rPr>
            <w:noProof/>
            <w:webHidden/>
          </w:rPr>
          <w:t>62</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38" w:history="1">
        <w:r w:rsidRPr="00C47D6F">
          <w:rPr>
            <w:rStyle w:val="Kpr"/>
            <w:noProof/>
          </w:rPr>
          <w:t>Mali istatistiklerin hazırlanması</w:t>
        </w:r>
        <w:r>
          <w:rPr>
            <w:noProof/>
            <w:webHidden/>
          </w:rPr>
          <w:tab/>
        </w:r>
        <w:r>
          <w:rPr>
            <w:noProof/>
            <w:webHidden/>
          </w:rPr>
          <w:fldChar w:fldCharType="begin"/>
        </w:r>
        <w:r>
          <w:rPr>
            <w:noProof/>
            <w:webHidden/>
          </w:rPr>
          <w:instrText xml:space="preserve"> PAGEREF _Toc407284638 \h </w:instrText>
        </w:r>
        <w:r>
          <w:rPr>
            <w:noProof/>
            <w:webHidden/>
          </w:rPr>
        </w:r>
        <w:r>
          <w:rPr>
            <w:noProof/>
            <w:webHidden/>
          </w:rPr>
          <w:fldChar w:fldCharType="separate"/>
        </w:r>
        <w:r>
          <w:rPr>
            <w:noProof/>
            <w:webHidden/>
          </w:rPr>
          <w:t>63</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39" w:history="1">
        <w:r w:rsidRPr="00C47D6F">
          <w:rPr>
            <w:rStyle w:val="Kpr"/>
            <w:noProof/>
          </w:rPr>
          <w:t>Mali istatistiklerin konsolidasyonu</w:t>
        </w:r>
        <w:r>
          <w:rPr>
            <w:noProof/>
            <w:webHidden/>
          </w:rPr>
          <w:tab/>
        </w:r>
        <w:r>
          <w:rPr>
            <w:noProof/>
            <w:webHidden/>
          </w:rPr>
          <w:fldChar w:fldCharType="begin"/>
        </w:r>
        <w:r>
          <w:rPr>
            <w:noProof/>
            <w:webHidden/>
          </w:rPr>
          <w:instrText xml:space="preserve"> PAGEREF _Toc407284639 \h </w:instrText>
        </w:r>
        <w:r>
          <w:rPr>
            <w:noProof/>
            <w:webHidden/>
          </w:rPr>
        </w:r>
        <w:r>
          <w:rPr>
            <w:noProof/>
            <w:webHidden/>
          </w:rPr>
          <w:fldChar w:fldCharType="separate"/>
        </w:r>
        <w:r>
          <w:rPr>
            <w:noProof/>
            <w:webHidden/>
          </w:rPr>
          <w:t>63</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40" w:history="1">
        <w:r w:rsidRPr="00C47D6F">
          <w:rPr>
            <w:rStyle w:val="Kpr"/>
            <w:noProof/>
          </w:rPr>
          <w:t>Mali istatistik tabloları</w:t>
        </w:r>
        <w:r>
          <w:rPr>
            <w:noProof/>
            <w:webHidden/>
          </w:rPr>
          <w:tab/>
        </w:r>
        <w:r>
          <w:rPr>
            <w:noProof/>
            <w:webHidden/>
          </w:rPr>
          <w:fldChar w:fldCharType="begin"/>
        </w:r>
        <w:r>
          <w:rPr>
            <w:noProof/>
            <w:webHidden/>
          </w:rPr>
          <w:instrText xml:space="preserve"> PAGEREF _Toc407284640 \h </w:instrText>
        </w:r>
        <w:r>
          <w:rPr>
            <w:noProof/>
            <w:webHidden/>
          </w:rPr>
        </w:r>
        <w:r>
          <w:rPr>
            <w:noProof/>
            <w:webHidden/>
          </w:rPr>
          <w:fldChar w:fldCharType="separate"/>
        </w:r>
        <w:r>
          <w:rPr>
            <w:noProof/>
            <w:webHidden/>
          </w:rPr>
          <w:t>64</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41" w:history="1">
        <w:r w:rsidRPr="00C47D6F">
          <w:rPr>
            <w:rStyle w:val="Kpr"/>
            <w:noProof/>
          </w:rPr>
          <w:t>Bilanço</w:t>
        </w:r>
        <w:r>
          <w:rPr>
            <w:noProof/>
            <w:webHidden/>
          </w:rPr>
          <w:tab/>
        </w:r>
        <w:r>
          <w:rPr>
            <w:noProof/>
            <w:webHidden/>
          </w:rPr>
          <w:fldChar w:fldCharType="begin"/>
        </w:r>
        <w:r>
          <w:rPr>
            <w:noProof/>
            <w:webHidden/>
          </w:rPr>
          <w:instrText xml:space="preserve"> PAGEREF _Toc407284641 \h </w:instrText>
        </w:r>
        <w:r>
          <w:rPr>
            <w:noProof/>
            <w:webHidden/>
          </w:rPr>
        </w:r>
        <w:r>
          <w:rPr>
            <w:noProof/>
            <w:webHidden/>
          </w:rPr>
          <w:fldChar w:fldCharType="separate"/>
        </w:r>
        <w:r>
          <w:rPr>
            <w:noProof/>
            <w:webHidden/>
          </w:rPr>
          <w:t>64</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42" w:history="1">
        <w:r w:rsidRPr="00C47D6F">
          <w:rPr>
            <w:rStyle w:val="Kpr"/>
            <w:noProof/>
          </w:rPr>
          <w:t>Net denge tablosu</w:t>
        </w:r>
        <w:r>
          <w:rPr>
            <w:noProof/>
            <w:webHidden/>
          </w:rPr>
          <w:tab/>
        </w:r>
        <w:r>
          <w:rPr>
            <w:noProof/>
            <w:webHidden/>
          </w:rPr>
          <w:fldChar w:fldCharType="begin"/>
        </w:r>
        <w:r>
          <w:rPr>
            <w:noProof/>
            <w:webHidden/>
          </w:rPr>
          <w:instrText xml:space="preserve"> PAGEREF _Toc407284642 \h </w:instrText>
        </w:r>
        <w:r>
          <w:rPr>
            <w:noProof/>
            <w:webHidden/>
          </w:rPr>
        </w:r>
        <w:r>
          <w:rPr>
            <w:noProof/>
            <w:webHidden/>
          </w:rPr>
          <w:fldChar w:fldCharType="separate"/>
        </w:r>
        <w:r>
          <w:rPr>
            <w:noProof/>
            <w:webHidden/>
          </w:rPr>
          <w:t>64</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43" w:history="1">
        <w:r w:rsidRPr="00C47D6F">
          <w:rPr>
            <w:rStyle w:val="Kpr"/>
            <w:noProof/>
          </w:rPr>
          <w:t>Net mali denge tablosu</w:t>
        </w:r>
        <w:r>
          <w:rPr>
            <w:noProof/>
            <w:webHidden/>
          </w:rPr>
          <w:tab/>
        </w:r>
        <w:r>
          <w:rPr>
            <w:noProof/>
            <w:webHidden/>
          </w:rPr>
          <w:fldChar w:fldCharType="begin"/>
        </w:r>
        <w:r>
          <w:rPr>
            <w:noProof/>
            <w:webHidden/>
          </w:rPr>
          <w:instrText xml:space="preserve"> PAGEREF _Toc407284643 \h </w:instrText>
        </w:r>
        <w:r>
          <w:rPr>
            <w:noProof/>
            <w:webHidden/>
          </w:rPr>
        </w:r>
        <w:r>
          <w:rPr>
            <w:noProof/>
            <w:webHidden/>
          </w:rPr>
          <w:fldChar w:fldCharType="separate"/>
        </w:r>
        <w:r>
          <w:rPr>
            <w:noProof/>
            <w:webHidden/>
          </w:rPr>
          <w:t>64</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44" w:history="1">
        <w:r w:rsidRPr="00C47D6F">
          <w:rPr>
            <w:rStyle w:val="Kpr"/>
            <w:noProof/>
          </w:rPr>
          <w:t>Nakit akış tablosu</w:t>
        </w:r>
        <w:r>
          <w:rPr>
            <w:noProof/>
            <w:webHidden/>
          </w:rPr>
          <w:tab/>
        </w:r>
        <w:r>
          <w:rPr>
            <w:noProof/>
            <w:webHidden/>
          </w:rPr>
          <w:fldChar w:fldCharType="begin"/>
        </w:r>
        <w:r>
          <w:rPr>
            <w:noProof/>
            <w:webHidden/>
          </w:rPr>
          <w:instrText xml:space="preserve"> PAGEREF _Toc407284644 \h </w:instrText>
        </w:r>
        <w:r>
          <w:rPr>
            <w:noProof/>
            <w:webHidden/>
          </w:rPr>
        </w:r>
        <w:r>
          <w:rPr>
            <w:noProof/>
            <w:webHidden/>
          </w:rPr>
          <w:fldChar w:fldCharType="separate"/>
        </w:r>
        <w:r>
          <w:rPr>
            <w:noProof/>
            <w:webHidden/>
          </w:rPr>
          <w:t>64</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45" w:history="1">
        <w:r w:rsidRPr="00C47D6F">
          <w:rPr>
            <w:rStyle w:val="Kpr"/>
            <w:noProof/>
          </w:rPr>
          <w:t>Harcamaların fonksiyonel sınıflandırılması tablosu</w:t>
        </w:r>
        <w:r>
          <w:rPr>
            <w:noProof/>
            <w:webHidden/>
          </w:rPr>
          <w:tab/>
        </w:r>
        <w:r>
          <w:rPr>
            <w:noProof/>
            <w:webHidden/>
          </w:rPr>
          <w:fldChar w:fldCharType="begin"/>
        </w:r>
        <w:r>
          <w:rPr>
            <w:noProof/>
            <w:webHidden/>
          </w:rPr>
          <w:instrText xml:space="preserve"> PAGEREF _Toc407284645 \h </w:instrText>
        </w:r>
        <w:r>
          <w:rPr>
            <w:noProof/>
            <w:webHidden/>
          </w:rPr>
        </w:r>
        <w:r>
          <w:rPr>
            <w:noProof/>
            <w:webHidden/>
          </w:rPr>
          <w:fldChar w:fldCharType="separate"/>
        </w:r>
        <w:r>
          <w:rPr>
            <w:noProof/>
            <w:webHidden/>
          </w:rPr>
          <w:t>64</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46" w:history="1">
        <w:r w:rsidRPr="00C47D6F">
          <w:rPr>
            <w:rStyle w:val="Kpr"/>
            <w:noProof/>
          </w:rPr>
          <w:t>Bütçe denge tablosu</w:t>
        </w:r>
        <w:r>
          <w:rPr>
            <w:noProof/>
            <w:webHidden/>
          </w:rPr>
          <w:tab/>
        </w:r>
        <w:r>
          <w:rPr>
            <w:noProof/>
            <w:webHidden/>
          </w:rPr>
          <w:fldChar w:fldCharType="begin"/>
        </w:r>
        <w:r>
          <w:rPr>
            <w:noProof/>
            <w:webHidden/>
          </w:rPr>
          <w:instrText xml:space="preserve"> PAGEREF _Toc407284646 \h </w:instrText>
        </w:r>
        <w:r>
          <w:rPr>
            <w:noProof/>
            <w:webHidden/>
          </w:rPr>
        </w:r>
        <w:r>
          <w:rPr>
            <w:noProof/>
            <w:webHidden/>
          </w:rPr>
          <w:fldChar w:fldCharType="separate"/>
        </w:r>
        <w:r>
          <w:rPr>
            <w:noProof/>
            <w:webHidden/>
          </w:rPr>
          <w:t>64</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47" w:history="1">
        <w:r w:rsidRPr="00C47D6F">
          <w:rPr>
            <w:rStyle w:val="Kpr"/>
            <w:noProof/>
          </w:rPr>
          <w:t>Şarta bağlı varlık ve yükümlülükler tablosu</w:t>
        </w:r>
        <w:r>
          <w:rPr>
            <w:noProof/>
            <w:webHidden/>
          </w:rPr>
          <w:tab/>
        </w:r>
        <w:r>
          <w:rPr>
            <w:noProof/>
            <w:webHidden/>
          </w:rPr>
          <w:fldChar w:fldCharType="begin"/>
        </w:r>
        <w:r>
          <w:rPr>
            <w:noProof/>
            <w:webHidden/>
          </w:rPr>
          <w:instrText xml:space="preserve"> PAGEREF _Toc407284647 \h </w:instrText>
        </w:r>
        <w:r>
          <w:rPr>
            <w:noProof/>
            <w:webHidden/>
          </w:rPr>
        </w:r>
        <w:r>
          <w:rPr>
            <w:noProof/>
            <w:webHidden/>
          </w:rPr>
          <w:fldChar w:fldCharType="separate"/>
        </w:r>
        <w:r>
          <w:rPr>
            <w:noProof/>
            <w:webHidden/>
          </w:rPr>
          <w:t>65</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48" w:history="1">
        <w:r w:rsidRPr="00C47D6F">
          <w:rPr>
            <w:rStyle w:val="Kpr"/>
            <w:noProof/>
          </w:rPr>
          <w:t>Mali istatistik tablolarının açıklamaları</w:t>
        </w:r>
        <w:r>
          <w:rPr>
            <w:noProof/>
            <w:webHidden/>
          </w:rPr>
          <w:tab/>
        </w:r>
        <w:r>
          <w:rPr>
            <w:noProof/>
            <w:webHidden/>
          </w:rPr>
          <w:fldChar w:fldCharType="begin"/>
        </w:r>
        <w:r>
          <w:rPr>
            <w:noProof/>
            <w:webHidden/>
          </w:rPr>
          <w:instrText xml:space="preserve"> PAGEREF _Toc407284648 \h </w:instrText>
        </w:r>
        <w:r>
          <w:rPr>
            <w:noProof/>
            <w:webHidden/>
          </w:rPr>
        </w:r>
        <w:r>
          <w:rPr>
            <w:noProof/>
            <w:webHidden/>
          </w:rPr>
          <w:fldChar w:fldCharType="separate"/>
        </w:r>
        <w:r>
          <w:rPr>
            <w:noProof/>
            <w:webHidden/>
          </w:rPr>
          <w:t>65</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49" w:history="1">
        <w:r w:rsidRPr="00C47D6F">
          <w:rPr>
            <w:rStyle w:val="Kpr"/>
            <w:b/>
            <w:bCs/>
            <w:iCs/>
            <w:noProof/>
          </w:rPr>
          <w:t>Yayımlama kapsamı ve süreler</w:t>
        </w:r>
        <w:r>
          <w:rPr>
            <w:noProof/>
            <w:webHidden/>
          </w:rPr>
          <w:tab/>
        </w:r>
        <w:r>
          <w:rPr>
            <w:noProof/>
            <w:webHidden/>
          </w:rPr>
          <w:fldChar w:fldCharType="begin"/>
        </w:r>
        <w:r>
          <w:rPr>
            <w:noProof/>
            <w:webHidden/>
          </w:rPr>
          <w:instrText xml:space="preserve"> PAGEREF _Toc407284649 \h </w:instrText>
        </w:r>
        <w:r>
          <w:rPr>
            <w:noProof/>
            <w:webHidden/>
          </w:rPr>
        </w:r>
        <w:r>
          <w:rPr>
            <w:noProof/>
            <w:webHidden/>
          </w:rPr>
          <w:fldChar w:fldCharType="separate"/>
        </w:r>
        <w:r>
          <w:rPr>
            <w:noProof/>
            <w:webHidden/>
          </w:rPr>
          <w:t>65</w:t>
        </w:r>
        <w:r>
          <w:rPr>
            <w:noProof/>
            <w:webHidden/>
          </w:rPr>
          <w:fldChar w:fldCharType="end"/>
        </w:r>
      </w:hyperlink>
    </w:p>
    <w:p w:rsidR="00FD2545" w:rsidRPr="00FD2545" w:rsidRDefault="00FD2545">
      <w:pPr>
        <w:pStyle w:val="T1"/>
        <w:rPr>
          <w:rFonts w:ascii="Calibri" w:hAnsi="Calibri"/>
          <w:b w:val="0"/>
          <w:noProof/>
        </w:rPr>
      </w:pPr>
      <w:hyperlink w:anchor="_Toc407284650" w:history="1">
        <w:r w:rsidRPr="00C47D6F">
          <w:rPr>
            <w:rStyle w:val="Kpr"/>
            <w:noProof/>
          </w:rPr>
          <w:t>ALTINCI BÖLÜM</w:t>
        </w:r>
        <w:r>
          <w:rPr>
            <w:noProof/>
            <w:webHidden/>
          </w:rPr>
          <w:tab/>
        </w:r>
        <w:r>
          <w:rPr>
            <w:noProof/>
            <w:webHidden/>
          </w:rPr>
          <w:fldChar w:fldCharType="begin"/>
        </w:r>
        <w:r>
          <w:rPr>
            <w:noProof/>
            <w:webHidden/>
          </w:rPr>
          <w:instrText xml:space="preserve"> PAGEREF _Toc407284650 \h </w:instrText>
        </w:r>
        <w:r>
          <w:rPr>
            <w:noProof/>
            <w:webHidden/>
          </w:rPr>
        </w:r>
        <w:r>
          <w:rPr>
            <w:noProof/>
            <w:webHidden/>
          </w:rPr>
          <w:fldChar w:fldCharType="separate"/>
        </w:r>
        <w:r>
          <w:rPr>
            <w:noProof/>
            <w:webHidden/>
          </w:rPr>
          <w:t>65</w:t>
        </w:r>
        <w:r>
          <w:rPr>
            <w:noProof/>
            <w:webHidden/>
          </w:rPr>
          <w:fldChar w:fldCharType="end"/>
        </w:r>
      </w:hyperlink>
    </w:p>
    <w:p w:rsidR="00FD2545" w:rsidRPr="00FD2545" w:rsidRDefault="00FD2545">
      <w:pPr>
        <w:pStyle w:val="T1"/>
        <w:rPr>
          <w:rFonts w:ascii="Calibri" w:hAnsi="Calibri"/>
          <w:b w:val="0"/>
          <w:noProof/>
        </w:rPr>
      </w:pPr>
      <w:hyperlink w:anchor="_Toc407284651" w:history="1">
        <w:r w:rsidRPr="00C47D6F">
          <w:rPr>
            <w:rStyle w:val="Kpr"/>
            <w:noProof/>
          </w:rPr>
          <w:t>Muhasebe Politikalarında Değişiklikler ve Temel Yanlışlıklar</w:t>
        </w:r>
        <w:r>
          <w:rPr>
            <w:noProof/>
            <w:webHidden/>
          </w:rPr>
          <w:tab/>
        </w:r>
        <w:r>
          <w:rPr>
            <w:noProof/>
            <w:webHidden/>
          </w:rPr>
          <w:fldChar w:fldCharType="begin"/>
        </w:r>
        <w:r>
          <w:rPr>
            <w:noProof/>
            <w:webHidden/>
          </w:rPr>
          <w:instrText xml:space="preserve"> PAGEREF _Toc407284651 \h </w:instrText>
        </w:r>
        <w:r>
          <w:rPr>
            <w:noProof/>
            <w:webHidden/>
          </w:rPr>
        </w:r>
        <w:r>
          <w:rPr>
            <w:noProof/>
            <w:webHidden/>
          </w:rPr>
          <w:fldChar w:fldCharType="separate"/>
        </w:r>
        <w:r>
          <w:rPr>
            <w:noProof/>
            <w:webHidden/>
          </w:rPr>
          <w:t>65</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52" w:history="1">
        <w:r w:rsidRPr="00C47D6F">
          <w:rPr>
            <w:rStyle w:val="Kpr"/>
            <w:noProof/>
          </w:rPr>
          <w:t>Muhasebe politikalarındaki değişiklikler</w:t>
        </w:r>
        <w:r>
          <w:rPr>
            <w:noProof/>
            <w:webHidden/>
          </w:rPr>
          <w:tab/>
        </w:r>
        <w:r>
          <w:rPr>
            <w:noProof/>
            <w:webHidden/>
          </w:rPr>
          <w:fldChar w:fldCharType="begin"/>
        </w:r>
        <w:r>
          <w:rPr>
            <w:noProof/>
            <w:webHidden/>
          </w:rPr>
          <w:instrText xml:space="preserve"> PAGEREF _Toc407284652 \h </w:instrText>
        </w:r>
        <w:r>
          <w:rPr>
            <w:noProof/>
            <w:webHidden/>
          </w:rPr>
        </w:r>
        <w:r>
          <w:rPr>
            <w:noProof/>
            <w:webHidden/>
          </w:rPr>
          <w:fldChar w:fldCharType="separate"/>
        </w:r>
        <w:r>
          <w:rPr>
            <w:noProof/>
            <w:webHidden/>
          </w:rPr>
          <w:t>65</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53" w:history="1">
        <w:r w:rsidRPr="00C47D6F">
          <w:rPr>
            <w:rStyle w:val="Kpr"/>
            <w:noProof/>
          </w:rPr>
          <w:t>Temel yanlışlıklar</w:t>
        </w:r>
        <w:r>
          <w:rPr>
            <w:noProof/>
            <w:webHidden/>
          </w:rPr>
          <w:tab/>
        </w:r>
        <w:r>
          <w:rPr>
            <w:noProof/>
            <w:webHidden/>
          </w:rPr>
          <w:fldChar w:fldCharType="begin"/>
        </w:r>
        <w:r>
          <w:rPr>
            <w:noProof/>
            <w:webHidden/>
          </w:rPr>
          <w:instrText xml:space="preserve"> PAGEREF _Toc407284653 \h </w:instrText>
        </w:r>
        <w:r>
          <w:rPr>
            <w:noProof/>
            <w:webHidden/>
          </w:rPr>
        </w:r>
        <w:r>
          <w:rPr>
            <w:noProof/>
            <w:webHidden/>
          </w:rPr>
          <w:fldChar w:fldCharType="separate"/>
        </w:r>
        <w:r>
          <w:rPr>
            <w:noProof/>
            <w:webHidden/>
          </w:rPr>
          <w:t>66</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54" w:history="1">
        <w:r w:rsidRPr="00C47D6F">
          <w:rPr>
            <w:rStyle w:val="Kpr"/>
            <w:noProof/>
          </w:rPr>
          <w:t>Uluslararası genel yönetim muhasebesi standartlarının uyarlanması</w:t>
        </w:r>
        <w:r>
          <w:rPr>
            <w:noProof/>
            <w:webHidden/>
          </w:rPr>
          <w:tab/>
        </w:r>
        <w:r>
          <w:rPr>
            <w:noProof/>
            <w:webHidden/>
          </w:rPr>
          <w:fldChar w:fldCharType="begin"/>
        </w:r>
        <w:r>
          <w:rPr>
            <w:noProof/>
            <w:webHidden/>
          </w:rPr>
          <w:instrText xml:space="preserve"> PAGEREF _Toc407284654 \h </w:instrText>
        </w:r>
        <w:r>
          <w:rPr>
            <w:noProof/>
            <w:webHidden/>
          </w:rPr>
        </w:r>
        <w:r>
          <w:rPr>
            <w:noProof/>
            <w:webHidden/>
          </w:rPr>
          <w:fldChar w:fldCharType="separate"/>
        </w:r>
        <w:r>
          <w:rPr>
            <w:noProof/>
            <w:webHidden/>
          </w:rPr>
          <w:t>66</w:t>
        </w:r>
        <w:r>
          <w:rPr>
            <w:noProof/>
            <w:webHidden/>
          </w:rPr>
          <w:fldChar w:fldCharType="end"/>
        </w:r>
      </w:hyperlink>
    </w:p>
    <w:p w:rsidR="00FD2545" w:rsidRPr="00FD2545" w:rsidRDefault="00FD2545">
      <w:pPr>
        <w:pStyle w:val="T1"/>
        <w:rPr>
          <w:rFonts w:ascii="Calibri" w:hAnsi="Calibri"/>
          <w:b w:val="0"/>
          <w:noProof/>
        </w:rPr>
      </w:pPr>
      <w:hyperlink w:anchor="_Toc407284655" w:history="1">
        <w:r w:rsidRPr="00C47D6F">
          <w:rPr>
            <w:rStyle w:val="Kpr"/>
            <w:noProof/>
          </w:rPr>
          <w:t>YEDİNCİ BÖLÜM</w:t>
        </w:r>
        <w:r>
          <w:rPr>
            <w:noProof/>
            <w:webHidden/>
          </w:rPr>
          <w:tab/>
        </w:r>
        <w:r>
          <w:rPr>
            <w:noProof/>
            <w:webHidden/>
          </w:rPr>
          <w:fldChar w:fldCharType="begin"/>
        </w:r>
        <w:r>
          <w:rPr>
            <w:noProof/>
            <w:webHidden/>
          </w:rPr>
          <w:instrText xml:space="preserve"> PAGEREF _Toc407284655 \h </w:instrText>
        </w:r>
        <w:r>
          <w:rPr>
            <w:noProof/>
            <w:webHidden/>
          </w:rPr>
        </w:r>
        <w:r>
          <w:rPr>
            <w:noProof/>
            <w:webHidden/>
          </w:rPr>
          <w:fldChar w:fldCharType="separate"/>
        </w:r>
        <w:r>
          <w:rPr>
            <w:noProof/>
            <w:webHidden/>
          </w:rPr>
          <w:t>66</w:t>
        </w:r>
        <w:r>
          <w:rPr>
            <w:noProof/>
            <w:webHidden/>
          </w:rPr>
          <w:fldChar w:fldCharType="end"/>
        </w:r>
      </w:hyperlink>
    </w:p>
    <w:p w:rsidR="00FD2545" w:rsidRPr="00FD2545" w:rsidRDefault="00FD2545">
      <w:pPr>
        <w:pStyle w:val="T1"/>
        <w:rPr>
          <w:rFonts w:ascii="Calibri" w:hAnsi="Calibri"/>
          <w:b w:val="0"/>
          <w:noProof/>
        </w:rPr>
      </w:pPr>
      <w:hyperlink w:anchor="_Toc407284656" w:history="1">
        <w:r w:rsidRPr="00C47D6F">
          <w:rPr>
            <w:rStyle w:val="Kpr"/>
            <w:noProof/>
          </w:rPr>
          <w:t>Muhasebe Dönemi ve Dönem Sonu İşlemleri</w:t>
        </w:r>
        <w:r>
          <w:rPr>
            <w:noProof/>
            <w:webHidden/>
          </w:rPr>
          <w:tab/>
        </w:r>
        <w:r>
          <w:rPr>
            <w:noProof/>
            <w:webHidden/>
          </w:rPr>
          <w:fldChar w:fldCharType="begin"/>
        </w:r>
        <w:r>
          <w:rPr>
            <w:noProof/>
            <w:webHidden/>
          </w:rPr>
          <w:instrText xml:space="preserve"> PAGEREF _Toc407284656 \h </w:instrText>
        </w:r>
        <w:r>
          <w:rPr>
            <w:noProof/>
            <w:webHidden/>
          </w:rPr>
        </w:r>
        <w:r>
          <w:rPr>
            <w:noProof/>
            <w:webHidden/>
          </w:rPr>
          <w:fldChar w:fldCharType="separate"/>
        </w:r>
        <w:r>
          <w:rPr>
            <w:noProof/>
            <w:webHidden/>
          </w:rPr>
          <w:t>66</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57" w:history="1">
        <w:r w:rsidRPr="00C47D6F">
          <w:rPr>
            <w:rStyle w:val="Kpr"/>
            <w:noProof/>
          </w:rPr>
          <w:t>Muhasebe dönemi ve mahsup dönemi</w:t>
        </w:r>
        <w:r>
          <w:rPr>
            <w:noProof/>
            <w:webHidden/>
          </w:rPr>
          <w:tab/>
        </w:r>
        <w:r>
          <w:rPr>
            <w:noProof/>
            <w:webHidden/>
          </w:rPr>
          <w:fldChar w:fldCharType="begin"/>
        </w:r>
        <w:r>
          <w:rPr>
            <w:noProof/>
            <w:webHidden/>
          </w:rPr>
          <w:instrText xml:space="preserve"> PAGEREF _Toc407284657 \h </w:instrText>
        </w:r>
        <w:r>
          <w:rPr>
            <w:noProof/>
            <w:webHidden/>
          </w:rPr>
        </w:r>
        <w:r>
          <w:rPr>
            <w:noProof/>
            <w:webHidden/>
          </w:rPr>
          <w:fldChar w:fldCharType="separate"/>
        </w:r>
        <w:r>
          <w:rPr>
            <w:noProof/>
            <w:webHidden/>
          </w:rPr>
          <w:t>66</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58" w:history="1">
        <w:r w:rsidRPr="00C47D6F">
          <w:rPr>
            <w:rStyle w:val="Kpr"/>
            <w:noProof/>
          </w:rPr>
          <w:t>Dönem sonu işlemleri</w:t>
        </w:r>
        <w:r>
          <w:rPr>
            <w:noProof/>
            <w:webHidden/>
          </w:rPr>
          <w:tab/>
        </w:r>
        <w:r>
          <w:rPr>
            <w:noProof/>
            <w:webHidden/>
          </w:rPr>
          <w:fldChar w:fldCharType="begin"/>
        </w:r>
        <w:r>
          <w:rPr>
            <w:noProof/>
            <w:webHidden/>
          </w:rPr>
          <w:instrText xml:space="preserve"> PAGEREF _Toc407284658 \h </w:instrText>
        </w:r>
        <w:r>
          <w:rPr>
            <w:noProof/>
            <w:webHidden/>
          </w:rPr>
        </w:r>
        <w:r>
          <w:rPr>
            <w:noProof/>
            <w:webHidden/>
          </w:rPr>
          <w:fldChar w:fldCharType="separate"/>
        </w:r>
        <w:r>
          <w:rPr>
            <w:noProof/>
            <w:webHidden/>
          </w:rPr>
          <w:t>66</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59" w:history="1">
        <w:r w:rsidRPr="00C47D6F">
          <w:rPr>
            <w:rStyle w:val="Kpr"/>
            <w:noProof/>
          </w:rPr>
          <w:t>Muhasebe döneminin kapatılması</w:t>
        </w:r>
        <w:r>
          <w:rPr>
            <w:noProof/>
            <w:webHidden/>
          </w:rPr>
          <w:tab/>
        </w:r>
        <w:r>
          <w:rPr>
            <w:noProof/>
            <w:webHidden/>
          </w:rPr>
          <w:fldChar w:fldCharType="begin"/>
        </w:r>
        <w:r>
          <w:rPr>
            <w:noProof/>
            <w:webHidden/>
          </w:rPr>
          <w:instrText xml:space="preserve"> PAGEREF _Toc407284659 \h </w:instrText>
        </w:r>
        <w:r>
          <w:rPr>
            <w:noProof/>
            <w:webHidden/>
          </w:rPr>
        </w:r>
        <w:r>
          <w:rPr>
            <w:noProof/>
            <w:webHidden/>
          </w:rPr>
          <w:fldChar w:fldCharType="separate"/>
        </w:r>
        <w:r>
          <w:rPr>
            <w:noProof/>
            <w:webHidden/>
          </w:rPr>
          <w:t>67</w:t>
        </w:r>
        <w:r>
          <w:rPr>
            <w:noProof/>
            <w:webHidden/>
          </w:rPr>
          <w:fldChar w:fldCharType="end"/>
        </w:r>
      </w:hyperlink>
    </w:p>
    <w:p w:rsidR="00FD2545" w:rsidRPr="00FD2545" w:rsidRDefault="00FD2545">
      <w:pPr>
        <w:pStyle w:val="T1"/>
        <w:rPr>
          <w:rFonts w:ascii="Calibri" w:hAnsi="Calibri"/>
          <w:b w:val="0"/>
          <w:noProof/>
        </w:rPr>
      </w:pPr>
      <w:hyperlink w:anchor="_Toc407284660" w:history="1">
        <w:r w:rsidRPr="00C47D6F">
          <w:rPr>
            <w:rStyle w:val="Kpr"/>
            <w:noProof/>
          </w:rPr>
          <w:t>SEKİZİNCİ BÖLÜM</w:t>
        </w:r>
        <w:r>
          <w:rPr>
            <w:noProof/>
            <w:webHidden/>
          </w:rPr>
          <w:tab/>
        </w:r>
        <w:r>
          <w:rPr>
            <w:noProof/>
            <w:webHidden/>
          </w:rPr>
          <w:fldChar w:fldCharType="begin"/>
        </w:r>
        <w:r>
          <w:rPr>
            <w:noProof/>
            <w:webHidden/>
          </w:rPr>
          <w:instrText xml:space="preserve"> PAGEREF _Toc407284660 \h </w:instrText>
        </w:r>
        <w:r>
          <w:rPr>
            <w:noProof/>
            <w:webHidden/>
          </w:rPr>
        </w:r>
        <w:r>
          <w:rPr>
            <w:noProof/>
            <w:webHidden/>
          </w:rPr>
          <w:fldChar w:fldCharType="separate"/>
        </w:r>
        <w:r>
          <w:rPr>
            <w:noProof/>
            <w:webHidden/>
          </w:rPr>
          <w:t>67</w:t>
        </w:r>
        <w:r>
          <w:rPr>
            <w:noProof/>
            <w:webHidden/>
          </w:rPr>
          <w:fldChar w:fldCharType="end"/>
        </w:r>
      </w:hyperlink>
    </w:p>
    <w:p w:rsidR="00FD2545" w:rsidRPr="00FD2545" w:rsidRDefault="00FD2545">
      <w:pPr>
        <w:pStyle w:val="T1"/>
        <w:rPr>
          <w:rFonts w:ascii="Calibri" w:hAnsi="Calibri"/>
          <w:b w:val="0"/>
          <w:noProof/>
        </w:rPr>
      </w:pPr>
      <w:hyperlink w:anchor="_Toc407284661" w:history="1">
        <w:r w:rsidRPr="00C47D6F">
          <w:rPr>
            <w:rStyle w:val="Kpr"/>
            <w:noProof/>
          </w:rPr>
          <w:t>Yöneticilerin Sorumluluğu, Görevlilerin Nitelikleri ve</w:t>
        </w:r>
        <w:r>
          <w:rPr>
            <w:noProof/>
            <w:webHidden/>
          </w:rPr>
          <w:tab/>
        </w:r>
        <w:r>
          <w:rPr>
            <w:noProof/>
            <w:webHidden/>
          </w:rPr>
          <w:fldChar w:fldCharType="begin"/>
        </w:r>
        <w:r>
          <w:rPr>
            <w:noProof/>
            <w:webHidden/>
          </w:rPr>
          <w:instrText xml:space="preserve"> PAGEREF _Toc407284661 \h </w:instrText>
        </w:r>
        <w:r>
          <w:rPr>
            <w:noProof/>
            <w:webHidden/>
          </w:rPr>
        </w:r>
        <w:r>
          <w:rPr>
            <w:noProof/>
            <w:webHidden/>
          </w:rPr>
          <w:fldChar w:fldCharType="separate"/>
        </w:r>
        <w:r>
          <w:rPr>
            <w:noProof/>
            <w:webHidden/>
          </w:rPr>
          <w:t>67</w:t>
        </w:r>
        <w:r>
          <w:rPr>
            <w:noProof/>
            <w:webHidden/>
          </w:rPr>
          <w:fldChar w:fldCharType="end"/>
        </w:r>
      </w:hyperlink>
    </w:p>
    <w:p w:rsidR="00FD2545" w:rsidRPr="00FD2545" w:rsidRDefault="00FD2545">
      <w:pPr>
        <w:pStyle w:val="T1"/>
        <w:rPr>
          <w:rFonts w:ascii="Calibri" w:hAnsi="Calibri"/>
          <w:b w:val="0"/>
          <w:noProof/>
        </w:rPr>
      </w:pPr>
      <w:hyperlink w:anchor="_Toc407284662" w:history="1">
        <w:r w:rsidRPr="00C47D6F">
          <w:rPr>
            <w:rStyle w:val="Kpr"/>
            <w:noProof/>
          </w:rPr>
          <w:t>Muhasebe Sisteminin Denetlenmesi</w:t>
        </w:r>
        <w:r>
          <w:rPr>
            <w:noProof/>
            <w:webHidden/>
          </w:rPr>
          <w:tab/>
        </w:r>
        <w:r>
          <w:rPr>
            <w:noProof/>
            <w:webHidden/>
          </w:rPr>
          <w:fldChar w:fldCharType="begin"/>
        </w:r>
        <w:r>
          <w:rPr>
            <w:noProof/>
            <w:webHidden/>
          </w:rPr>
          <w:instrText xml:space="preserve"> PAGEREF _Toc407284662 \h </w:instrText>
        </w:r>
        <w:r>
          <w:rPr>
            <w:noProof/>
            <w:webHidden/>
          </w:rPr>
        </w:r>
        <w:r>
          <w:rPr>
            <w:noProof/>
            <w:webHidden/>
          </w:rPr>
          <w:fldChar w:fldCharType="separate"/>
        </w:r>
        <w:r>
          <w:rPr>
            <w:noProof/>
            <w:webHidden/>
          </w:rPr>
          <w:t>67</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63" w:history="1">
        <w:r w:rsidRPr="00C47D6F">
          <w:rPr>
            <w:rStyle w:val="Kpr"/>
            <w:noProof/>
          </w:rPr>
          <w:t>Yöneticilerin sorumluluğu</w:t>
        </w:r>
        <w:r>
          <w:rPr>
            <w:noProof/>
            <w:webHidden/>
          </w:rPr>
          <w:tab/>
        </w:r>
        <w:r>
          <w:rPr>
            <w:noProof/>
            <w:webHidden/>
          </w:rPr>
          <w:fldChar w:fldCharType="begin"/>
        </w:r>
        <w:r>
          <w:rPr>
            <w:noProof/>
            <w:webHidden/>
          </w:rPr>
          <w:instrText xml:space="preserve"> PAGEREF _Toc407284663 \h </w:instrText>
        </w:r>
        <w:r>
          <w:rPr>
            <w:noProof/>
            <w:webHidden/>
          </w:rPr>
        </w:r>
        <w:r>
          <w:rPr>
            <w:noProof/>
            <w:webHidden/>
          </w:rPr>
          <w:fldChar w:fldCharType="separate"/>
        </w:r>
        <w:r>
          <w:rPr>
            <w:noProof/>
            <w:webHidden/>
          </w:rPr>
          <w:t>67</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64" w:history="1">
        <w:r w:rsidRPr="00C47D6F">
          <w:rPr>
            <w:rStyle w:val="Kpr"/>
            <w:noProof/>
          </w:rPr>
          <w:t>Muhasebe memurlarının nitelikleri, sorumlulukları ve eğitimleri</w:t>
        </w:r>
        <w:r>
          <w:rPr>
            <w:noProof/>
            <w:webHidden/>
          </w:rPr>
          <w:tab/>
        </w:r>
        <w:r>
          <w:rPr>
            <w:noProof/>
            <w:webHidden/>
          </w:rPr>
          <w:fldChar w:fldCharType="begin"/>
        </w:r>
        <w:r>
          <w:rPr>
            <w:noProof/>
            <w:webHidden/>
          </w:rPr>
          <w:instrText xml:space="preserve"> PAGEREF _Toc407284664 \h </w:instrText>
        </w:r>
        <w:r>
          <w:rPr>
            <w:noProof/>
            <w:webHidden/>
          </w:rPr>
        </w:r>
        <w:r>
          <w:rPr>
            <w:noProof/>
            <w:webHidden/>
          </w:rPr>
          <w:fldChar w:fldCharType="separate"/>
        </w:r>
        <w:r>
          <w:rPr>
            <w:noProof/>
            <w:webHidden/>
          </w:rPr>
          <w:t>67</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65" w:history="1">
        <w:r w:rsidRPr="00C47D6F">
          <w:rPr>
            <w:rStyle w:val="Kpr"/>
            <w:noProof/>
          </w:rPr>
          <w:t>Muhasebe sistemleri ve raporların standartlara uygunluğunun denetlenmesi</w:t>
        </w:r>
        <w:r>
          <w:rPr>
            <w:noProof/>
            <w:webHidden/>
          </w:rPr>
          <w:tab/>
        </w:r>
        <w:r>
          <w:rPr>
            <w:noProof/>
            <w:webHidden/>
          </w:rPr>
          <w:fldChar w:fldCharType="begin"/>
        </w:r>
        <w:r>
          <w:rPr>
            <w:noProof/>
            <w:webHidden/>
          </w:rPr>
          <w:instrText xml:space="preserve"> PAGEREF _Toc407284665 \h </w:instrText>
        </w:r>
        <w:r>
          <w:rPr>
            <w:noProof/>
            <w:webHidden/>
          </w:rPr>
        </w:r>
        <w:r>
          <w:rPr>
            <w:noProof/>
            <w:webHidden/>
          </w:rPr>
          <w:fldChar w:fldCharType="separate"/>
        </w:r>
        <w:r>
          <w:rPr>
            <w:noProof/>
            <w:webHidden/>
          </w:rPr>
          <w:t>67</w:t>
        </w:r>
        <w:r>
          <w:rPr>
            <w:noProof/>
            <w:webHidden/>
          </w:rPr>
          <w:fldChar w:fldCharType="end"/>
        </w:r>
      </w:hyperlink>
    </w:p>
    <w:p w:rsidR="00FD2545" w:rsidRPr="00FD2545" w:rsidRDefault="00FD2545">
      <w:pPr>
        <w:pStyle w:val="T1"/>
        <w:rPr>
          <w:rFonts w:ascii="Calibri" w:hAnsi="Calibri"/>
          <w:b w:val="0"/>
          <w:noProof/>
        </w:rPr>
      </w:pPr>
      <w:hyperlink w:anchor="_Toc407284666" w:history="1">
        <w:r w:rsidRPr="00C47D6F">
          <w:rPr>
            <w:rStyle w:val="Kpr"/>
            <w:noProof/>
          </w:rPr>
          <w:t>DOKUZUNCU BÖLÜM</w:t>
        </w:r>
        <w:r>
          <w:rPr>
            <w:noProof/>
            <w:webHidden/>
          </w:rPr>
          <w:tab/>
        </w:r>
        <w:r>
          <w:rPr>
            <w:noProof/>
            <w:webHidden/>
          </w:rPr>
          <w:fldChar w:fldCharType="begin"/>
        </w:r>
        <w:r>
          <w:rPr>
            <w:noProof/>
            <w:webHidden/>
          </w:rPr>
          <w:instrText xml:space="preserve"> PAGEREF _Toc407284666 \h </w:instrText>
        </w:r>
        <w:r>
          <w:rPr>
            <w:noProof/>
            <w:webHidden/>
          </w:rPr>
        </w:r>
        <w:r>
          <w:rPr>
            <w:noProof/>
            <w:webHidden/>
          </w:rPr>
          <w:fldChar w:fldCharType="separate"/>
        </w:r>
        <w:r>
          <w:rPr>
            <w:noProof/>
            <w:webHidden/>
          </w:rPr>
          <w:t>68</w:t>
        </w:r>
        <w:r>
          <w:rPr>
            <w:noProof/>
            <w:webHidden/>
          </w:rPr>
          <w:fldChar w:fldCharType="end"/>
        </w:r>
      </w:hyperlink>
    </w:p>
    <w:p w:rsidR="00FD2545" w:rsidRPr="00FD2545" w:rsidRDefault="00FD2545">
      <w:pPr>
        <w:pStyle w:val="T1"/>
        <w:rPr>
          <w:rFonts w:ascii="Calibri" w:hAnsi="Calibri"/>
          <w:b w:val="0"/>
          <w:noProof/>
        </w:rPr>
      </w:pPr>
      <w:hyperlink w:anchor="_Toc407284667" w:history="1">
        <w:r w:rsidRPr="00C47D6F">
          <w:rPr>
            <w:rStyle w:val="Kpr"/>
            <w:noProof/>
          </w:rPr>
          <w:t>Diğer Hükümler</w:t>
        </w:r>
        <w:r>
          <w:rPr>
            <w:noProof/>
            <w:webHidden/>
          </w:rPr>
          <w:tab/>
        </w:r>
        <w:r>
          <w:rPr>
            <w:noProof/>
            <w:webHidden/>
          </w:rPr>
          <w:fldChar w:fldCharType="begin"/>
        </w:r>
        <w:r>
          <w:rPr>
            <w:noProof/>
            <w:webHidden/>
          </w:rPr>
          <w:instrText xml:space="preserve"> PAGEREF _Toc407284667 \h </w:instrText>
        </w:r>
        <w:r>
          <w:rPr>
            <w:noProof/>
            <w:webHidden/>
          </w:rPr>
        </w:r>
        <w:r>
          <w:rPr>
            <w:noProof/>
            <w:webHidden/>
          </w:rPr>
          <w:fldChar w:fldCharType="separate"/>
        </w:r>
        <w:r>
          <w:rPr>
            <w:noProof/>
            <w:webHidden/>
          </w:rPr>
          <w:t>68</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68" w:history="1">
        <w:r w:rsidRPr="00C47D6F">
          <w:rPr>
            <w:rStyle w:val="Kpr"/>
            <w:noProof/>
          </w:rPr>
          <w:t>Tereddütlerin giderilmesi</w:t>
        </w:r>
        <w:r>
          <w:rPr>
            <w:noProof/>
            <w:webHidden/>
          </w:rPr>
          <w:tab/>
        </w:r>
        <w:r>
          <w:rPr>
            <w:noProof/>
            <w:webHidden/>
          </w:rPr>
          <w:fldChar w:fldCharType="begin"/>
        </w:r>
        <w:r>
          <w:rPr>
            <w:noProof/>
            <w:webHidden/>
          </w:rPr>
          <w:instrText xml:space="preserve"> PAGEREF _Toc407284668 \h </w:instrText>
        </w:r>
        <w:r>
          <w:rPr>
            <w:noProof/>
            <w:webHidden/>
          </w:rPr>
        </w:r>
        <w:r>
          <w:rPr>
            <w:noProof/>
            <w:webHidden/>
          </w:rPr>
          <w:fldChar w:fldCharType="separate"/>
        </w:r>
        <w:r>
          <w:rPr>
            <w:noProof/>
            <w:webHidden/>
          </w:rPr>
          <w:t>68</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69" w:history="1">
        <w:r w:rsidRPr="00C47D6F">
          <w:rPr>
            <w:rStyle w:val="Kpr"/>
            <w:noProof/>
          </w:rPr>
          <w:t>Yürürlükten kaldırılan mevzuat ve atıflar</w:t>
        </w:r>
        <w:r>
          <w:rPr>
            <w:noProof/>
            <w:webHidden/>
          </w:rPr>
          <w:tab/>
        </w:r>
        <w:r>
          <w:rPr>
            <w:noProof/>
            <w:webHidden/>
          </w:rPr>
          <w:fldChar w:fldCharType="begin"/>
        </w:r>
        <w:r>
          <w:rPr>
            <w:noProof/>
            <w:webHidden/>
          </w:rPr>
          <w:instrText xml:space="preserve"> PAGEREF _Toc407284669 \h </w:instrText>
        </w:r>
        <w:r>
          <w:rPr>
            <w:noProof/>
            <w:webHidden/>
          </w:rPr>
        </w:r>
        <w:r>
          <w:rPr>
            <w:noProof/>
            <w:webHidden/>
          </w:rPr>
          <w:fldChar w:fldCharType="separate"/>
        </w:r>
        <w:r>
          <w:rPr>
            <w:noProof/>
            <w:webHidden/>
          </w:rPr>
          <w:t>68</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70" w:history="1">
        <w:r w:rsidRPr="00C47D6F">
          <w:rPr>
            <w:rStyle w:val="Kpr"/>
            <w:noProof/>
          </w:rPr>
          <w:t>Yürürlük</w:t>
        </w:r>
        <w:r>
          <w:rPr>
            <w:noProof/>
            <w:webHidden/>
          </w:rPr>
          <w:tab/>
        </w:r>
        <w:r>
          <w:rPr>
            <w:noProof/>
            <w:webHidden/>
          </w:rPr>
          <w:fldChar w:fldCharType="begin"/>
        </w:r>
        <w:r>
          <w:rPr>
            <w:noProof/>
            <w:webHidden/>
          </w:rPr>
          <w:instrText xml:space="preserve"> PAGEREF _Toc407284670 \h </w:instrText>
        </w:r>
        <w:r>
          <w:rPr>
            <w:noProof/>
            <w:webHidden/>
          </w:rPr>
        </w:r>
        <w:r>
          <w:rPr>
            <w:noProof/>
            <w:webHidden/>
          </w:rPr>
          <w:fldChar w:fldCharType="separate"/>
        </w:r>
        <w:r>
          <w:rPr>
            <w:noProof/>
            <w:webHidden/>
          </w:rPr>
          <w:t>68</w:t>
        </w:r>
        <w:r>
          <w:rPr>
            <w:noProof/>
            <w:webHidden/>
          </w:rPr>
          <w:fldChar w:fldCharType="end"/>
        </w:r>
      </w:hyperlink>
    </w:p>
    <w:p w:rsidR="00FD2545" w:rsidRPr="00FD2545" w:rsidRDefault="00FD2545">
      <w:pPr>
        <w:pStyle w:val="T2"/>
        <w:tabs>
          <w:tab w:val="right" w:leader="dot" w:pos="9062"/>
        </w:tabs>
        <w:rPr>
          <w:rFonts w:ascii="Calibri" w:hAnsi="Calibri"/>
          <w:noProof/>
          <w:sz w:val="22"/>
          <w:szCs w:val="22"/>
        </w:rPr>
      </w:pPr>
      <w:hyperlink w:anchor="_Toc407284671" w:history="1">
        <w:r w:rsidRPr="00C47D6F">
          <w:rPr>
            <w:rStyle w:val="Kpr"/>
            <w:noProof/>
          </w:rPr>
          <w:t>Yürütme</w:t>
        </w:r>
        <w:r>
          <w:rPr>
            <w:noProof/>
            <w:webHidden/>
          </w:rPr>
          <w:tab/>
        </w:r>
        <w:r>
          <w:rPr>
            <w:noProof/>
            <w:webHidden/>
          </w:rPr>
          <w:fldChar w:fldCharType="begin"/>
        </w:r>
        <w:r>
          <w:rPr>
            <w:noProof/>
            <w:webHidden/>
          </w:rPr>
          <w:instrText xml:space="preserve"> PAGEREF _Toc407284671 \h </w:instrText>
        </w:r>
        <w:r>
          <w:rPr>
            <w:noProof/>
            <w:webHidden/>
          </w:rPr>
        </w:r>
        <w:r>
          <w:rPr>
            <w:noProof/>
            <w:webHidden/>
          </w:rPr>
          <w:fldChar w:fldCharType="separate"/>
        </w:r>
        <w:r>
          <w:rPr>
            <w:noProof/>
            <w:webHidden/>
          </w:rPr>
          <w:t>68</w:t>
        </w:r>
        <w:r>
          <w:rPr>
            <w:noProof/>
            <w:webHidden/>
          </w:rPr>
          <w:fldChar w:fldCharType="end"/>
        </w:r>
      </w:hyperlink>
    </w:p>
    <w:p w:rsidR="00FD2545" w:rsidRDefault="00FD2545">
      <w:r>
        <w:rPr>
          <w:b/>
          <w:bCs/>
        </w:rPr>
        <w:fldChar w:fldCharType="end"/>
      </w:r>
    </w:p>
    <w:p w:rsidR="00FD2545" w:rsidRDefault="00FD2545" w:rsidP="001068FA">
      <w:pPr>
        <w:jc w:val="center"/>
        <w:rPr>
          <w:b/>
        </w:rPr>
      </w:pPr>
      <w:r>
        <w:rPr>
          <w:b/>
        </w:rPr>
        <w:br w:type="page"/>
      </w:r>
    </w:p>
    <w:p w:rsidR="009F72C6" w:rsidRPr="006A19C6" w:rsidRDefault="00421C76" w:rsidP="001068FA">
      <w:pPr>
        <w:jc w:val="center"/>
        <w:rPr>
          <w:b/>
        </w:rPr>
      </w:pPr>
      <w:r w:rsidRPr="006A19C6">
        <w:rPr>
          <w:b/>
        </w:rPr>
        <w:t>GENEL YÖNETİM MUHASEBE YÖNETMELİĞİ</w:t>
      </w:r>
    </w:p>
    <w:p w:rsidR="009F72C6" w:rsidRPr="006A19C6" w:rsidRDefault="009F72C6" w:rsidP="00BD2B3C">
      <w:pPr>
        <w:ind w:firstLine="567"/>
        <w:jc w:val="center"/>
      </w:pPr>
    </w:p>
    <w:p w:rsidR="009F72C6" w:rsidRPr="006A19C6" w:rsidRDefault="009F72C6" w:rsidP="00BD2B3C">
      <w:pPr>
        <w:pStyle w:val="Balk1"/>
        <w:spacing w:before="0" w:after="0"/>
        <w:ind w:firstLine="567"/>
        <w:jc w:val="center"/>
        <w:rPr>
          <w:rFonts w:ascii="Times New Roman" w:hAnsi="Times New Roman" w:cs="Times New Roman"/>
          <w:sz w:val="24"/>
          <w:szCs w:val="24"/>
        </w:rPr>
      </w:pPr>
      <w:bookmarkStart w:id="0" w:name="_Toc254942533"/>
      <w:bookmarkStart w:id="1" w:name="_Toc404609240"/>
      <w:bookmarkStart w:id="2" w:name="_Toc407284497"/>
      <w:r w:rsidRPr="006A19C6">
        <w:rPr>
          <w:rFonts w:ascii="Times New Roman" w:hAnsi="Times New Roman" w:cs="Times New Roman"/>
          <w:sz w:val="24"/>
          <w:szCs w:val="24"/>
        </w:rPr>
        <w:t>BİRİNCİ BÖLÜM</w:t>
      </w:r>
      <w:bookmarkEnd w:id="0"/>
      <w:bookmarkEnd w:id="1"/>
      <w:bookmarkEnd w:id="2"/>
    </w:p>
    <w:p w:rsidR="009F72C6" w:rsidRPr="006A19C6" w:rsidRDefault="009F72C6" w:rsidP="00BD2B3C">
      <w:pPr>
        <w:pStyle w:val="Balk1"/>
        <w:spacing w:before="0" w:after="0"/>
        <w:ind w:firstLine="567"/>
        <w:jc w:val="center"/>
        <w:rPr>
          <w:rFonts w:ascii="Times New Roman" w:hAnsi="Times New Roman" w:cs="Times New Roman"/>
          <w:sz w:val="24"/>
          <w:szCs w:val="24"/>
        </w:rPr>
      </w:pPr>
      <w:bookmarkStart w:id="3" w:name="_Toc254942534"/>
      <w:bookmarkStart w:id="4" w:name="_Toc404609241"/>
      <w:bookmarkStart w:id="5" w:name="_Toc407284498"/>
      <w:r w:rsidRPr="006A19C6">
        <w:rPr>
          <w:rFonts w:ascii="Times New Roman" w:hAnsi="Times New Roman" w:cs="Times New Roman"/>
          <w:sz w:val="24"/>
          <w:szCs w:val="24"/>
        </w:rPr>
        <w:t>Amaç, Kapsam, Dayanak ve Tanımlar</w:t>
      </w:r>
      <w:bookmarkEnd w:id="3"/>
      <w:bookmarkEnd w:id="4"/>
      <w:bookmarkEnd w:id="5"/>
    </w:p>
    <w:p w:rsidR="00B81BCB" w:rsidRPr="006A19C6" w:rsidRDefault="00B81BCB" w:rsidP="00BD2B3C">
      <w:pPr>
        <w:ind w:firstLine="567"/>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6" w:name="_Toc254942535"/>
      <w:bookmarkStart w:id="7" w:name="_Toc404609242"/>
      <w:bookmarkStart w:id="8" w:name="_Toc407284499"/>
      <w:r w:rsidRPr="006A19C6">
        <w:rPr>
          <w:rFonts w:ascii="Times New Roman" w:hAnsi="Times New Roman" w:cs="Times New Roman"/>
          <w:i w:val="0"/>
          <w:sz w:val="24"/>
          <w:szCs w:val="24"/>
        </w:rPr>
        <w:t>Amaç</w:t>
      </w:r>
      <w:bookmarkEnd w:id="6"/>
      <w:bookmarkEnd w:id="7"/>
      <w:bookmarkEnd w:id="8"/>
    </w:p>
    <w:p w:rsidR="009F72C6" w:rsidRPr="006A19C6" w:rsidRDefault="009F72C6" w:rsidP="00BD2B3C">
      <w:pPr>
        <w:ind w:firstLine="567"/>
        <w:jc w:val="both"/>
      </w:pPr>
      <w:r w:rsidRPr="006A19C6">
        <w:rPr>
          <w:b/>
        </w:rPr>
        <w:t>M</w:t>
      </w:r>
      <w:r w:rsidR="00211FC7" w:rsidRPr="006A19C6">
        <w:rPr>
          <w:b/>
        </w:rPr>
        <w:t>ADDE</w:t>
      </w:r>
      <w:r w:rsidRPr="006A19C6">
        <w:rPr>
          <w:b/>
        </w:rPr>
        <w:t xml:space="preserve"> 1</w:t>
      </w:r>
      <w:r w:rsidR="00211FC7" w:rsidRPr="006A19C6">
        <w:rPr>
          <w:b/>
        </w:rPr>
        <w:t>-</w:t>
      </w:r>
      <w:r w:rsidRPr="006A19C6">
        <w:rPr>
          <w:b/>
        </w:rPr>
        <w:t xml:space="preserve"> </w:t>
      </w:r>
      <w:r w:rsidR="00517AE6" w:rsidRPr="006A19C6">
        <w:t xml:space="preserve">(1) </w:t>
      </w:r>
      <w:r w:rsidR="00F51C44" w:rsidRPr="006A19C6">
        <w:t>Bu Yönetmeliğin amacı,</w:t>
      </w:r>
      <w:r w:rsidRPr="006A19C6">
        <w:t xml:space="preserve"> genel yönetim kapsamındaki kamu idarelerinin, hesap ve kayıt düzeninde saydamlık, hesap verilebilirlik ve tekdüzenin sağlanması, işlemlerinin kayıt dışında kalmasının önlenmesi, faaliyetlerinin gerçek mahiyetlerine uygun olarak sağlıklı ve güvenilir bir biçimde muhasebeleştirilmesi; mali tablolarının zamanında, doğru, muhasebenin temel kavramları ve genel kabul görmüş muhasebe ilkeleri çerçevesinde, uluslararası standartlar</w:t>
      </w:r>
      <w:r w:rsidR="0036660A" w:rsidRPr="006A19C6">
        <w:t xml:space="preserve">a </w:t>
      </w:r>
      <w:r w:rsidRPr="006A19C6">
        <w:t>uygun, yönetimin ve ilgili diğer kişilerin bilgi ihtiyaçlarını karşılayacak ve kesin hes</w:t>
      </w:r>
      <w:r w:rsidR="00F51C44" w:rsidRPr="006A19C6">
        <w:t>abın çıkarılmasına temel olacak</w:t>
      </w:r>
      <w:r w:rsidR="00B32EAE" w:rsidRPr="006A19C6">
        <w:t>;</w:t>
      </w:r>
      <w:r w:rsidRPr="006A19C6">
        <w:t xml:space="preserve"> karar, kontrol ve hesap verme süreçlerinin etkili çalışmasını sağlayacak şekilde hazırlanması ve yayımlanması</w:t>
      </w:r>
      <w:r w:rsidR="00203AD9" w:rsidRPr="006A19C6">
        <w:t xml:space="preserve"> ile mali istatistiklerin hazırlanması ve yayımlanması</w:t>
      </w:r>
      <w:r w:rsidRPr="006A19C6">
        <w:t xml:space="preserve">na ilişkin </w:t>
      </w:r>
      <w:r w:rsidR="00B32EAE" w:rsidRPr="006A19C6">
        <w:t xml:space="preserve">usul, </w:t>
      </w:r>
      <w:r w:rsidRPr="006A19C6">
        <w:t>esas, ilke ve standartların belirlenmesidir.</w:t>
      </w:r>
    </w:p>
    <w:p w:rsidR="00B81BCB" w:rsidRPr="006A19C6" w:rsidRDefault="00B81BCB"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9" w:name="_Toc254942536"/>
      <w:bookmarkStart w:id="10" w:name="_Toc404609243"/>
      <w:bookmarkStart w:id="11" w:name="_Toc407284500"/>
      <w:r w:rsidRPr="006A19C6">
        <w:rPr>
          <w:rFonts w:ascii="Times New Roman" w:hAnsi="Times New Roman" w:cs="Times New Roman"/>
          <w:i w:val="0"/>
          <w:sz w:val="24"/>
          <w:szCs w:val="24"/>
        </w:rPr>
        <w:t>Kapsam</w:t>
      </w:r>
      <w:bookmarkEnd w:id="9"/>
      <w:bookmarkEnd w:id="10"/>
      <w:bookmarkEnd w:id="11"/>
    </w:p>
    <w:p w:rsidR="009F72C6" w:rsidRPr="006A19C6" w:rsidRDefault="00211FC7" w:rsidP="00BD2B3C">
      <w:pPr>
        <w:ind w:firstLine="567"/>
        <w:jc w:val="both"/>
      </w:pPr>
      <w:r w:rsidRPr="006A19C6">
        <w:rPr>
          <w:b/>
        </w:rPr>
        <w:t>MADDE</w:t>
      </w:r>
      <w:r w:rsidR="00C512BC" w:rsidRPr="006A19C6">
        <w:rPr>
          <w:b/>
        </w:rPr>
        <w:t xml:space="preserve"> 2</w:t>
      </w:r>
      <w:r w:rsidR="00931479" w:rsidRPr="006A19C6">
        <w:rPr>
          <w:b/>
        </w:rPr>
        <w:t xml:space="preserve">- </w:t>
      </w:r>
      <w:r w:rsidR="00E413B4" w:rsidRPr="006A19C6">
        <w:t>(1)</w:t>
      </w:r>
      <w:r w:rsidR="00E413B4" w:rsidRPr="006A19C6">
        <w:rPr>
          <w:b/>
        </w:rPr>
        <w:t xml:space="preserve"> </w:t>
      </w:r>
      <w:r w:rsidR="00B32EAE" w:rsidRPr="006A19C6">
        <w:t>Bu Yönetmelik, merkezî</w:t>
      </w:r>
      <w:r w:rsidR="009F72C6" w:rsidRPr="006A19C6">
        <w:t xml:space="preserve"> yönetim kapsamındaki kamu idareleri, sosyal güvenlik kurumları ve mahallî idarelerden oluşan genel yönetim kapsamındaki kamu idarelerini kapsar.</w:t>
      </w:r>
    </w:p>
    <w:p w:rsidR="009F72C6" w:rsidRPr="006A19C6" w:rsidRDefault="00E413B4" w:rsidP="00BD2B3C">
      <w:pPr>
        <w:ind w:firstLine="567"/>
        <w:jc w:val="both"/>
      </w:pPr>
      <w:r w:rsidRPr="006A19C6">
        <w:t xml:space="preserve">(2) </w:t>
      </w:r>
      <w:r w:rsidR="00D30D42" w:rsidRPr="006A19C6">
        <w:t>10/12/2003 tarih</w:t>
      </w:r>
      <w:r w:rsidR="00BF7D46" w:rsidRPr="006A19C6">
        <w:t>li</w:t>
      </w:r>
      <w:r w:rsidR="00D30D42" w:rsidRPr="006A19C6">
        <w:t xml:space="preserve"> ve </w:t>
      </w:r>
      <w:r w:rsidR="00F51C44" w:rsidRPr="006A19C6">
        <w:t>5018 sayılı Kamu Malî</w:t>
      </w:r>
      <w:r w:rsidR="009F72C6" w:rsidRPr="006A19C6">
        <w:t xml:space="preserve"> Yönetimi ve Kontrol Kanununa tabi ve aynı zamanda kurumlar vergisi mükellefi olan kamu idareleri, bu Yönetmeliğin sadece bütçe işlemlerinin muhasebeleştirilmesi, raporlanması ve hesapların konsolidasyonuna ilişkin hükümlerine tabidir.</w:t>
      </w:r>
    </w:p>
    <w:p w:rsidR="00B81BCB" w:rsidRPr="006A19C6" w:rsidRDefault="00B81BCB"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12" w:name="_Toc254942537"/>
      <w:bookmarkStart w:id="13" w:name="_Toc404609244"/>
      <w:bookmarkStart w:id="14" w:name="_Toc407284501"/>
      <w:r w:rsidRPr="006A19C6">
        <w:rPr>
          <w:rFonts w:ascii="Times New Roman" w:hAnsi="Times New Roman" w:cs="Times New Roman"/>
          <w:i w:val="0"/>
          <w:sz w:val="24"/>
          <w:szCs w:val="24"/>
        </w:rPr>
        <w:t>Dayanak</w:t>
      </w:r>
      <w:bookmarkEnd w:id="12"/>
      <w:bookmarkEnd w:id="13"/>
      <w:bookmarkEnd w:id="14"/>
    </w:p>
    <w:p w:rsidR="009F72C6" w:rsidRPr="006A19C6" w:rsidRDefault="00211FC7" w:rsidP="00BD2B3C">
      <w:pPr>
        <w:ind w:firstLine="567"/>
        <w:jc w:val="both"/>
      </w:pPr>
      <w:r w:rsidRPr="006A19C6">
        <w:rPr>
          <w:b/>
        </w:rPr>
        <w:t>MADDE</w:t>
      </w:r>
      <w:r w:rsidR="00C512BC" w:rsidRPr="006A19C6">
        <w:rPr>
          <w:b/>
        </w:rPr>
        <w:t xml:space="preserve"> 3</w:t>
      </w:r>
      <w:r w:rsidR="00931479" w:rsidRPr="006A19C6">
        <w:rPr>
          <w:b/>
        </w:rPr>
        <w:t xml:space="preserve">- </w:t>
      </w:r>
      <w:r w:rsidR="00E413B4" w:rsidRPr="006A19C6">
        <w:t xml:space="preserve">(1) </w:t>
      </w:r>
      <w:r w:rsidR="009F72C6" w:rsidRPr="006A19C6">
        <w:t xml:space="preserve">Bu Yönetmelik, 5018 sayılı </w:t>
      </w:r>
      <w:r w:rsidR="00D30D42" w:rsidRPr="006A19C6">
        <w:t xml:space="preserve">Kanunun </w:t>
      </w:r>
      <w:r w:rsidR="009F72C6" w:rsidRPr="006A19C6">
        <w:t>49</w:t>
      </w:r>
      <w:r w:rsidR="00514806" w:rsidRPr="006A19C6">
        <w:t xml:space="preserve"> uncu</w:t>
      </w:r>
      <w:r w:rsidR="001D60D5" w:rsidRPr="006A19C6">
        <w:t>, 80</w:t>
      </w:r>
      <w:r w:rsidR="00514806" w:rsidRPr="006A19C6">
        <w:t xml:space="preserve"> inci</w:t>
      </w:r>
      <w:r w:rsidR="001D60D5" w:rsidRPr="006A19C6">
        <w:t xml:space="preserve"> </w:t>
      </w:r>
      <w:r w:rsidR="009F72C6" w:rsidRPr="006A19C6">
        <w:t xml:space="preserve">ve </w:t>
      </w:r>
      <w:r w:rsidR="009F72C6" w:rsidRPr="00D604BF">
        <w:t>geçici 3 üncü</w:t>
      </w:r>
      <w:r w:rsidR="009F72C6" w:rsidRPr="006A19C6">
        <w:t xml:space="preserve"> maddeleri ile </w:t>
      </w:r>
      <w:r w:rsidR="00851091" w:rsidRPr="006A19C6">
        <w:t xml:space="preserve">13/12/1983 tarihli ve </w:t>
      </w:r>
      <w:r w:rsidR="009F72C6" w:rsidRPr="006A19C6">
        <w:t>178 sayılı Maliye Bakanlığının Teşkilat ve Görevleri Hakkında Kanun Hükmünde Kararnamenin 11 inci maddesi hükümlerine dayanılarak hazırlanmıştır.</w:t>
      </w:r>
    </w:p>
    <w:p w:rsidR="00B81BCB" w:rsidRPr="006A19C6" w:rsidRDefault="00B81BCB"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15" w:name="_Toc254942538"/>
      <w:bookmarkStart w:id="16" w:name="_Toc404609245"/>
      <w:bookmarkStart w:id="17" w:name="_Toc407284502"/>
      <w:r w:rsidRPr="006A19C6">
        <w:rPr>
          <w:rFonts w:ascii="Times New Roman" w:hAnsi="Times New Roman" w:cs="Times New Roman"/>
          <w:i w:val="0"/>
          <w:sz w:val="24"/>
          <w:szCs w:val="24"/>
        </w:rPr>
        <w:t>Tanımlar</w:t>
      </w:r>
      <w:bookmarkEnd w:id="15"/>
      <w:bookmarkEnd w:id="16"/>
      <w:bookmarkEnd w:id="17"/>
    </w:p>
    <w:p w:rsidR="009F72C6" w:rsidRPr="006A19C6" w:rsidRDefault="00211FC7" w:rsidP="00BD2B3C">
      <w:pPr>
        <w:ind w:firstLine="567"/>
        <w:jc w:val="both"/>
      </w:pPr>
      <w:r w:rsidRPr="006A19C6">
        <w:rPr>
          <w:b/>
        </w:rPr>
        <w:t>MADDE</w:t>
      </w:r>
      <w:r w:rsidR="00C512BC" w:rsidRPr="006A19C6">
        <w:rPr>
          <w:b/>
        </w:rPr>
        <w:t xml:space="preserve"> 4</w:t>
      </w:r>
      <w:r w:rsidR="00931479" w:rsidRPr="006A19C6">
        <w:rPr>
          <w:b/>
        </w:rPr>
        <w:t xml:space="preserve">- </w:t>
      </w:r>
      <w:r w:rsidR="00E413B4" w:rsidRPr="006A19C6">
        <w:t xml:space="preserve">(1) </w:t>
      </w:r>
      <w:r w:rsidR="009F72C6" w:rsidRPr="006A19C6">
        <w:t>Bu Yönetmeli</w:t>
      </w:r>
      <w:r w:rsidR="0034248B" w:rsidRPr="006A19C6">
        <w:t>ğin uygulanmasında;</w:t>
      </w:r>
    </w:p>
    <w:p w:rsidR="009F3356" w:rsidRPr="006A19C6" w:rsidRDefault="00AD7F11" w:rsidP="00BD2B3C">
      <w:pPr>
        <w:ind w:firstLine="567"/>
        <w:jc w:val="both"/>
      </w:pPr>
      <w:r w:rsidRPr="006A19C6">
        <w:t xml:space="preserve">a) </w:t>
      </w:r>
      <w:r w:rsidR="009F72C6" w:rsidRPr="006A19C6">
        <w:t xml:space="preserve">Bakanlık: Maliye </w:t>
      </w:r>
      <w:r w:rsidR="009F3356" w:rsidRPr="006A19C6">
        <w:t>Bakanlığını</w:t>
      </w:r>
      <w:r w:rsidR="00290D3D" w:rsidRPr="006A19C6">
        <w:t>,</w:t>
      </w:r>
    </w:p>
    <w:p w:rsidR="00394742" w:rsidRPr="006A19C6" w:rsidRDefault="00AD7F11" w:rsidP="00BD2B3C">
      <w:pPr>
        <w:ind w:firstLine="567"/>
        <w:jc w:val="both"/>
        <w:rPr>
          <w:bCs/>
        </w:rPr>
      </w:pPr>
      <w:r w:rsidRPr="006A19C6">
        <w:t>b</w:t>
      </w:r>
      <w:r w:rsidRPr="006A19C6">
        <w:rPr>
          <w:bCs/>
        </w:rPr>
        <w:t xml:space="preserve">) </w:t>
      </w:r>
      <w:r w:rsidR="00394742" w:rsidRPr="006A19C6">
        <w:rPr>
          <w:bCs/>
        </w:rPr>
        <w:t>Basit ortalama yöntem: Faaliyet sonuçları tablosu kalemleri ile stoklar hesap grubunda yer alan kalemlerin düzeltmede esas alınacak tarihlere bağlı kalmaksızın dönem ortalama düzeltme katsayısı ile çarpılmasını,</w:t>
      </w:r>
    </w:p>
    <w:p w:rsidR="004E5B44" w:rsidRPr="006A19C6" w:rsidRDefault="00AD7F11" w:rsidP="00BD2B3C">
      <w:pPr>
        <w:ind w:firstLine="567"/>
        <w:jc w:val="both"/>
      </w:pPr>
      <w:r w:rsidRPr="006A19C6">
        <w:t xml:space="preserve">c) </w:t>
      </w:r>
      <w:r w:rsidR="004E5B44" w:rsidRPr="006A19C6">
        <w:t>Bütçe: Belirli bir dönemdeki gelir ve gider tahminleri ile bunların uygulanmasına ilişkin hususları gösteren ve usulüne uygun olarak yürürlüğe konulan belgeyi,</w:t>
      </w:r>
    </w:p>
    <w:p w:rsidR="004E5B44" w:rsidRPr="006A19C6" w:rsidRDefault="00AD7F11" w:rsidP="00BD2B3C">
      <w:pPr>
        <w:ind w:firstLine="567"/>
        <w:jc w:val="both"/>
      </w:pPr>
      <w:r w:rsidRPr="006A19C6">
        <w:t xml:space="preserve">ç) </w:t>
      </w:r>
      <w:r w:rsidR="004E5B44" w:rsidRPr="006A19C6">
        <w:t xml:space="preserve">Bütçe geliri: Kapsama </w:t>
      </w:r>
      <w:r w:rsidR="009643CB" w:rsidRPr="006A19C6">
        <w:t>dâhil</w:t>
      </w:r>
      <w:r w:rsidR="004E5B44" w:rsidRPr="006A19C6">
        <w:t xml:space="preserve"> kamu idarelerinin bütçeleri ve diğer mevzuatla gelir olarak tanımlanan her türlü işlemi,</w:t>
      </w:r>
    </w:p>
    <w:p w:rsidR="004E5B44" w:rsidRPr="006A19C6" w:rsidRDefault="00AD7F11" w:rsidP="00BD2B3C">
      <w:pPr>
        <w:ind w:firstLine="567"/>
        <w:jc w:val="both"/>
      </w:pPr>
      <w:r w:rsidRPr="006A19C6">
        <w:t xml:space="preserve">d) </w:t>
      </w:r>
      <w:r w:rsidR="004E5B44" w:rsidRPr="006A19C6">
        <w:t xml:space="preserve">Bütçe gideri: Kapsama </w:t>
      </w:r>
      <w:r w:rsidR="009643CB" w:rsidRPr="006A19C6">
        <w:t>dâhil</w:t>
      </w:r>
      <w:r w:rsidR="004E5B44" w:rsidRPr="006A19C6">
        <w:t xml:space="preserve"> kamu idarelerinin bütçeleri ve diğer mevzuatla gider olarak tanımlanan her türlü işlemi,</w:t>
      </w:r>
    </w:p>
    <w:p w:rsidR="003205A7" w:rsidRPr="006A19C6" w:rsidRDefault="00AD7F11" w:rsidP="00BD2B3C">
      <w:pPr>
        <w:ind w:firstLine="567"/>
        <w:jc w:val="both"/>
      </w:pPr>
      <w:r w:rsidRPr="006A19C6">
        <w:t xml:space="preserve">e) </w:t>
      </w:r>
      <w:r w:rsidR="004E5B44" w:rsidRPr="006A19C6">
        <w:t>Defter değeri: Varlık veya kaynakların muhasebe kayıtlarındaki değerini,</w:t>
      </w:r>
    </w:p>
    <w:p w:rsidR="00B709EE" w:rsidRPr="006A19C6" w:rsidRDefault="00AD7F11" w:rsidP="00BD2B3C">
      <w:pPr>
        <w:ind w:firstLine="567"/>
        <w:jc w:val="both"/>
      </w:pPr>
      <w:r w:rsidRPr="006A19C6">
        <w:t xml:space="preserve">f) </w:t>
      </w:r>
      <w:r w:rsidR="00202FC5" w:rsidRPr="006A19C6">
        <w:t xml:space="preserve">Dönem ortalama düzeltme katsayısı: </w:t>
      </w:r>
      <w:r w:rsidR="00B709EE" w:rsidRPr="006A19C6">
        <w:t>Mali tablonun ait olduğu aya ait fiyat endeksinin, bu endeks ile bir önceki hesap döneminin sonundaki fiyat endeksi toplamının ikiye bölünmesi sonucu bulunan endekse bölünmesiyle elde edilen katsayıyı,</w:t>
      </w:r>
    </w:p>
    <w:p w:rsidR="003205A7" w:rsidRPr="006A19C6" w:rsidRDefault="00B709EE" w:rsidP="00BD2B3C">
      <w:pPr>
        <w:ind w:firstLine="567"/>
        <w:jc w:val="both"/>
      </w:pPr>
      <w:r w:rsidRPr="006A19C6">
        <w:t xml:space="preserve">g) </w:t>
      </w:r>
      <w:r w:rsidR="003205A7" w:rsidRPr="006A19C6">
        <w:rPr>
          <w:bCs/>
        </w:rPr>
        <w:t>Düzeltme katsayısı: Mali tabloların ait olduğu aya ilişkin fiyat endeksinin, düzeltmeye esas alınan tarihi içeren aya ait fiyat endeksine bölünmesiyle elde edilen katsayıyı,</w:t>
      </w:r>
    </w:p>
    <w:p w:rsidR="004E5B44" w:rsidRPr="006A19C6" w:rsidRDefault="00AD7F11" w:rsidP="00BD2B3C">
      <w:pPr>
        <w:ind w:firstLine="567"/>
        <w:jc w:val="both"/>
      </w:pPr>
      <w:r w:rsidRPr="006A19C6">
        <w:lastRenderedPageBreak/>
        <w:t xml:space="preserve">ğ) </w:t>
      </w:r>
      <w:r w:rsidR="004E5B44" w:rsidRPr="006A19C6">
        <w:t xml:space="preserve">Ekonomik sınıflandırma: Kapsama </w:t>
      </w:r>
      <w:r w:rsidR="009643CB" w:rsidRPr="006A19C6">
        <w:t>dâhil</w:t>
      </w:r>
      <w:r w:rsidR="004E5B44" w:rsidRPr="006A19C6">
        <w:t xml:space="preserve"> kamu idarelerinin gelir ve giderlerinin türleri itibarıyla sınıflandırılmasını,</w:t>
      </w:r>
    </w:p>
    <w:p w:rsidR="003205A7" w:rsidRPr="006A19C6" w:rsidRDefault="00AD7F11" w:rsidP="00BD2B3C">
      <w:pPr>
        <w:ind w:firstLine="567"/>
        <w:jc w:val="both"/>
      </w:pPr>
      <w:r w:rsidRPr="006A19C6">
        <w:t xml:space="preserve">h) </w:t>
      </w:r>
      <w:r w:rsidR="003205A7" w:rsidRPr="006A19C6">
        <w:rPr>
          <w:bCs/>
        </w:rPr>
        <w:t>Enflasyon düzeltmesi: Parasal olmayan kalemlerin enflasyon düzeltmesinde dikkate alınacak tutarlarının düzeltme katsayısı ile çarpılması suretiyle, mali tablonun ait olduğu tarihteki satın alma gücü cinsinden hesaplanmasını,</w:t>
      </w:r>
    </w:p>
    <w:p w:rsidR="004E5B44" w:rsidRPr="006A19C6" w:rsidRDefault="00AD7F11" w:rsidP="00BD2B3C">
      <w:pPr>
        <w:ind w:firstLine="567"/>
        <w:jc w:val="both"/>
      </w:pPr>
      <w:r w:rsidRPr="006A19C6">
        <w:t xml:space="preserve">ı) </w:t>
      </w:r>
      <w:r w:rsidR="004E5B44" w:rsidRPr="006A19C6">
        <w:t>Faaliyet dönemi: Bakanlıkç</w:t>
      </w:r>
      <w:r w:rsidR="00F51C44" w:rsidRPr="006A19C6">
        <w:t>a aksi kararlaştırılmadıkça malî</w:t>
      </w:r>
      <w:r w:rsidR="004E5B44" w:rsidRPr="006A19C6">
        <w:t xml:space="preserve"> yılı,</w:t>
      </w:r>
    </w:p>
    <w:p w:rsidR="004E5B44" w:rsidRPr="006A19C6" w:rsidRDefault="00AD7F11" w:rsidP="00BD2B3C">
      <w:pPr>
        <w:ind w:firstLine="567"/>
        <w:jc w:val="both"/>
      </w:pPr>
      <w:r w:rsidRPr="006A19C6">
        <w:rPr>
          <w:bCs/>
        </w:rPr>
        <w:t xml:space="preserve">i) </w:t>
      </w:r>
      <w:r w:rsidR="004E5B44" w:rsidRPr="006A19C6">
        <w:rPr>
          <w:bCs/>
        </w:rPr>
        <w:t xml:space="preserve">Faaliyet </w:t>
      </w:r>
      <w:r w:rsidR="00672BB5" w:rsidRPr="006A19C6">
        <w:rPr>
          <w:bCs/>
        </w:rPr>
        <w:t>s</w:t>
      </w:r>
      <w:r w:rsidR="004E5B44" w:rsidRPr="006A19C6">
        <w:rPr>
          <w:bCs/>
        </w:rPr>
        <w:t>onucu:</w:t>
      </w:r>
      <w:r w:rsidR="004E5B44" w:rsidRPr="006A19C6">
        <w:rPr>
          <w:b/>
          <w:bCs/>
        </w:rPr>
        <w:t xml:space="preserve"> </w:t>
      </w:r>
      <w:r w:rsidR="004E5B44" w:rsidRPr="006A19C6">
        <w:t>F</w:t>
      </w:r>
      <w:r w:rsidR="000E1911" w:rsidRPr="006A19C6">
        <w:t>aaliyetlere ilişkin giderler ve gelirler arasındaki</w:t>
      </w:r>
      <w:r w:rsidR="004E5B44" w:rsidRPr="006A19C6">
        <w:t xml:space="preserve"> farkı,</w:t>
      </w:r>
    </w:p>
    <w:p w:rsidR="003205A7" w:rsidRPr="006A19C6" w:rsidRDefault="00FC1CF7" w:rsidP="00BD2B3C">
      <w:pPr>
        <w:ind w:firstLine="567"/>
        <w:jc w:val="both"/>
        <w:rPr>
          <w:bCs/>
        </w:rPr>
      </w:pPr>
      <w:r w:rsidRPr="006A19C6">
        <w:rPr>
          <w:bCs/>
        </w:rPr>
        <w:t>j</w:t>
      </w:r>
      <w:r w:rsidR="00AD7F11" w:rsidRPr="006A19C6">
        <w:rPr>
          <w:bCs/>
        </w:rPr>
        <w:t xml:space="preserve">) </w:t>
      </w:r>
      <w:r w:rsidR="003205A7" w:rsidRPr="006A19C6">
        <w:rPr>
          <w:bCs/>
        </w:rPr>
        <w:t xml:space="preserve">Fiyat endeksi: Türkiye İstatistik Kurumunca Türkiye geneli için hesaplanan </w:t>
      </w:r>
      <w:r w:rsidR="003071BA" w:rsidRPr="006A19C6">
        <w:rPr>
          <w:bCs/>
        </w:rPr>
        <w:t xml:space="preserve">Yurt İçi </w:t>
      </w:r>
      <w:r w:rsidR="003205A7" w:rsidRPr="006A19C6">
        <w:rPr>
          <w:bCs/>
        </w:rPr>
        <w:t xml:space="preserve">Üretici </w:t>
      </w:r>
      <w:r w:rsidR="001D60D5" w:rsidRPr="006A19C6">
        <w:rPr>
          <w:bCs/>
        </w:rPr>
        <w:t>Fiyat</w:t>
      </w:r>
      <w:r w:rsidR="003205A7" w:rsidRPr="006A19C6">
        <w:rPr>
          <w:bCs/>
        </w:rPr>
        <w:t xml:space="preserve"> Endeksini,</w:t>
      </w:r>
    </w:p>
    <w:p w:rsidR="00481887" w:rsidRPr="006A19C6" w:rsidRDefault="00AD7F11" w:rsidP="00BD2B3C">
      <w:pPr>
        <w:ind w:firstLine="567"/>
        <w:jc w:val="both"/>
      </w:pPr>
      <w:r w:rsidRPr="006A19C6">
        <w:rPr>
          <w:bCs/>
        </w:rPr>
        <w:t xml:space="preserve">k) </w:t>
      </w:r>
      <w:r w:rsidR="00481887" w:rsidRPr="006A19C6">
        <w:rPr>
          <w:bCs/>
        </w:rPr>
        <w:t>Genel yönetim sektörü: Maliye Bakanlığınca mali istatistiklerin derlenmesi amacıyla 5018 sayılı Kanunun 52 nci maddesine göre belirlenen sektörü,</w:t>
      </w:r>
    </w:p>
    <w:p w:rsidR="004E5B44" w:rsidRPr="006A19C6" w:rsidRDefault="00AD7F11" w:rsidP="00BD2B3C">
      <w:pPr>
        <w:ind w:firstLine="567"/>
        <w:jc w:val="both"/>
      </w:pPr>
      <w:r w:rsidRPr="006A19C6">
        <w:t xml:space="preserve">l) </w:t>
      </w:r>
      <w:r w:rsidR="004E5B44" w:rsidRPr="006A19C6">
        <w:t xml:space="preserve">Gelir: İlk defa hesaplara alınacak varlıklar </w:t>
      </w:r>
      <w:r w:rsidR="001A0FEF" w:rsidRPr="006A19C6">
        <w:t xml:space="preserve"> </w:t>
      </w:r>
      <w:r w:rsidR="004E5B44" w:rsidRPr="006A19C6">
        <w:t>dışında, öz kaynakta artışa neden olan her türlü işlemi,</w:t>
      </w:r>
    </w:p>
    <w:p w:rsidR="004E5B44" w:rsidRPr="006A19C6" w:rsidRDefault="00AD7F11" w:rsidP="00BD2B3C">
      <w:pPr>
        <w:ind w:firstLine="567"/>
        <w:jc w:val="both"/>
      </w:pPr>
      <w:r w:rsidRPr="006A19C6">
        <w:t xml:space="preserve">m) </w:t>
      </w:r>
      <w:r w:rsidR="004E5B44" w:rsidRPr="006A19C6">
        <w:t>Genel yönetim kapsamındaki kamu idareleri: Merkezî yönetim kapsamındaki kamu idareleri, sosyal güvenlik kurumları ve mahallî idareleri,</w:t>
      </w:r>
    </w:p>
    <w:p w:rsidR="002C1C46" w:rsidRPr="006A19C6" w:rsidRDefault="002C1C46" w:rsidP="00BD2B3C">
      <w:pPr>
        <w:ind w:firstLine="567"/>
        <w:jc w:val="both"/>
      </w:pPr>
      <w:r w:rsidRPr="006A19C6">
        <w:rPr>
          <w:spacing w:val="-5"/>
        </w:rPr>
        <w:t>n)</w:t>
      </w:r>
      <w:r w:rsidR="00AD7F11" w:rsidRPr="006A19C6">
        <w:rPr>
          <w:spacing w:val="-5"/>
        </w:rPr>
        <w:t xml:space="preserve"> </w:t>
      </w:r>
      <w:r w:rsidR="00B709EE" w:rsidRPr="006A19C6">
        <w:rPr>
          <w:spacing w:val="-5"/>
        </w:rPr>
        <w:t>Gerçeğe uygun değer: Piyasa koşullarında muvazaasız bir işlemde bilgili ve istekli taraflar arasında bir varlığın el değiştirmesi veya bir borcun ödenmesi için belirlenen tutarı,</w:t>
      </w:r>
    </w:p>
    <w:p w:rsidR="004E5B44" w:rsidRPr="006A19C6" w:rsidRDefault="00CF0F8D" w:rsidP="00BD2B3C">
      <w:pPr>
        <w:ind w:firstLine="567"/>
        <w:jc w:val="both"/>
      </w:pPr>
      <w:r w:rsidRPr="006A19C6">
        <w:t>o</w:t>
      </w:r>
      <w:r w:rsidR="00AD7F11" w:rsidRPr="006A19C6">
        <w:t xml:space="preserve">) </w:t>
      </w:r>
      <w:r w:rsidR="004E5B44" w:rsidRPr="006A19C6">
        <w:t>Gider: İlk defa hesaplara alınacak yükümlülükler dışında, öz kaynakta azalışa neden olan her türlü işlemi,</w:t>
      </w:r>
    </w:p>
    <w:p w:rsidR="0008372A" w:rsidRPr="006A19C6" w:rsidRDefault="00CF0F8D" w:rsidP="00BD2B3C">
      <w:pPr>
        <w:ind w:firstLine="567"/>
        <w:jc w:val="both"/>
      </w:pPr>
      <w:r w:rsidRPr="006A19C6">
        <w:t>ö</w:t>
      </w:r>
      <w:r w:rsidR="00AD7F11" w:rsidRPr="006A19C6">
        <w:t xml:space="preserve">) </w:t>
      </w:r>
      <w:r w:rsidR="004E5B44" w:rsidRPr="006A19C6">
        <w:t xml:space="preserve">Hesap dönemi: Bakanlıkça aksi kararlaştırılmadıkça </w:t>
      </w:r>
      <w:r w:rsidR="00F51C44" w:rsidRPr="006A19C6">
        <w:t>malî yıl</w:t>
      </w:r>
      <w:r w:rsidR="004E5B44" w:rsidRPr="006A19C6">
        <w:t>ı,</w:t>
      </w:r>
    </w:p>
    <w:p w:rsidR="004E5B44" w:rsidRPr="006A19C6" w:rsidRDefault="00CF0F8D" w:rsidP="00BD2B3C">
      <w:pPr>
        <w:ind w:firstLine="567"/>
        <w:jc w:val="both"/>
      </w:pPr>
      <w:r w:rsidRPr="006A19C6">
        <w:t>p</w:t>
      </w:r>
      <w:r w:rsidR="00AD7F11" w:rsidRPr="006A19C6">
        <w:t xml:space="preserve">) </w:t>
      </w:r>
      <w:r w:rsidR="004E5B44" w:rsidRPr="006A19C6">
        <w:t>İtibari değer: Her türlü senetlerle, bono ve tahvillerin üzerinde yazılı olan değeri,</w:t>
      </w:r>
    </w:p>
    <w:p w:rsidR="004E5B44" w:rsidRPr="006A19C6" w:rsidRDefault="00CF0F8D" w:rsidP="00BD2B3C">
      <w:pPr>
        <w:ind w:firstLine="567"/>
        <w:jc w:val="both"/>
      </w:pPr>
      <w:r w:rsidRPr="006A19C6">
        <w:t>r</w:t>
      </w:r>
      <w:r w:rsidR="00AD7F11" w:rsidRPr="006A19C6">
        <w:t xml:space="preserve">) </w:t>
      </w:r>
      <w:r w:rsidR="004E5B44" w:rsidRPr="006A19C6">
        <w:t>İz bedeli: Ekonomik ömrünü tamamladığı halde fiilen kullanılmasına devam edilen iktisadi kıymetler ile gerçek değeri tespit edilemeyen veya edilmesi uygun görülmeyen ancak, hesaplarda izlenmesi gereken iktisadi kıymetlerin muhasebeleştirilmesinde kullanılan ve muhasebe kayıtlarında yer verilen en düşük tutarı,</w:t>
      </w:r>
    </w:p>
    <w:p w:rsidR="009F72C6" w:rsidRPr="006A19C6" w:rsidRDefault="00CF0F8D" w:rsidP="00BD2B3C">
      <w:pPr>
        <w:ind w:firstLine="567"/>
        <w:jc w:val="both"/>
      </w:pPr>
      <w:r w:rsidRPr="006A19C6">
        <w:t>s</w:t>
      </w:r>
      <w:r w:rsidR="00AD7F11" w:rsidRPr="006A19C6">
        <w:t xml:space="preserve">) </w:t>
      </w:r>
      <w:r w:rsidR="009F72C6" w:rsidRPr="006A19C6">
        <w:t xml:space="preserve">Kurul: </w:t>
      </w:r>
      <w:r w:rsidR="0029494F" w:rsidRPr="006A19C6">
        <w:t>Devlet Muhasebesi Standartları Kurulu</w:t>
      </w:r>
      <w:r w:rsidR="004F7A77" w:rsidRPr="006A19C6">
        <w:t>nu</w:t>
      </w:r>
      <w:r w:rsidR="009F72C6" w:rsidRPr="006A19C6">
        <w:t>,</w:t>
      </w:r>
    </w:p>
    <w:p w:rsidR="004E5B44" w:rsidRPr="006A19C6" w:rsidRDefault="00CF0F8D" w:rsidP="00BD2B3C">
      <w:pPr>
        <w:ind w:firstLine="567"/>
        <w:jc w:val="both"/>
      </w:pPr>
      <w:r w:rsidRPr="006A19C6">
        <w:t>ş</w:t>
      </w:r>
      <w:r w:rsidR="00AD7F11" w:rsidRPr="006A19C6">
        <w:t xml:space="preserve">) </w:t>
      </w:r>
      <w:r w:rsidR="004E5B44" w:rsidRPr="006A19C6">
        <w:t xml:space="preserve">Mahallî idare: Yetkileri belirli bir coğrafi alan ve hizmetlerle sınırlı olarak kamusal faaliyet gösteren belediye, il özel idaresi </w:t>
      </w:r>
      <w:r w:rsidR="009C5644" w:rsidRPr="006A19C6">
        <w:t xml:space="preserve">ile </w:t>
      </w:r>
      <w:r w:rsidR="004E5B44" w:rsidRPr="006A19C6">
        <w:t>bunlara bağlı</w:t>
      </w:r>
      <w:r w:rsidR="009C5644" w:rsidRPr="006A19C6">
        <w:t xml:space="preserve"> veya bunların kurdukları veya üye oldukları</w:t>
      </w:r>
      <w:r w:rsidR="004E5B44" w:rsidRPr="006A19C6">
        <w:t xml:space="preserve"> birlik ve </w:t>
      </w:r>
      <w:r w:rsidR="001D60D5" w:rsidRPr="006A19C6">
        <w:t>idareleri</w:t>
      </w:r>
      <w:r w:rsidR="004E5B44" w:rsidRPr="006A19C6">
        <w:t xml:space="preserve">, </w:t>
      </w:r>
    </w:p>
    <w:p w:rsidR="004E5B44" w:rsidRPr="006A19C6" w:rsidRDefault="00CF0F8D" w:rsidP="00BD2B3C">
      <w:pPr>
        <w:ind w:firstLine="567"/>
        <w:jc w:val="both"/>
      </w:pPr>
      <w:r w:rsidRPr="006A19C6">
        <w:t>t</w:t>
      </w:r>
      <w:r w:rsidR="00AD7F11" w:rsidRPr="006A19C6">
        <w:t xml:space="preserve">) </w:t>
      </w:r>
      <w:r w:rsidR="004E5B44" w:rsidRPr="006A19C6">
        <w:t>Malî yıl: Takvim yılını,</w:t>
      </w:r>
    </w:p>
    <w:p w:rsidR="004E5B44" w:rsidRPr="006A19C6" w:rsidRDefault="00CF0F8D" w:rsidP="00BD2B3C">
      <w:pPr>
        <w:ind w:firstLine="567"/>
        <w:jc w:val="both"/>
      </w:pPr>
      <w:r w:rsidRPr="006A19C6">
        <w:t>u</w:t>
      </w:r>
      <w:r w:rsidR="00AD7F11" w:rsidRPr="006A19C6">
        <w:t xml:space="preserve">) </w:t>
      </w:r>
      <w:r w:rsidR="004E5B44" w:rsidRPr="006A19C6">
        <w:t>Maliyet bedeli: Bir varlığın satın alınması, üretilmesi veya değerinin ar</w:t>
      </w:r>
      <w:r w:rsidR="003F7896">
        <w:t>t</w:t>
      </w:r>
      <w:r w:rsidR="004E5B44" w:rsidRPr="006A19C6">
        <w:t>tırılması için yapılan harcamalar veya verilen kıymetlerin toplamını,</w:t>
      </w:r>
    </w:p>
    <w:p w:rsidR="009F3356" w:rsidRPr="006A19C6" w:rsidRDefault="00CF0F8D" w:rsidP="00BD2B3C">
      <w:pPr>
        <w:ind w:firstLine="567"/>
        <w:jc w:val="both"/>
      </w:pPr>
      <w:r w:rsidRPr="006A19C6">
        <w:t>ü</w:t>
      </w:r>
      <w:r w:rsidR="00AD7F11" w:rsidRPr="006A19C6">
        <w:t xml:space="preserve">) </w:t>
      </w:r>
      <w:r w:rsidR="009F3356" w:rsidRPr="006A19C6">
        <w:t xml:space="preserve">Merkezî yönetim kapsamındaki kamu idareleri: 5018 sayılı </w:t>
      </w:r>
      <w:r w:rsidR="00F156DE" w:rsidRPr="006A19C6">
        <w:t>Kanuna</w:t>
      </w:r>
      <w:r w:rsidR="009F3356" w:rsidRPr="006A19C6">
        <w:t xml:space="preserve"> ekli (I) sayılı cetvelde sayılan genel bütçe kapsamındaki kamu idarelerini, (II) sayılı cetvelde sayılan özel bütçe kapsamındaki idareleri ve (III) sayılı cetvelde sayılan düzenleyici ve denetleyici kurumları,</w:t>
      </w:r>
    </w:p>
    <w:p w:rsidR="004E5B44" w:rsidRPr="006A19C6" w:rsidRDefault="00CF0F8D" w:rsidP="00BD2B3C">
      <w:pPr>
        <w:ind w:firstLine="567"/>
        <w:jc w:val="both"/>
      </w:pPr>
      <w:r w:rsidRPr="006A19C6">
        <w:t>v</w:t>
      </w:r>
      <w:r w:rsidR="00AD7F11" w:rsidRPr="006A19C6">
        <w:t xml:space="preserve">) </w:t>
      </w:r>
      <w:r w:rsidR="004E5B44" w:rsidRPr="006A19C6">
        <w:t xml:space="preserve">Muhasebe birimi: Kapsama </w:t>
      </w:r>
      <w:r w:rsidR="009643CB" w:rsidRPr="006A19C6">
        <w:t>dâhil</w:t>
      </w:r>
      <w:r w:rsidR="00DE4356" w:rsidRPr="006A19C6">
        <w:t xml:space="preserve"> kamu idarelerine ait</w:t>
      </w:r>
      <w:r w:rsidR="004E5B44" w:rsidRPr="006A19C6">
        <w:t xml:space="preserve"> gelir ve alacakların tahsili, gider ve borçların hak sahiplerine ödenmesi, para ve parayla ifade edilebilen değerler ile emanetlerin alınması, saklanması, ilgililere verilmesi, gönderilmesi ve diğer tüm mali işlemlerin kayıtlarının yapılması ve raporlanmasına ilişkin muhasebe hizmetlerinin yapıldığı birimi,</w:t>
      </w:r>
    </w:p>
    <w:p w:rsidR="001F707E" w:rsidRPr="006A19C6" w:rsidRDefault="00AD7F11" w:rsidP="00BD2B3C">
      <w:pPr>
        <w:ind w:firstLine="567"/>
        <w:jc w:val="both"/>
      </w:pPr>
      <w:r w:rsidRPr="006A19C6">
        <w:t xml:space="preserve">y) </w:t>
      </w:r>
      <w:r w:rsidR="001F707E" w:rsidRPr="006A19C6">
        <w:t xml:space="preserve">Muhasebe politikaları: Muhasebe işlemlerinin kaydedilmesi, mali </w:t>
      </w:r>
      <w:r w:rsidR="001D5D78" w:rsidRPr="006A19C6">
        <w:t>tabloların</w:t>
      </w:r>
      <w:r w:rsidR="001D60D5" w:rsidRPr="006A19C6">
        <w:t xml:space="preserve"> </w:t>
      </w:r>
      <w:r w:rsidR="001F707E" w:rsidRPr="006A19C6">
        <w:t>hazırlanması ve sunulmasında kabul edilen ilke, kural, standart ve uygulamaları,</w:t>
      </w:r>
    </w:p>
    <w:p w:rsidR="001F707E" w:rsidRPr="006A19C6" w:rsidRDefault="00AD7F11" w:rsidP="00BD2B3C">
      <w:pPr>
        <w:ind w:firstLine="567"/>
        <w:jc w:val="both"/>
      </w:pPr>
      <w:r w:rsidRPr="006A19C6">
        <w:t xml:space="preserve">z) </w:t>
      </w:r>
      <w:r w:rsidR="001F707E" w:rsidRPr="006A19C6">
        <w:t>Muhasebe sistemi: Mali işlemlerin yürütülmesinde, kaydedilmesinde ve raporlanmasında kullanılan hesap planları, defterler ve muhasebeleştirme süreçlerinin tamamını,</w:t>
      </w:r>
      <w:r w:rsidR="004F60D9">
        <w:t xml:space="preserve"> </w:t>
      </w:r>
    </w:p>
    <w:p w:rsidR="004E5B44" w:rsidRPr="006A19C6" w:rsidRDefault="00AD7F11" w:rsidP="00BD2B3C">
      <w:pPr>
        <w:ind w:firstLine="567"/>
        <w:jc w:val="both"/>
      </w:pPr>
      <w:r w:rsidRPr="006A19C6">
        <w:t xml:space="preserve">aa) </w:t>
      </w:r>
      <w:r w:rsidR="004E5B44" w:rsidRPr="006A19C6">
        <w:t xml:space="preserve">Muhasebe yetkilisi: </w:t>
      </w:r>
      <w:r w:rsidR="00AB3B12">
        <w:t>M</w:t>
      </w:r>
      <w:r w:rsidR="004E5B44" w:rsidRPr="006A19C6">
        <w:t xml:space="preserve">uhasebe biriminin yönetiminden ve yetkili mercilere hesap vermekten sorumlu yöneticisini, </w:t>
      </w:r>
    </w:p>
    <w:p w:rsidR="004E5B44" w:rsidRPr="006A19C6" w:rsidRDefault="00FC1CF7" w:rsidP="00BD2B3C">
      <w:pPr>
        <w:ind w:firstLine="567"/>
        <w:jc w:val="both"/>
      </w:pPr>
      <w:r w:rsidRPr="006A19C6">
        <w:t xml:space="preserve">bb) </w:t>
      </w:r>
      <w:r w:rsidR="004E5B44" w:rsidRPr="006A19C6">
        <w:t>Nakit esası: Gelirlerin nakden veya mahsuben tahsil edildiğinde, giderlerin ise nakden veya mahsuben ödendiğinde muhasebeleştirilmesini,</w:t>
      </w:r>
    </w:p>
    <w:p w:rsidR="004E5B44" w:rsidRPr="006A19C6" w:rsidRDefault="00FC1CF7" w:rsidP="00BD2B3C">
      <w:pPr>
        <w:ind w:firstLine="567"/>
        <w:jc w:val="both"/>
      </w:pPr>
      <w:r w:rsidRPr="006A19C6">
        <w:t xml:space="preserve">cc) </w:t>
      </w:r>
      <w:r w:rsidR="00DE4356" w:rsidRPr="006A19C6">
        <w:t>Öz kaynak: K</w:t>
      </w:r>
      <w:r w:rsidR="004E5B44" w:rsidRPr="006A19C6">
        <w:t xml:space="preserve">apsama </w:t>
      </w:r>
      <w:r w:rsidR="009643CB" w:rsidRPr="006A19C6">
        <w:t>dâhil</w:t>
      </w:r>
      <w:r w:rsidR="004E5B44" w:rsidRPr="006A19C6">
        <w:t xml:space="preserve"> kamu idarelerinin varlıkları ile yabancı kaynakları arasındaki farkı,</w:t>
      </w:r>
    </w:p>
    <w:p w:rsidR="003205A7" w:rsidRPr="006A19C6" w:rsidRDefault="00FC1CF7" w:rsidP="00BD2B3C">
      <w:pPr>
        <w:ind w:firstLine="567"/>
        <w:jc w:val="both"/>
        <w:rPr>
          <w:bCs/>
        </w:rPr>
      </w:pPr>
      <w:r w:rsidRPr="006A19C6">
        <w:lastRenderedPageBreak/>
        <w:t xml:space="preserve">çç) </w:t>
      </w:r>
      <w:r w:rsidR="003205A7" w:rsidRPr="006A19C6">
        <w:rPr>
          <w:bCs/>
        </w:rPr>
        <w:t>Parasal kalemler: Ulusal para değerindeki değişmeler karşısında nominal değerleri aynı kalan ancak satın alma güçleri fiyat hareketlerine göre ters yönde değişen kalemleri (</w:t>
      </w:r>
      <w:r w:rsidR="00DE4356" w:rsidRPr="006A19C6">
        <w:rPr>
          <w:bCs/>
        </w:rPr>
        <w:t>Y</w:t>
      </w:r>
      <w:r w:rsidR="003205A7" w:rsidRPr="006A19C6">
        <w:rPr>
          <w:bCs/>
        </w:rPr>
        <w:t xml:space="preserve">abancı paralar da parasal kalemlere </w:t>
      </w:r>
      <w:r w:rsidR="009643CB" w:rsidRPr="006A19C6">
        <w:rPr>
          <w:bCs/>
        </w:rPr>
        <w:t>dâhil</w:t>
      </w:r>
      <w:r w:rsidR="003205A7" w:rsidRPr="006A19C6">
        <w:rPr>
          <w:bCs/>
        </w:rPr>
        <w:t>dir.)</w:t>
      </w:r>
      <w:r w:rsidR="00DE4356" w:rsidRPr="006A19C6">
        <w:rPr>
          <w:bCs/>
        </w:rPr>
        <w:t>,</w:t>
      </w:r>
    </w:p>
    <w:p w:rsidR="003205A7" w:rsidRPr="006A19C6" w:rsidRDefault="00FC1CF7" w:rsidP="00BD2B3C">
      <w:pPr>
        <w:ind w:firstLine="567"/>
        <w:jc w:val="both"/>
      </w:pPr>
      <w:r w:rsidRPr="006A19C6">
        <w:rPr>
          <w:bCs/>
        </w:rPr>
        <w:t xml:space="preserve">dd) </w:t>
      </w:r>
      <w:r w:rsidR="003205A7" w:rsidRPr="006A19C6">
        <w:rPr>
          <w:bCs/>
        </w:rPr>
        <w:t>Parasal olmayan kalemler: Parasal kalemler harici kalemleri,</w:t>
      </w:r>
    </w:p>
    <w:p w:rsidR="009F72C6" w:rsidRPr="006A19C6" w:rsidRDefault="00FC1CF7" w:rsidP="00BD2B3C">
      <w:pPr>
        <w:ind w:firstLine="567"/>
        <w:jc w:val="both"/>
      </w:pPr>
      <w:r w:rsidRPr="006A19C6">
        <w:t xml:space="preserve">ee) </w:t>
      </w:r>
      <w:r w:rsidR="009F72C6" w:rsidRPr="006A19C6">
        <w:t xml:space="preserve">Sosyal güvenlik kurumları: 5018 sayılı </w:t>
      </w:r>
      <w:r w:rsidR="00F156DE" w:rsidRPr="006A19C6">
        <w:t xml:space="preserve">Kanuna </w:t>
      </w:r>
      <w:r w:rsidR="009F72C6" w:rsidRPr="006A19C6">
        <w:t>ekli (IV) sayılı cetvelde yer alan kamu idarelerini,</w:t>
      </w:r>
    </w:p>
    <w:p w:rsidR="004E5B44" w:rsidRPr="006A19C6" w:rsidRDefault="00FC1CF7" w:rsidP="00BD2B3C">
      <w:pPr>
        <w:ind w:firstLine="567"/>
        <w:jc w:val="both"/>
      </w:pPr>
      <w:r w:rsidRPr="006A19C6">
        <w:t xml:space="preserve">ff) </w:t>
      </w:r>
      <w:r w:rsidR="004E5B44" w:rsidRPr="006A19C6">
        <w:t>Tahakkuk esası: Bir ekonomik değerin yaratıldığında, başka bir şekle dönüştürüldüğünde, mübadeleye konu edildiğinde, el değiştirdiğinde veya yok olduğunda muhasebeleştirilmesini,</w:t>
      </w:r>
    </w:p>
    <w:p w:rsidR="003937E4" w:rsidRPr="006A19C6" w:rsidRDefault="003937E4" w:rsidP="00BD2B3C">
      <w:pPr>
        <w:ind w:firstLine="567"/>
        <w:jc w:val="both"/>
      </w:pPr>
      <w:r w:rsidRPr="006A19C6">
        <w:t>gg) Taşıma: Mali tablolardaki parasal ve parasal olmayan tutarların, taşıma katsayısı kullanılarak ilgili dönemin sonundaki yeni değerlerinin hesaplanması işlemini,</w:t>
      </w:r>
    </w:p>
    <w:p w:rsidR="003937E4" w:rsidRPr="006A19C6" w:rsidRDefault="003937E4" w:rsidP="00BD2B3C">
      <w:pPr>
        <w:ind w:firstLine="567"/>
        <w:jc w:val="both"/>
      </w:pPr>
      <w:r w:rsidRPr="006A19C6">
        <w:t>ğğ) Taşıma katsayısı: Mali tabloların ait olduğu tarihe ilişkin fiyat endeksinin, bir önceki dönemin sonundaki fiyat endeksine bölünmesiyle elde edilen katsayıyı,</w:t>
      </w:r>
    </w:p>
    <w:p w:rsidR="00F0019E" w:rsidRPr="006A19C6" w:rsidRDefault="00FC1CF7" w:rsidP="00BD2B3C">
      <w:pPr>
        <w:ind w:firstLine="567"/>
        <w:jc w:val="both"/>
      </w:pPr>
      <w:r w:rsidRPr="006A19C6">
        <w:rPr>
          <w:bCs/>
        </w:rPr>
        <w:t xml:space="preserve">hh) </w:t>
      </w:r>
      <w:r w:rsidR="00B74EC4" w:rsidRPr="006A19C6">
        <w:rPr>
          <w:bCs/>
        </w:rPr>
        <w:t>Varlık:</w:t>
      </w:r>
      <w:r w:rsidR="00B74EC4" w:rsidRPr="006A19C6">
        <w:rPr>
          <w:b/>
          <w:bCs/>
        </w:rPr>
        <w:t xml:space="preserve"> </w:t>
      </w:r>
      <w:r w:rsidR="00F0019E" w:rsidRPr="006A19C6">
        <w:t>Geçmişteki işlem ve olayların bir sonucu olan, gelecekte ekonomik yarar sağlaması beklenen ve kamu idareleri tarafından kontrol edilen değerleri,</w:t>
      </w:r>
    </w:p>
    <w:p w:rsidR="00B74EC4" w:rsidRPr="006A19C6" w:rsidRDefault="00FC1CF7" w:rsidP="00BD2B3C">
      <w:pPr>
        <w:ind w:firstLine="567"/>
        <w:jc w:val="both"/>
      </w:pPr>
      <w:r w:rsidRPr="006A19C6">
        <w:t xml:space="preserve">ıı) </w:t>
      </w:r>
      <w:r w:rsidR="003D5AAC" w:rsidRPr="006A19C6">
        <w:t>Yabancı kaynak</w:t>
      </w:r>
      <w:r w:rsidR="00B74EC4" w:rsidRPr="006A19C6">
        <w:t>: Geçmişteki işlem ve olaylardan doğan ve ödenmesi sonucunda, idarenin ekonomik kaynak ve değerlerinde azalma gerçekleşmesi beklenen, idareye ait mevcut borç ve sorumlulukları,</w:t>
      </w:r>
    </w:p>
    <w:p w:rsidR="009F72C6" w:rsidRPr="006A19C6" w:rsidRDefault="009F72C6" w:rsidP="00BD2B3C">
      <w:pPr>
        <w:ind w:firstLine="567"/>
        <w:jc w:val="both"/>
      </w:pPr>
      <w:r w:rsidRPr="006A19C6">
        <w:t>ifade eder.</w:t>
      </w:r>
    </w:p>
    <w:p w:rsidR="00B81BCB" w:rsidRPr="006A19C6" w:rsidRDefault="00B81BCB" w:rsidP="00BD2B3C">
      <w:pPr>
        <w:ind w:firstLine="567"/>
        <w:jc w:val="both"/>
      </w:pPr>
    </w:p>
    <w:p w:rsidR="009F72C6" w:rsidRPr="006A19C6" w:rsidRDefault="009F72C6" w:rsidP="00BD2B3C">
      <w:pPr>
        <w:pStyle w:val="Balk1"/>
        <w:spacing w:before="0" w:after="0"/>
        <w:ind w:firstLine="567"/>
        <w:jc w:val="center"/>
        <w:rPr>
          <w:rFonts w:ascii="Times New Roman" w:hAnsi="Times New Roman" w:cs="Times New Roman"/>
          <w:sz w:val="24"/>
          <w:szCs w:val="24"/>
        </w:rPr>
      </w:pPr>
      <w:bookmarkStart w:id="18" w:name="_Toc254942539"/>
      <w:bookmarkStart w:id="19" w:name="_Toc404609246"/>
      <w:bookmarkStart w:id="20" w:name="_Toc407284503"/>
      <w:r w:rsidRPr="006A19C6">
        <w:rPr>
          <w:rFonts w:ascii="Times New Roman" w:hAnsi="Times New Roman" w:cs="Times New Roman"/>
          <w:sz w:val="24"/>
          <w:szCs w:val="24"/>
        </w:rPr>
        <w:t>İKİNCİ BÖLÜM</w:t>
      </w:r>
      <w:bookmarkEnd w:id="18"/>
      <w:bookmarkEnd w:id="19"/>
      <w:bookmarkEnd w:id="20"/>
    </w:p>
    <w:p w:rsidR="009F72C6" w:rsidRPr="006A19C6" w:rsidRDefault="009F72C6" w:rsidP="00BD2B3C">
      <w:pPr>
        <w:pStyle w:val="Balk1"/>
        <w:spacing w:before="0" w:after="0"/>
        <w:ind w:firstLine="567"/>
        <w:jc w:val="center"/>
        <w:rPr>
          <w:rFonts w:ascii="Times New Roman" w:hAnsi="Times New Roman" w:cs="Times New Roman"/>
          <w:sz w:val="24"/>
          <w:szCs w:val="24"/>
        </w:rPr>
      </w:pPr>
      <w:bookmarkStart w:id="21" w:name="_Toc254942540"/>
      <w:bookmarkStart w:id="22" w:name="_Toc404609247"/>
      <w:bookmarkStart w:id="23" w:name="_Toc407284504"/>
      <w:r w:rsidRPr="006A19C6">
        <w:rPr>
          <w:rFonts w:ascii="Times New Roman" w:hAnsi="Times New Roman" w:cs="Times New Roman"/>
          <w:sz w:val="24"/>
          <w:szCs w:val="24"/>
        </w:rPr>
        <w:t>Temel Muhasebe Kavramları ve İlkeleri</w:t>
      </w:r>
      <w:bookmarkEnd w:id="21"/>
      <w:bookmarkEnd w:id="22"/>
      <w:bookmarkEnd w:id="23"/>
    </w:p>
    <w:p w:rsidR="00B81BCB" w:rsidRPr="006A19C6" w:rsidRDefault="00B81BCB" w:rsidP="00BD2B3C">
      <w:pPr>
        <w:ind w:firstLine="567"/>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24" w:name="_Toc254942541"/>
      <w:bookmarkStart w:id="25" w:name="_Toc404609248"/>
      <w:bookmarkStart w:id="26" w:name="_Toc407284505"/>
      <w:r w:rsidRPr="006A19C6">
        <w:rPr>
          <w:rFonts w:ascii="Times New Roman" w:hAnsi="Times New Roman" w:cs="Times New Roman"/>
          <w:i w:val="0"/>
          <w:sz w:val="24"/>
          <w:szCs w:val="24"/>
        </w:rPr>
        <w:t>Temel kavramlar</w:t>
      </w:r>
      <w:bookmarkEnd w:id="24"/>
      <w:bookmarkEnd w:id="25"/>
      <w:bookmarkEnd w:id="26"/>
    </w:p>
    <w:p w:rsidR="009F72C6" w:rsidRPr="006A19C6" w:rsidRDefault="00211FC7" w:rsidP="00BD2B3C">
      <w:pPr>
        <w:ind w:firstLine="567"/>
        <w:jc w:val="both"/>
      </w:pPr>
      <w:r w:rsidRPr="006A19C6">
        <w:rPr>
          <w:b/>
        </w:rPr>
        <w:t>MADDE</w:t>
      </w:r>
      <w:r w:rsidR="00C512BC" w:rsidRPr="006A19C6">
        <w:rPr>
          <w:b/>
        </w:rPr>
        <w:t xml:space="preserve"> 5</w:t>
      </w:r>
      <w:r w:rsidR="00317449" w:rsidRPr="006A19C6">
        <w:rPr>
          <w:b/>
        </w:rPr>
        <w:t xml:space="preserve">- </w:t>
      </w:r>
      <w:r w:rsidR="00E413B4" w:rsidRPr="006A19C6">
        <w:t xml:space="preserve">(1) </w:t>
      </w:r>
      <w:r w:rsidR="009F72C6" w:rsidRPr="006A19C6">
        <w:t>Genel yönetim muhasebesi, muhasebe ilke ve kurallarının dayanağını oluşturan ve aşağıda belirtilen kavramlara göre yürütülür:</w:t>
      </w:r>
    </w:p>
    <w:p w:rsidR="00FB7B9D" w:rsidRPr="006A19C6" w:rsidRDefault="00FC1CF7" w:rsidP="00BD2B3C">
      <w:pPr>
        <w:ind w:firstLine="567"/>
        <w:jc w:val="both"/>
      </w:pPr>
      <w:r w:rsidRPr="006A19C6">
        <w:t>a)</w:t>
      </w:r>
      <w:r w:rsidR="00AA18E4" w:rsidRPr="006A19C6">
        <w:t xml:space="preserve"> </w:t>
      </w:r>
      <w:r w:rsidR="00FB7B9D" w:rsidRPr="006A19C6">
        <w:t>Belgelendirme: Muhasebe kayıtları, gerçek durumu yansıtan ve usulüne uygun olarak düzenlenmiş belgelere dayandırılır.</w:t>
      </w:r>
    </w:p>
    <w:p w:rsidR="00FB7B9D" w:rsidRPr="006A19C6" w:rsidRDefault="009643CB" w:rsidP="00BD2B3C">
      <w:pPr>
        <w:ind w:firstLine="567"/>
        <w:jc w:val="both"/>
      </w:pPr>
      <w:r w:rsidRPr="006A19C6">
        <w:t xml:space="preserve">b) </w:t>
      </w:r>
      <w:r w:rsidR="00FB7B9D" w:rsidRPr="006A19C6">
        <w:t>Dönemsellik: Kamu idarelerinin faaliyetleri, belirli dönemlerde raporlanır ve her dönemin faaliyet sonuçları diğer dönemlerden bağımsız olarak saptanır.</w:t>
      </w:r>
    </w:p>
    <w:p w:rsidR="00FB7B9D" w:rsidRPr="006A19C6" w:rsidRDefault="00FC1CF7" w:rsidP="00BD2B3C">
      <w:pPr>
        <w:ind w:firstLine="567"/>
        <w:jc w:val="both"/>
      </w:pPr>
      <w:r w:rsidRPr="006A19C6">
        <w:t>c)</w:t>
      </w:r>
      <w:r w:rsidR="009643CB" w:rsidRPr="006A19C6">
        <w:t xml:space="preserve"> </w:t>
      </w:r>
      <w:r w:rsidR="00FB7B9D" w:rsidRPr="006A19C6">
        <w:t>İhtiyatlılık: Muhasebe uygulamasında muhtemel risklere ve olaylara karşı bu Yönetmelikte belirtilen durumlarda karşılık ayrılır. Faaliyet sonucunu değiştirmeye yönelik olarak gizli yedekler ya da gereğinden fazla karşılık ayrılamaz.</w:t>
      </w:r>
    </w:p>
    <w:p w:rsidR="00FB7B9D" w:rsidRPr="006A19C6" w:rsidRDefault="00FC1CF7" w:rsidP="00BD2B3C">
      <w:pPr>
        <w:ind w:firstLine="567"/>
        <w:jc w:val="both"/>
      </w:pPr>
      <w:r w:rsidRPr="006A19C6">
        <w:t>ç)</w:t>
      </w:r>
      <w:r w:rsidR="009643CB" w:rsidRPr="006A19C6">
        <w:t xml:space="preserve"> </w:t>
      </w:r>
      <w:r w:rsidR="00FB7B9D" w:rsidRPr="006A19C6">
        <w:t>Maliyet esası: Para mevcudu, alacaklar ve maliyetinin belirlenmesi mümkün veya uygun olmayan kalemler hariç, kamu idareleri tarafından edinilen varlık ve hizmetler, bunların elde edilme maliyet bedelleriyle muhasebeleştirilir. Maliyet bedeli tespit edilemeyen varlık ve kaynakların değerlemesine ilişkin hükümler saklıdır.</w:t>
      </w:r>
    </w:p>
    <w:p w:rsidR="00074984" w:rsidRPr="006A19C6" w:rsidRDefault="009643CB" w:rsidP="00BD2B3C">
      <w:pPr>
        <w:ind w:firstLine="567"/>
        <w:jc w:val="both"/>
      </w:pPr>
      <w:r w:rsidRPr="006A19C6">
        <w:t xml:space="preserve">d) </w:t>
      </w:r>
      <w:r w:rsidR="00AA18E4" w:rsidRPr="006A19C6">
        <w:t>Sosyal sorumluluk kavramı: Muhasebe sisteminin yapısında, muhasebe uygulamalarının yürütülmesinde</w:t>
      </w:r>
      <w:r w:rsidR="00893843" w:rsidRPr="006A19C6">
        <w:t>,</w:t>
      </w:r>
      <w:r w:rsidR="00AA18E4" w:rsidRPr="006A19C6">
        <w:t xml:space="preserve"> mali tabloların düzenlenmesinde</w:t>
      </w:r>
      <w:r w:rsidR="00B260D9" w:rsidRPr="006A19C6">
        <w:t xml:space="preserve">, </w:t>
      </w:r>
      <w:r w:rsidR="00AA18E4" w:rsidRPr="006A19C6">
        <w:t>sunulmasında, toplumun çıkarlarının gözetilmesi ve bilgi üretiminde gerçeğe uygun, tarafsız ve dürüst davranılması esastır.</w:t>
      </w:r>
    </w:p>
    <w:p w:rsidR="009F72C6" w:rsidRPr="006A19C6" w:rsidRDefault="00FC1CF7" w:rsidP="00BD2B3C">
      <w:pPr>
        <w:ind w:firstLine="567"/>
        <w:jc w:val="both"/>
      </w:pPr>
      <w:r w:rsidRPr="006A19C6">
        <w:t>e)</w:t>
      </w:r>
      <w:r w:rsidR="009F72C6" w:rsidRPr="006A19C6">
        <w:t xml:space="preserve"> Süreklilik: Kamu idarelerinin faaliyetleri, herhangi bir zaman sınırlamasına tabi olmaksızın sürdürülür.</w:t>
      </w:r>
    </w:p>
    <w:p w:rsidR="009F72C6" w:rsidRPr="006A19C6" w:rsidRDefault="00FC1CF7" w:rsidP="00BD2B3C">
      <w:pPr>
        <w:ind w:firstLine="567"/>
        <w:jc w:val="both"/>
      </w:pPr>
      <w:r w:rsidRPr="006A19C6">
        <w:t>f)</w:t>
      </w:r>
      <w:r w:rsidR="009F72C6" w:rsidRPr="006A19C6">
        <w:t xml:space="preserve"> Parayla ölçülme: Parayla ölçülebilen ekonomik olay ve işlemlere ilişkin muhasebe kayıtları, ortak ölçü olarak ulusal para birimi ile yapılır.</w:t>
      </w:r>
    </w:p>
    <w:p w:rsidR="002453E2" w:rsidRPr="006A19C6" w:rsidRDefault="002A7FE7" w:rsidP="00BD2B3C">
      <w:pPr>
        <w:ind w:firstLine="567"/>
        <w:jc w:val="both"/>
      </w:pPr>
      <w:r w:rsidRPr="006A19C6">
        <w:t>g</w:t>
      </w:r>
      <w:r w:rsidR="00074984" w:rsidRPr="006A19C6">
        <w:t xml:space="preserve">) </w:t>
      </w:r>
      <w:r w:rsidR="002453E2" w:rsidRPr="006A19C6">
        <w:t>Tam açıklama: Mali tablolar, bu tablolardan yararlanacak olanların doğru karar vermelerine yardımcı olacak ölçüde yeterli, açık ve anlaşılır şekilde düzenlenir.</w:t>
      </w:r>
    </w:p>
    <w:p w:rsidR="00074984" w:rsidRPr="006A19C6" w:rsidRDefault="002A7FE7" w:rsidP="00BD2B3C">
      <w:pPr>
        <w:ind w:firstLine="567"/>
        <w:jc w:val="both"/>
      </w:pPr>
      <w:r w:rsidRPr="006A19C6">
        <w:t>ğ</w:t>
      </w:r>
      <w:r w:rsidR="009643CB" w:rsidRPr="006A19C6">
        <w:t xml:space="preserve">) </w:t>
      </w:r>
      <w:r w:rsidR="00074984" w:rsidRPr="006A19C6">
        <w:t>Tarafsızlı</w:t>
      </w:r>
      <w:r w:rsidR="00893843" w:rsidRPr="006A19C6">
        <w:t>k</w:t>
      </w:r>
      <w:r w:rsidR="00074984" w:rsidRPr="006A19C6">
        <w:t xml:space="preserve">: </w:t>
      </w:r>
      <w:r w:rsidR="00893843" w:rsidRPr="006A19C6">
        <w:t>M</w:t>
      </w:r>
      <w:r w:rsidR="00074984" w:rsidRPr="006A19C6">
        <w:t>uhasebe kayıtlarının oluşturulmasında esas alınacak yöntemlerin seçilmesinde tarafsız ve ön yargısız hareket edilmesi esastır.</w:t>
      </w:r>
    </w:p>
    <w:p w:rsidR="009F72C6" w:rsidRPr="006A19C6" w:rsidRDefault="00FC1CF7" w:rsidP="00BD2B3C">
      <w:pPr>
        <w:ind w:firstLine="567"/>
        <w:jc w:val="both"/>
      </w:pPr>
      <w:r w:rsidRPr="006A19C6">
        <w:t>h)</w:t>
      </w:r>
      <w:r w:rsidR="002453E2" w:rsidRPr="006A19C6">
        <w:t xml:space="preserve"> </w:t>
      </w:r>
      <w:r w:rsidR="009F72C6" w:rsidRPr="006A19C6">
        <w:t xml:space="preserve">Tutarlılık: Muhasebe uygulamalarının, faaliyet ve bütçe uygulama sonuçlarının ve bunlara ilişkin yorumların birbirini izleyen dönemlerde tutarlı bir şekilde karşılaştırılabilirliğinin sağlanması esastır. Uygulanan muhasebe politikalarının değişmesi </w:t>
      </w:r>
      <w:r w:rsidR="009F72C6" w:rsidRPr="006A19C6">
        <w:lastRenderedPageBreak/>
        <w:t>durumunda, değişikliklerin ve mali etkilerinin mali tablo dipnotlarında açıklanması zorunludur.</w:t>
      </w:r>
    </w:p>
    <w:p w:rsidR="00C60C68" w:rsidRPr="006A19C6" w:rsidRDefault="00FC1CF7" w:rsidP="00BD2B3C">
      <w:pPr>
        <w:ind w:firstLine="567"/>
        <w:jc w:val="both"/>
      </w:pPr>
      <w:r w:rsidRPr="006A19C6">
        <w:t>ı)</w:t>
      </w:r>
      <w:r w:rsidR="009F72C6" w:rsidRPr="006A19C6">
        <w:t xml:space="preserve"> Önemlilik: </w:t>
      </w:r>
      <w:r w:rsidR="00B56397" w:rsidRPr="006A19C6">
        <w:t xml:space="preserve">Bir hesap kalemi veya </w:t>
      </w:r>
      <w:r w:rsidR="00A249DB" w:rsidRPr="006A19C6">
        <w:t xml:space="preserve">mali </w:t>
      </w:r>
      <w:r w:rsidR="00B56397" w:rsidRPr="006A19C6">
        <w:t>bir olayın nispî ağırlık ve değerinin, mali tablolara dayanılarak yapılacak değerlendirmeleri veya alınacak kararları etkileyebilecek düzeyde olmasını ifade eder. Önemli hesap kalemleri, mali olaylar ve diğer hususlar</w:t>
      </w:r>
      <w:r w:rsidR="006D158F" w:rsidRPr="006A19C6">
        <w:t>ın</w:t>
      </w:r>
      <w:r w:rsidR="00B56397" w:rsidRPr="006A19C6">
        <w:t xml:space="preserve"> mali tablolarda yer </w:t>
      </w:r>
      <w:r w:rsidR="006D158F" w:rsidRPr="006A19C6">
        <w:t>alması zorunludur.</w:t>
      </w:r>
      <w:r w:rsidR="008707CE" w:rsidRPr="006A19C6" w:rsidDel="008707CE">
        <w:rPr>
          <w:rStyle w:val="DipnotBavurusu"/>
        </w:rPr>
        <w:t xml:space="preserve"> </w:t>
      </w:r>
    </w:p>
    <w:p w:rsidR="00E41F7A" w:rsidRPr="006A19C6" w:rsidRDefault="002A7FE7" w:rsidP="00BD2B3C">
      <w:pPr>
        <w:ind w:firstLine="567"/>
        <w:jc w:val="both"/>
      </w:pPr>
      <w:r w:rsidRPr="006A19C6">
        <w:t>i</w:t>
      </w:r>
      <w:r w:rsidR="001324AF" w:rsidRPr="006A19C6">
        <w:t xml:space="preserve">) </w:t>
      </w:r>
      <w:r w:rsidR="001324AF" w:rsidRPr="006A19C6">
        <w:rPr>
          <w:bCs/>
        </w:rPr>
        <w:t xml:space="preserve">Özün </w:t>
      </w:r>
      <w:r w:rsidR="00C60C68" w:rsidRPr="006A19C6">
        <w:rPr>
          <w:bCs/>
        </w:rPr>
        <w:t>ö</w:t>
      </w:r>
      <w:r w:rsidR="001324AF" w:rsidRPr="006A19C6">
        <w:rPr>
          <w:bCs/>
        </w:rPr>
        <w:t>nceliği</w:t>
      </w:r>
      <w:r w:rsidR="009F1E70" w:rsidRPr="006A19C6">
        <w:rPr>
          <w:bCs/>
        </w:rPr>
        <w:t xml:space="preserve">: </w:t>
      </w:r>
      <w:r w:rsidR="00E41F7A" w:rsidRPr="006A19C6">
        <w:t xml:space="preserve">İşlemlerin muhasebeye yansıtılmasında ve </w:t>
      </w:r>
      <w:r w:rsidR="00F627B2" w:rsidRPr="006A19C6">
        <w:t>bu</w:t>
      </w:r>
      <w:r w:rsidR="00E41F7A" w:rsidRPr="006A19C6">
        <w:t>nlara ilişkin değerlendirmelerin yapılmas</w:t>
      </w:r>
      <w:r w:rsidR="00C60C68" w:rsidRPr="006A19C6">
        <w:t>ında biçimlerinden çok özleri</w:t>
      </w:r>
      <w:r w:rsidR="00E41F7A" w:rsidRPr="006A19C6">
        <w:t xml:space="preserve"> esas alını</w:t>
      </w:r>
      <w:r w:rsidR="00C60C68" w:rsidRPr="006A19C6">
        <w:t>r</w:t>
      </w:r>
      <w:r w:rsidR="007F3351" w:rsidRPr="006A19C6">
        <w:t>.</w:t>
      </w:r>
    </w:p>
    <w:p w:rsidR="00E41F7A" w:rsidRPr="006A19C6" w:rsidRDefault="00E41F7A"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27" w:name="_Toc254942542"/>
      <w:bookmarkStart w:id="28" w:name="_Toc404609249"/>
      <w:bookmarkStart w:id="29" w:name="_Toc407284506"/>
      <w:r w:rsidRPr="006A19C6">
        <w:rPr>
          <w:rFonts w:ascii="Times New Roman" w:hAnsi="Times New Roman" w:cs="Times New Roman"/>
          <w:i w:val="0"/>
          <w:sz w:val="24"/>
          <w:szCs w:val="24"/>
        </w:rPr>
        <w:t>Faaliyet sonuçları tablosu ilkeleri</w:t>
      </w:r>
      <w:bookmarkEnd w:id="27"/>
      <w:bookmarkEnd w:id="28"/>
      <w:bookmarkEnd w:id="29"/>
    </w:p>
    <w:p w:rsidR="009F72C6" w:rsidRPr="006A19C6" w:rsidRDefault="00211FC7" w:rsidP="00BD2B3C">
      <w:pPr>
        <w:ind w:firstLine="567"/>
        <w:jc w:val="both"/>
      </w:pPr>
      <w:r w:rsidRPr="006A19C6">
        <w:rPr>
          <w:b/>
        </w:rPr>
        <w:t>MADDE</w:t>
      </w:r>
      <w:r w:rsidR="00C512BC" w:rsidRPr="006A19C6">
        <w:rPr>
          <w:b/>
        </w:rPr>
        <w:t xml:space="preserve"> 6</w:t>
      </w:r>
      <w:r w:rsidR="00317449" w:rsidRPr="006A19C6">
        <w:rPr>
          <w:b/>
        </w:rPr>
        <w:t xml:space="preserve">- </w:t>
      </w:r>
      <w:r w:rsidR="00E413B4" w:rsidRPr="006A19C6">
        <w:t xml:space="preserve">(1) </w:t>
      </w:r>
      <w:r w:rsidR="009F72C6" w:rsidRPr="006A19C6">
        <w:t>Genel yönetim muhasebesinde faaliyet sonuçları tablosu ilkelerinin uygulaması aşağıda açıklanmıştır:</w:t>
      </w:r>
    </w:p>
    <w:p w:rsidR="009F72C6" w:rsidRPr="006A19C6" w:rsidRDefault="009F72C6" w:rsidP="00BD2B3C">
      <w:pPr>
        <w:ind w:firstLine="567"/>
        <w:jc w:val="both"/>
      </w:pPr>
      <w:r w:rsidRPr="006A19C6">
        <w:t>a) Kamu idarelerinin faaliyetlerine ilişkin gelir</w:t>
      </w:r>
      <w:r w:rsidR="00F627B2" w:rsidRPr="006A19C6">
        <w:t xml:space="preserve"> ve </w:t>
      </w:r>
      <w:r w:rsidRPr="006A19C6">
        <w:t>gider işlemleri, tahakkuk esasına dayalı olarak gelir ve gider hesaplarında izlenir. Gelir ve gider hesapları, bütçe ile ilgili olsun veya olmasın, genel kabul görmüş muhasebe ilkeleri gereği tahakkuk eden her türlü gelir ve giderin kaydına mahsustur.</w:t>
      </w:r>
    </w:p>
    <w:p w:rsidR="009F72C6" w:rsidRPr="006A19C6" w:rsidRDefault="009F72C6" w:rsidP="00BD2B3C">
      <w:pPr>
        <w:ind w:firstLine="567"/>
        <w:jc w:val="both"/>
      </w:pPr>
      <w:r w:rsidRPr="006A19C6">
        <w:t>b) Gerçekleşmemiş gelir veya giderler gerçekleşmiş gibi ya da gerçekleşenler gerçek tutarından farklı gösterilemez. Belli bir dönem ya da dönemlerin gerçeğe uygun faaliyet sonuçlarını göstermek için, dönem ya da dönemlerin başında ve sonunda hesap kesimi işlemleri yapılır.</w:t>
      </w:r>
    </w:p>
    <w:p w:rsidR="009F72C6" w:rsidRPr="006A19C6" w:rsidRDefault="009F72C6" w:rsidP="00BD2B3C">
      <w:pPr>
        <w:ind w:firstLine="567"/>
        <w:jc w:val="both"/>
      </w:pPr>
      <w:r w:rsidRPr="006A19C6">
        <w:t>c) Maddi ve maddi olmayan duran varlıklar ile özel tükenmeye tabi varlıklar ve diğer duran varlıklar için amortisman ve tükenme payı ayrılır.</w:t>
      </w:r>
    </w:p>
    <w:p w:rsidR="009F72C6" w:rsidRPr="006A19C6" w:rsidRDefault="00F156DE" w:rsidP="00BD2B3C">
      <w:pPr>
        <w:ind w:firstLine="567"/>
        <w:jc w:val="both"/>
      </w:pPr>
      <w:r w:rsidRPr="006A19C6">
        <w:t>ç)</w:t>
      </w:r>
      <w:r w:rsidR="009F72C6" w:rsidRPr="006A19C6">
        <w:t xml:space="preserve"> Dönem sonuçlarının tespitiyle ilgili olarak uygulanmakta olan değerleme esasları ve maliyet yöntemlerinde bir değişiklik yapıldığı takdirde, bu değişikliğin etkileri açıkça belirtilir.</w:t>
      </w:r>
    </w:p>
    <w:p w:rsidR="009F72C6" w:rsidRPr="006A19C6" w:rsidRDefault="00F156DE" w:rsidP="00BD2B3C">
      <w:pPr>
        <w:ind w:firstLine="567"/>
        <w:jc w:val="both"/>
      </w:pPr>
      <w:r w:rsidRPr="006A19C6">
        <w:t>d)</w:t>
      </w:r>
      <w:r w:rsidR="009F72C6" w:rsidRPr="006A19C6">
        <w:t xml:space="preserve"> İhtiyatlılık ilkesi gereği tahsili şüpheli hale gelen alacaklar için hesaplanan karşılıklar gider olarak muhasebeleştirilir ve raporlanır.</w:t>
      </w:r>
    </w:p>
    <w:p w:rsidR="009F72C6" w:rsidRPr="006A19C6" w:rsidRDefault="00F156DE" w:rsidP="00BD2B3C">
      <w:pPr>
        <w:ind w:firstLine="567"/>
        <w:jc w:val="both"/>
      </w:pPr>
      <w:r w:rsidRPr="006A19C6">
        <w:t>e)</w:t>
      </w:r>
      <w:r w:rsidR="009F72C6" w:rsidRPr="006A19C6">
        <w:t xml:space="preserve"> Bilanço tarihinde var olan ve sonucu belirsiz bir ya da birkaç olayın gelecekte ortaya çıkıp çıkmamasına bağlı durumları ifade eden, muhtemel olaylar ve yükümlülüklerden kaynaklanan, gerçeğe yakın olarak tahmin ve hesap edilebilen giderler tahakkuk ettirilerek faaliyet sonuçları tablosuna yansıtılır. Şarta bağlı gelirler için ise gerçekleşme ihtimali yüksek olsa da herhangi bir tahakkuk işlemi yapılmaz, dipnotlarda açıklama yapılır.</w:t>
      </w:r>
    </w:p>
    <w:p w:rsidR="00AE73AE" w:rsidRPr="006A19C6" w:rsidRDefault="00AE73AE"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30" w:name="_Toc254942543"/>
      <w:bookmarkStart w:id="31" w:name="_Toc404609250"/>
      <w:bookmarkStart w:id="32" w:name="_Toc407284507"/>
      <w:r w:rsidRPr="006A19C6">
        <w:rPr>
          <w:rFonts w:ascii="Times New Roman" w:hAnsi="Times New Roman" w:cs="Times New Roman"/>
          <w:i w:val="0"/>
          <w:sz w:val="24"/>
          <w:szCs w:val="24"/>
        </w:rPr>
        <w:t>Bütçe uygulama sonuçları tablosu ilkeleri</w:t>
      </w:r>
      <w:bookmarkEnd w:id="30"/>
      <w:bookmarkEnd w:id="31"/>
      <w:bookmarkEnd w:id="32"/>
    </w:p>
    <w:p w:rsidR="009F72C6" w:rsidRPr="006A19C6" w:rsidRDefault="00211FC7" w:rsidP="00BD2B3C">
      <w:pPr>
        <w:ind w:firstLine="567"/>
        <w:jc w:val="both"/>
      </w:pPr>
      <w:r w:rsidRPr="006A19C6">
        <w:rPr>
          <w:b/>
        </w:rPr>
        <w:t>MADDE</w:t>
      </w:r>
      <w:r w:rsidR="009F72C6" w:rsidRPr="006A19C6">
        <w:rPr>
          <w:b/>
        </w:rPr>
        <w:t xml:space="preserve"> 7</w:t>
      </w:r>
      <w:r w:rsidR="00317449" w:rsidRPr="006A19C6">
        <w:rPr>
          <w:b/>
        </w:rPr>
        <w:t xml:space="preserve">- </w:t>
      </w:r>
      <w:r w:rsidR="00E413B4" w:rsidRPr="006A19C6">
        <w:t xml:space="preserve">(1) </w:t>
      </w:r>
      <w:r w:rsidR="009F72C6" w:rsidRPr="006A19C6">
        <w:t>Genel yönetim muhasebesinde bütçe uygulama sonuçları tablosu ilkelerinin uygulaması aşağıda açıklanmıştır:</w:t>
      </w:r>
    </w:p>
    <w:p w:rsidR="009F72C6" w:rsidRPr="006A19C6" w:rsidRDefault="009F72C6" w:rsidP="00BD2B3C">
      <w:pPr>
        <w:ind w:firstLine="567"/>
        <w:jc w:val="both"/>
      </w:pPr>
      <w:r w:rsidRPr="006A19C6">
        <w:t>a) Kamu idarelerinin bütçe gelir ve bütçe gider hesapları, yılı bütçe düzenlemesi ve diğer mevzuatla bütçe geliri ve bütçe gideri olarak tanımlanan ve kesin hesabın çıkarılmasına esas teşkil eden işlemlerinin kaydına mahsustur.</w:t>
      </w:r>
    </w:p>
    <w:p w:rsidR="009F72C6" w:rsidRPr="006A19C6" w:rsidRDefault="009F72C6" w:rsidP="00BD2B3C">
      <w:pPr>
        <w:ind w:firstLine="567"/>
        <w:jc w:val="both"/>
      </w:pPr>
      <w:r w:rsidRPr="006A19C6">
        <w:t xml:space="preserve">b) Kamu idareleri işlemlerinin, nakit esasında kayıt ve raporlanmasında </w:t>
      </w:r>
      <w:r w:rsidR="005B6850" w:rsidRPr="006A19C6">
        <w:t xml:space="preserve">faaliyet ve bilanço hesaplarının ilgisine göre </w:t>
      </w:r>
      <w:r w:rsidRPr="006A19C6">
        <w:t>bütçe geliri</w:t>
      </w:r>
      <w:r w:rsidR="005B6850" w:rsidRPr="006A19C6">
        <w:t>,</w:t>
      </w:r>
      <w:r w:rsidRPr="006A19C6">
        <w:t xml:space="preserve"> bütçe gideri </w:t>
      </w:r>
      <w:r w:rsidR="005B6850" w:rsidRPr="006A19C6">
        <w:t xml:space="preserve">ve bütçe gelirlerinden ret ve iadeler </w:t>
      </w:r>
      <w:r w:rsidRPr="006A19C6">
        <w:t>hesaplarıyla ilişkilendirilmesinde yansıtma hesapları kullanılır.</w:t>
      </w:r>
    </w:p>
    <w:p w:rsidR="00952AFD" w:rsidRPr="006A19C6" w:rsidRDefault="00952AFD"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33" w:name="_Toc254942544"/>
      <w:bookmarkStart w:id="34" w:name="_Toc404609251"/>
      <w:bookmarkStart w:id="35" w:name="_Toc407284508"/>
      <w:r w:rsidRPr="006A19C6">
        <w:rPr>
          <w:rFonts w:ascii="Times New Roman" w:hAnsi="Times New Roman" w:cs="Times New Roman"/>
          <w:i w:val="0"/>
          <w:sz w:val="24"/>
          <w:szCs w:val="24"/>
        </w:rPr>
        <w:t>Bilanço ilkeleri</w:t>
      </w:r>
      <w:bookmarkEnd w:id="33"/>
      <w:bookmarkEnd w:id="34"/>
      <w:bookmarkEnd w:id="35"/>
    </w:p>
    <w:p w:rsidR="009F72C6" w:rsidRPr="006A19C6" w:rsidRDefault="00211FC7" w:rsidP="00BD2B3C">
      <w:pPr>
        <w:ind w:firstLine="567"/>
        <w:jc w:val="both"/>
      </w:pPr>
      <w:r w:rsidRPr="006A19C6">
        <w:rPr>
          <w:b/>
        </w:rPr>
        <w:t>MADDE</w:t>
      </w:r>
      <w:r w:rsidR="00C512BC" w:rsidRPr="006A19C6">
        <w:rPr>
          <w:b/>
        </w:rPr>
        <w:t xml:space="preserve"> 8</w:t>
      </w:r>
      <w:r w:rsidRPr="006A19C6">
        <w:rPr>
          <w:b/>
        </w:rPr>
        <w:t xml:space="preserve">- </w:t>
      </w:r>
      <w:r w:rsidR="00E413B4" w:rsidRPr="006A19C6">
        <w:t xml:space="preserve">(1) </w:t>
      </w:r>
      <w:r w:rsidR="009F72C6" w:rsidRPr="006A19C6">
        <w:t>Bilanço ilkelerinin amacı, kamu idaresinin tasarrufundaki kaynaklar ile bunlarla elde edilen varlıkların muhasebe kayıtlarının yapılması, mali tablolarının hazırlanması ve raporlanması yoluyla, belli bir tarihte kamu idaresinin mali durumunun ilgililer için saydam ve gerçeğe uygun olarak yansıtılmasıdır.</w:t>
      </w:r>
    </w:p>
    <w:p w:rsidR="009F72C6" w:rsidRPr="006A19C6" w:rsidRDefault="00E413B4" w:rsidP="00BD2B3C">
      <w:pPr>
        <w:ind w:firstLine="567"/>
        <w:jc w:val="both"/>
      </w:pPr>
      <w:r w:rsidRPr="006A19C6">
        <w:t xml:space="preserve">(2) </w:t>
      </w:r>
      <w:r w:rsidR="009F72C6" w:rsidRPr="006A19C6">
        <w:t xml:space="preserve">Kapsama </w:t>
      </w:r>
      <w:r w:rsidR="009643CB" w:rsidRPr="006A19C6">
        <w:t>dâhil</w:t>
      </w:r>
      <w:r w:rsidR="009F72C6" w:rsidRPr="006A19C6">
        <w:t xml:space="preserve"> kamu idareleri bilançolarını </w:t>
      </w:r>
      <w:r w:rsidR="00DE4356" w:rsidRPr="006A19C6">
        <w:t xml:space="preserve">bu </w:t>
      </w:r>
      <w:r w:rsidR="009F72C6" w:rsidRPr="006A19C6">
        <w:t>Yönetmelikte belirtilen şekil ve esaslara göre hazırlayıp sunar. Bilançolar hesap tipinde hazırlanır. Hesap tipi bilançonun sol tarafında varlıklar, sağ tarafında ise yabancı kaynaklar ve öz kaynaklar yer alır.</w:t>
      </w:r>
    </w:p>
    <w:p w:rsidR="009F72C6" w:rsidRPr="006A19C6" w:rsidRDefault="00E413B4" w:rsidP="00BD2B3C">
      <w:pPr>
        <w:ind w:firstLine="567"/>
        <w:jc w:val="both"/>
      </w:pPr>
      <w:r w:rsidRPr="006A19C6">
        <w:t xml:space="preserve">(3) </w:t>
      </w:r>
      <w:r w:rsidR="009F72C6" w:rsidRPr="006A19C6">
        <w:t xml:space="preserve">Bütün varlıklar, yabancı kaynaklar ve öz kaynaklar bilançoda gayrisafi değerleriyle gösterilir. Bu ilke, bilançonun net değer esasına göre düzenlenmesine bir engel oluşturmaz. </w:t>
      </w:r>
      <w:r w:rsidR="009F72C6" w:rsidRPr="006A19C6">
        <w:lastRenderedPageBreak/>
        <w:t>Bu doğrultuda net değer bilanç</w:t>
      </w:r>
      <w:r w:rsidR="00F627B2" w:rsidRPr="006A19C6">
        <w:t>o düzenlenmesinin gereği olarak</w:t>
      </w:r>
      <w:r w:rsidR="009F72C6" w:rsidRPr="006A19C6">
        <w:t xml:space="preserve"> indirim kalemlerinin ilgili hesapların altında açıkça gösterilmesi esastır.</w:t>
      </w:r>
    </w:p>
    <w:p w:rsidR="009F72C6" w:rsidRPr="006A19C6" w:rsidRDefault="00E413B4" w:rsidP="00BD2B3C">
      <w:pPr>
        <w:ind w:firstLine="567"/>
        <w:jc w:val="both"/>
      </w:pPr>
      <w:r w:rsidRPr="006A19C6">
        <w:t xml:space="preserve">(4) </w:t>
      </w:r>
      <w:r w:rsidR="009F72C6" w:rsidRPr="006A19C6">
        <w:t>Bu amaç doğrultusunda benimsenen bilanço ilkeleri; varlıklar, yabancı kaynaklar ve öz kaynaklar itibarıyla 9</w:t>
      </w:r>
      <w:r w:rsidR="00F627B2" w:rsidRPr="006A19C6">
        <w:t xml:space="preserve"> uncu</w:t>
      </w:r>
      <w:r w:rsidR="009F72C6" w:rsidRPr="006A19C6">
        <w:t>, 10</w:t>
      </w:r>
      <w:r w:rsidR="00F627B2" w:rsidRPr="006A19C6">
        <w:t xml:space="preserve"> uncu</w:t>
      </w:r>
      <w:r w:rsidR="009F72C6" w:rsidRPr="006A19C6">
        <w:t xml:space="preserve"> ve 11 inci maddeler</w:t>
      </w:r>
      <w:r w:rsidR="00F627B2" w:rsidRPr="006A19C6">
        <w:t>d</w:t>
      </w:r>
      <w:r w:rsidR="009F72C6" w:rsidRPr="006A19C6">
        <w:t>e belirtilmiştir.</w:t>
      </w:r>
    </w:p>
    <w:p w:rsidR="00952AFD" w:rsidRPr="006A19C6" w:rsidRDefault="00952AFD"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36" w:name="_Toc254942545"/>
      <w:bookmarkStart w:id="37" w:name="_Toc404609252"/>
      <w:bookmarkStart w:id="38" w:name="_Toc407284509"/>
      <w:r w:rsidRPr="006A19C6">
        <w:rPr>
          <w:rFonts w:ascii="Times New Roman" w:hAnsi="Times New Roman" w:cs="Times New Roman"/>
          <w:i w:val="0"/>
          <w:sz w:val="24"/>
          <w:szCs w:val="24"/>
        </w:rPr>
        <w:t>Varlıklara ilişkin ilkeler</w:t>
      </w:r>
      <w:bookmarkEnd w:id="36"/>
      <w:bookmarkEnd w:id="37"/>
      <w:bookmarkEnd w:id="38"/>
    </w:p>
    <w:p w:rsidR="009F72C6" w:rsidRPr="006A19C6" w:rsidRDefault="003845EB" w:rsidP="00BD2B3C">
      <w:pPr>
        <w:ind w:firstLine="567"/>
        <w:jc w:val="both"/>
      </w:pPr>
      <w:r w:rsidRPr="006A19C6">
        <w:rPr>
          <w:b/>
        </w:rPr>
        <w:t>MADDE</w:t>
      </w:r>
      <w:r w:rsidR="00C512BC" w:rsidRPr="006A19C6">
        <w:rPr>
          <w:b/>
        </w:rPr>
        <w:t xml:space="preserve"> 9</w:t>
      </w:r>
      <w:r w:rsidRPr="006A19C6">
        <w:rPr>
          <w:b/>
        </w:rPr>
        <w:t xml:space="preserve">- </w:t>
      </w:r>
      <w:r w:rsidR="00E413B4" w:rsidRPr="006A19C6">
        <w:t xml:space="preserve">(1) </w:t>
      </w:r>
      <w:r w:rsidR="009F72C6" w:rsidRPr="006A19C6">
        <w:t>Varlıklara ilişkin ilkeler şunlardır:</w:t>
      </w:r>
    </w:p>
    <w:p w:rsidR="009F72C6" w:rsidRPr="006A19C6" w:rsidRDefault="009F72C6" w:rsidP="00BD2B3C">
      <w:pPr>
        <w:ind w:firstLine="567"/>
        <w:jc w:val="both"/>
      </w:pPr>
      <w:r w:rsidRPr="006A19C6">
        <w:t xml:space="preserve">a) Varlıklar, likidite durumlarına göre dönen ve duran varlıklar ana hesap gruplarına ayrılır. Dönen varlıklar ana hesap grubu; hazır değerler, menkul kıymet ve varlıklar, faaliyet alacakları, kurum alacakları, diğer alacaklar, stoklar, ön ödemeler, yıllara yaygın inşaat ve onarım maliyetleri, </w:t>
      </w:r>
      <w:r w:rsidR="000B124E" w:rsidRPr="006A19C6">
        <w:t xml:space="preserve"> </w:t>
      </w:r>
      <w:r w:rsidRPr="006A19C6">
        <w:t>gelecek aylara ait giderler ve gelir tahakkukları ile diğer dönen varlıklar hesap gruplarına, duran varlıklar ana hesap grubu ise; menkul kıymet ve varlıklar, faaliyet alacakları, kurum alacakları, mali duran varlıklar, maddi duran varlıklar, maddi olmayan duran varlıklar, özel tükenmeye tabi varlıklar, gelecek yıllara ait giderler ve gelir tahakkukları ile diğer duran varlıklar hesap gruplarına ayrılır.</w:t>
      </w:r>
    </w:p>
    <w:p w:rsidR="009F72C6" w:rsidRPr="006A19C6" w:rsidRDefault="009F72C6" w:rsidP="00BD2B3C">
      <w:pPr>
        <w:ind w:firstLine="567"/>
        <w:jc w:val="both"/>
      </w:pPr>
      <w:r w:rsidRPr="006A19C6">
        <w:t xml:space="preserve">b) </w:t>
      </w:r>
      <w:r w:rsidR="00ED2D31" w:rsidRPr="006A19C6">
        <w:t>Kamu idarelerinin bir yıl veya f</w:t>
      </w:r>
      <w:r w:rsidRPr="006A19C6">
        <w:t xml:space="preserve">aaliyet dönemi içinde paraya dönüştürülebilecek </w:t>
      </w:r>
      <w:r w:rsidR="00ED2D31" w:rsidRPr="006A19C6">
        <w:t xml:space="preserve">ya da </w:t>
      </w:r>
      <w:r w:rsidRPr="006A19C6">
        <w:t>kullanılarak tüketilecek varlık ve alacaklar</w:t>
      </w:r>
      <w:r w:rsidR="00ED2D31" w:rsidRPr="006A19C6">
        <w:t>ı</w:t>
      </w:r>
      <w:r w:rsidRPr="006A19C6">
        <w:t xml:space="preserve"> bilançoda dönen varlıklar ana hesap grubu içinde gösterilir.</w:t>
      </w:r>
    </w:p>
    <w:p w:rsidR="009F72C6" w:rsidRPr="006A19C6" w:rsidRDefault="009F72C6" w:rsidP="00BD2B3C">
      <w:pPr>
        <w:ind w:firstLine="567"/>
        <w:jc w:val="both"/>
      </w:pPr>
      <w:r w:rsidRPr="006A19C6">
        <w:t xml:space="preserve">c) </w:t>
      </w:r>
      <w:r w:rsidR="00ED2D31" w:rsidRPr="006A19C6">
        <w:t xml:space="preserve">Kamu idarelerinin bir yıl </w:t>
      </w:r>
      <w:r w:rsidRPr="006A19C6">
        <w:t xml:space="preserve">içinde paraya dönüştürülmesi öngörülmeyen ve hizmetlerinden bir faaliyet döneminden daha uzun süre yararlanılacak varlıklar ve vadesi </w:t>
      </w:r>
      <w:r w:rsidR="00ED2D31" w:rsidRPr="006A19C6">
        <w:t>bir</w:t>
      </w:r>
      <w:r w:rsidR="00A00289" w:rsidRPr="006A19C6">
        <w:t xml:space="preserve"> yılı</w:t>
      </w:r>
      <w:r w:rsidR="00ED2D31" w:rsidRPr="006A19C6">
        <w:t xml:space="preserve"> </w:t>
      </w:r>
      <w:r w:rsidRPr="006A19C6">
        <w:t>aşan alacaklar bilançoda duran varlıklar ana hesap grubu içinde gösterilir. Dönem sonunda, vadeleri bir yılın altında kalan alacaklar, bu grupta yer alan hesaplardan dönen varlıklar ana hesap grubundaki ilgili hesaplara aktarılır.</w:t>
      </w:r>
    </w:p>
    <w:p w:rsidR="009F72C6" w:rsidRPr="006A19C6" w:rsidRDefault="00F156DE" w:rsidP="00BD2B3C">
      <w:pPr>
        <w:ind w:firstLine="567"/>
        <w:jc w:val="both"/>
      </w:pPr>
      <w:r w:rsidRPr="006A19C6">
        <w:t>ç)</w:t>
      </w:r>
      <w:r w:rsidR="009F72C6" w:rsidRPr="006A19C6">
        <w:t xml:space="preserve"> Bu Yönetmelikte belirtilen durumlarda varlıkların, bilanço tarihindeki gerçeğe uygun değerleriyle gösterilebilmesi için, varlıklardaki değer düşüklükleri gösterilerek karşılıkları ayrılır. Dönen varlıklar ana hesap grubu içinde yer alan alacaklar, stoklar ve diğer dönen varlıklar içindeki ilgili kalemler için yapılacak değerlendirme sonucunda, gerekli durumlarda uygun karşılıklar ayrılır.</w:t>
      </w:r>
    </w:p>
    <w:p w:rsidR="009F72C6" w:rsidRPr="006A19C6" w:rsidRDefault="00F156DE" w:rsidP="00BD2B3C">
      <w:pPr>
        <w:ind w:firstLine="567"/>
        <w:jc w:val="both"/>
      </w:pPr>
      <w:r w:rsidRPr="006A19C6">
        <w:t>d)</w:t>
      </w:r>
      <w:r w:rsidR="009F72C6" w:rsidRPr="006A19C6">
        <w:t xml:space="preserve"> Bilançoda duran varlıklar ana hesap grubu içinde yer alan maddi ve maddi olmayan duran varlıklar ile diğer duran varlıkların maliyetlerini, bunlardan yararlanılan dönemlere dağıtmak amacıyla, her dönem ayrılan amortismanların birikmiş tutarları bilançoda ayrıca gösterilir.</w:t>
      </w:r>
    </w:p>
    <w:p w:rsidR="009F72C6" w:rsidRPr="006A19C6" w:rsidRDefault="00F156DE" w:rsidP="00BD2B3C">
      <w:pPr>
        <w:ind w:firstLine="567"/>
        <w:jc w:val="both"/>
      </w:pPr>
      <w:r w:rsidRPr="006A19C6">
        <w:t>e)</w:t>
      </w:r>
      <w:r w:rsidR="009F72C6" w:rsidRPr="006A19C6">
        <w:t xml:space="preserve"> Duran varlıklar ana hesap grubu içinde yer alan özel tükenmeye tabi varlıkların maliyetini ilgili dönemlere yüklemek amacıyla, her dönem ayrılan tükenme paylarının birikmiş tutarları bilançoda ayrıca gösterilir.</w:t>
      </w:r>
    </w:p>
    <w:p w:rsidR="009F72C6" w:rsidRPr="006A19C6" w:rsidRDefault="00F156DE" w:rsidP="00BD2B3C">
      <w:pPr>
        <w:ind w:firstLine="567"/>
        <w:jc w:val="both"/>
      </w:pPr>
      <w:r w:rsidRPr="006A19C6">
        <w:t>f)</w:t>
      </w:r>
      <w:r w:rsidR="009F72C6" w:rsidRPr="006A19C6">
        <w:t xml:space="preserve"> </w:t>
      </w:r>
      <w:r w:rsidR="001F1782" w:rsidRPr="006A19C6">
        <w:t>Parasal olmayan varlıkların</w:t>
      </w:r>
      <w:r w:rsidR="009F72C6" w:rsidRPr="006A19C6">
        <w:t xml:space="preserve"> raporlama tarihinde gerçek değerleriyle gösterilmesi amacıyla, bu Yönetmeliğin ilgili hükümleri uyarınca </w:t>
      </w:r>
      <w:r w:rsidR="001F1782" w:rsidRPr="006A19C6">
        <w:t>enflasyon düzeltmesine</w:t>
      </w:r>
      <w:r w:rsidR="009F72C6" w:rsidRPr="006A19C6">
        <w:t xml:space="preserve"> tabi tutulması gerekir. Dönem sonu bilanço gününde varlık hesaplarında kayıtlı olup yabancı para cinsinden takip edilen varlıklar değerlemeye tabi tutulur.</w:t>
      </w:r>
    </w:p>
    <w:p w:rsidR="009F72C6" w:rsidRPr="006A19C6" w:rsidRDefault="00F156DE" w:rsidP="00BD2B3C">
      <w:pPr>
        <w:ind w:firstLine="567"/>
        <w:jc w:val="both"/>
      </w:pPr>
      <w:r w:rsidRPr="006A19C6">
        <w:t>g)</w:t>
      </w:r>
      <w:r w:rsidR="009F72C6" w:rsidRPr="006A19C6">
        <w:t xml:space="preserve"> Gelecek dönemlere ait olarak önceden ödenen giderler ile cari dönemde tahakkuk eden ancak, gelecek dönemlerde tahsil edilecek olan gelirler muhasebeleştirilir ve bilançoda gösterilir. Varlıklar arasında yer alan alacaklara ilişkin olarak tahakkuk eden ancak, tahsil zamanı gelmeyen faiz alacakları ilgili hesaplarda gösterilir.</w:t>
      </w:r>
    </w:p>
    <w:p w:rsidR="009F72C6" w:rsidRPr="006A19C6" w:rsidRDefault="00F156DE" w:rsidP="00BD2B3C">
      <w:pPr>
        <w:ind w:firstLine="567"/>
        <w:jc w:val="both"/>
      </w:pPr>
      <w:r w:rsidRPr="006A19C6">
        <w:t>ğ)</w:t>
      </w:r>
      <w:r w:rsidR="009F72C6" w:rsidRPr="006A19C6">
        <w:t xml:space="preserve"> Tutarları net olarak hesaplanamayan alacaklar için herhangi bir tahakkuk kaydı yapılmaz. Bu tür alacaklar bilanço dipnotlarında veya eklerinde gösterilir.</w:t>
      </w:r>
    </w:p>
    <w:p w:rsidR="009F72C6" w:rsidRPr="006A19C6" w:rsidRDefault="00F156DE" w:rsidP="00BD2B3C">
      <w:pPr>
        <w:ind w:firstLine="567"/>
        <w:jc w:val="both"/>
      </w:pPr>
      <w:r w:rsidRPr="006A19C6">
        <w:t>h)</w:t>
      </w:r>
      <w:r w:rsidR="009F72C6" w:rsidRPr="006A19C6">
        <w:t xml:space="preserve"> Mal ve hizmet karşılığı teminat veya depozito olarak verilen tutarlar, varlıklar içinde gösterilir. </w:t>
      </w:r>
    </w:p>
    <w:p w:rsidR="009B7F75" w:rsidRPr="006A19C6" w:rsidRDefault="00F156DE" w:rsidP="00BD2B3C">
      <w:pPr>
        <w:ind w:firstLine="567"/>
        <w:jc w:val="both"/>
      </w:pPr>
      <w:r w:rsidRPr="006A19C6">
        <w:t>ı)</w:t>
      </w:r>
      <w:r w:rsidR="009F72C6" w:rsidRPr="006A19C6">
        <w:t xml:space="preserve"> Stoklarını hesaplarında izlemeye karar veren kamu idarelerince; satmak, üretimde veya tüketimde kullanmak amacıyla edinilen ilk madde, malzeme, yarı mamul veya mamul mal, ticari mal, yan ürün, artık ve hurda gibi stoklar maliyet bedelleriyle dönen varlıklar içindeki ilgili hesaplara kaydedilir ve raporlanır. Bunlardan yapılan satışlar, tüketimler veya kullanımlar stok hesaplarından düşülerek karşılıkları duruma göre ilgili varlık veya gider hesaplarına kaydedilir.</w:t>
      </w:r>
      <w:r w:rsidR="009B7F75" w:rsidRPr="006A19C6">
        <w:t xml:space="preserve"> </w:t>
      </w:r>
    </w:p>
    <w:p w:rsidR="00D00980" w:rsidRPr="006A19C6" w:rsidRDefault="00D00980" w:rsidP="00BD2B3C">
      <w:pPr>
        <w:ind w:firstLine="567"/>
        <w:jc w:val="both"/>
      </w:pPr>
      <w:r w:rsidRPr="006A19C6">
        <w:lastRenderedPageBreak/>
        <w:t>i) Kamu idareleri tarafından tahsis edilen ya da tahsisli olarak kullanılan taşınmazlara ilişkin bilgiler dipnotlarda gösterilir.</w:t>
      </w:r>
    </w:p>
    <w:p w:rsidR="009B7F75" w:rsidRPr="006A19C6" w:rsidRDefault="009B7F75"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39" w:name="_Toc254942546"/>
      <w:bookmarkStart w:id="40" w:name="_Toc404609253"/>
      <w:bookmarkStart w:id="41" w:name="_Toc407284510"/>
      <w:r w:rsidRPr="006A19C6">
        <w:rPr>
          <w:rFonts w:ascii="Times New Roman" w:hAnsi="Times New Roman" w:cs="Times New Roman"/>
          <w:i w:val="0"/>
          <w:sz w:val="24"/>
          <w:szCs w:val="24"/>
        </w:rPr>
        <w:t>Yabancı kaynaklara ilişkin ilkeler</w:t>
      </w:r>
      <w:bookmarkEnd w:id="39"/>
      <w:bookmarkEnd w:id="40"/>
      <w:bookmarkEnd w:id="41"/>
    </w:p>
    <w:p w:rsidR="009F72C6" w:rsidRPr="006A19C6" w:rsidRDefault="00CB4704" w:rsidP="00BD2B3C">
      <w:pPr>
        <w:ind w:firstLine="567"/>
        <w:jc w:val="both"/>
      </w:pPr>
      <w:r w:rsidRPr="006A19C6">
        <w:rPr>
          <w:b/>
        </w:rPr>
        <w:t>MADDE</w:t>
      </w:r>
      <w:r w:rsidR="00C512BC" w:rsidRPr="006A19C6">
        <w:rPr>
          <w:b/>
        </w:rPr>
        <w:t xml:space="preserve"> 10</w:t>
      </w:r>
      <w:r w:rsidRPr="006A19C6">
        <w:rPr>
          <w:b/>
        </w:rPr>
        <w:t xml:space="preserve">- </w:t>
      </w:r>
      <w:r w:rsidR="00E413B4" w:rsidRPr="006A19C6">
        <w:t xml:space="preserve">(1) </w:t>
      </w:r>
      <w:r w:rsidR="009F72C6" w:rsidRPr="006A19C6">
        <w:t>Yabancı kaynaklara ilişkin ilkeler şunlardır:</w:t>
      </w:r>
    </w:p>
    <w:p w:rsidR="009F72C6" w:rsidRPr="006A19C6" w:rsidRDefault="009F72C6" w:rsidP="00BD2B3C">
      <w:pPr>
        <w:ind w:firstLine="567"/>
        <w:jc w:val="both"/>
      </w:pPr>
      <w:r w:rsidRPr="006A19C6">
        <w:t xml:space="preserve">a) Yabancı kaynaklar vade yapılarına göre kısa vadeli yabancı kaynaklar ve uzun vadeli yabancı kaynaklar ana hesap gruplarına ayrılır. Kısa vadeli yabancı kaynaklar ana hesap grubu; kısa vadeli iç mali borçlar, kısa vadeli dış mali borçlar, faaliyet borçları, emanet yabancı kaynaklar, alınan avanslar, </w:t>
      </w:r>
      <w:r w:rsidR="00CF7F31" w:rsidRPr="006A19C6">
        <w:t xml:space="preserve">yıllara yaygın inşaat ve onarım hakedişleri, </w:t>
      </w:r>
      <w:r w:rsidRPr="006A19C6">
        <w:t>ödenecek diğer yükümlülükler, borç ve gider karşılıkları, gelecek aylara ait gelirler ve gider tahakkukları ve diğer kısa vadeli yabancı kaynaklar hesap gruplarına, uzun vadeli yabancı kaynaklar ana hesap grubu ise; uzun vadeli iç mali borçlar, uzun vadeli dış mali borçlar, faaliyet borçları, diğer borçlar, alınan avanslar, borç ve gider karşılıkları, gelecek yıllara ait gelirler ve gider tahakkukları ve diğer uzun vadeli yabancı kaynaklar hesap gruplarına ayrılır.</w:t>
      </w:r>
    </w:p>
    <w:p w:rsidR="009F72C6" w:rsidRPr="006A19C6" w:rsidRDefault="009F72C6" w:rsidP="00BD2B3C">
      <w:pPr>
        <w:ind w:firstLine="567"/>
        <w:jc w:val="both"/>
      </w:pPr>
      <w:r w:rsidRPr="006A19C6">
        <w:t xml:space="preserve">b) Kamu idarelerinin vadesi </w:t>
      </w:r>
      <w:r w:rsidR="00ED2D31" w:rsidRPr="006A19C6">
        <w:t xml:space="preserve">bir yıl veya </w:t>
      </w:r>
      <w:r w:rsidRPr="006A19C6">
        <w:t>faaliyet dönemiyle sınırlı olan yükümlülükleri, bilançoda kısa vadeli yabancı kaynaklar ana hesap grubu içinde gösterilir.</w:t>
      </w:r>
    </w:p>
    <w:p w:rsidR="009F72C6" w:rsidRPr="006A19C6" w:rsidRDefault="009F72C6" w:rsidP="00BD2B3C">
      <w:pPr>
        <w:ind w:firstLine="567"/>
        <w:jc w:val="both"/>
      </w:pPr>
      <w:r w:rsidRPr="006A19C6">
        <w:t xml:space="preserve">c) Kamu idarelerinin vadesi </w:t>
      </w:r>
      <w:r w:rsidR="00A00289" w:rsidRPr="006A19C6">
        <w:t>bir yılı</w:t>
      </w:r>
      <w:r w:rsidR="00ED2D31" w:rsidRPr="006A19C6">
        <w:t xml:space="preserve"> </w:t>
      </w:r>
      <w:r w:rsidRPr="006A19C6">
        <w:t>aşan yükümlülükleri bilançoda uzun vadeli yabancı kaynaklar ana hesap grubu içinde gösterilir. Dönem sonu bilanço gününde bu grupta yer alan yükümlülüklerden vadeleri bir yılın altına inenler, kısa vadeli yabancı kaynaklar ana hesap grubundaki ilgili hesaplara aktarılır.</w:t>
      </w:r>
    </w:p>
    <w:p w:rsidR="009F72C6" w:rsidRPr="006A19C6" w:rsidRDefault="00F156DE" w:rsidP="00BD2B3C">
      <w:pPr>
        <w:ind w:firstLine="567"/>
        <w:jc w:val="both"/>
      </w:pPr>
      <w:r w:rsidRPr="006A19C6">
        <w:t>ç)</w:t>
      </w:r>
      <w:r w:rsidR="009F72C6" w:rsidRPr="006A19C6">
        <w:t xml:space="preserve"> Gelecek dönemlere ait olarak önceden tahsil edilen gelirler ile cari dönemde tahakkuk eden ancak, gelecek dönemlerde ödenecek olan giderler tahakkuk tarihinde muhasebeleştirilir ve bilançoda gösterilir. Yabancı kaynaklar arasında yer alan borçlara ilişkin olarak tahakkuk eden ancak, ödeme zamanı gelmeyen faiz borçları ilgili hesaplarda gösterilir.</w:t>
      </w:r>
    </w:p>
    <w:p w:rsidR="009F72C6" w:rsidRPr="006A19C6" w:rsidRDefault="00F156DE" w:rsidP="00BD2B3C">
      <w:pPr>
        <w:ind w:firstLine="567"/>
        <w:jc w:val="both"/>
      </w:pPr>
      <w:r w:rsidRPr="006A19C6">
        <w:t>d)</w:t>
      </w:r>
      <w:r w:rsidR="009F72C6" w:rsidRPr="006A19C6">
        <w:t xml:space="preserve"> Kamu idarelerinin bilinen ve tutarları tahmin ve hesap edilebilen bütün yabancı kaynakları kaydedilir ve bilançoda gösterilir.</w:t>
      </w:r>
      <w:r w:rsidR="00061A25" w:rsidRPr="006A19C6">
        <w:t xml:space="preserve"> </w:t>
      </w:r>
    </w:p>
    <w:p w:rsidR="009F72C6" w:rsidRPr="006A19C6" w:rsidRDefault="00F156DE" w:rsidP="00BD2B3C">
      <w:pPr>
        <w:ind w:firstLine="567"/>
        <w:jc w:val="both"/>
      </w:pPr>
      <w:r w:rsidRPr="006A19C6">
        <w:t>e)</w:t>
      </w:r>
      <w:r w:rsidR="009F72C6" w:rsidRPr="006A19C6">
        <w:t xml:space="preserve"> Dönem sonu bilanço gününde yabancı kaynak hesaplarında kayıtlı olup, yabancı para cinsinden takip ve ödemesi yapılan tutarlar değerlemeye tabi tutulur ve raporlama tarihindeki değerleriyle mali raporlarda gösterilir.</w:t>
      </w:r>
    </w:p>
    <w:p w:rsidR="009F72C6" w:rsidRPr="006A19C6" w:rsidRDefault="00F156DE" w:rsidP="00BD2B3C">
      <w:pPr>
        <w:ind w:firstLine="567"/>
        <w:jc w:val="both"/>
      </w:pPr>
      <w:r w:rsidRPr="006A19C6">
        <w:t>f)</w:t>
      </w:r>
      <w:r w:rsidR="009F72C6" w:rsidRPr="006A19C6">
        <w:t xml:space="preserve"> Mal ve hizmet karşılığı teminat veya depozito olarak alınan tutarlar yabancı kaynaklar içinde gösterilir.</w:t>
      </w:r>
    </w:p>
    <w:p w:rsidR="00952AFD" w:rsidRPr="006A19C6" w:rsidRDefault="00952AFD"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42" w:name="_Toc254942547"/>
      <w:bookmarkStart w:id="43" w:name="_Toc404609254"/>
      <w:bookmarkStart w:id="44" w:name="_Toc407284511"/>
      <w:r w:rsidRPr="006A19C6">
        <w:rPr>
          <w:rFonts w:ascii="Times New Roman" w:hAnsi="Times New Roman" w:cs="Times New Roman"/>
          <w:i w:val="0"/>
          <w:sz w:val="24"/>
          <w:szCs w:val="24"/>
        </w:rPr>
        <w:t>Öz kaynaklara ilişkin ilkeler</w:t>
      </w:r>
      <w:bookmarkEnd w:id="42"/>
      <w:bookmarkEnd w:id="43"/>
      <w:bookmarkEnd w:id="44"/>
    </w:p>
    <w:p w:rsidR="009F72C6" w:rsidRPr="006A19C6" w:rsidRDefault="00CB4704" w:rsidP="00BD2B3C">
      <w:pPr>
        <w:ind w:firstLine="567"/>
        <w:jc w:val="both"/>
      </w:pPr>
      <w:r w:rsidRPr="006A19C6">
        <w:rPr>
          <w:b/>
        </w:rPr>
        <w:t>MADDE</w:t>
      </w:r>
      <w:r w:rsidR="00C512BC" w:rsidRPr="006A19C6">
        <w:rPr>
          <w:b/>
        </w:rPr>
        <w:t xml:space="preserve"> 11</w:t>
      </w:r>
      <w:r w:rsidRPr="006A19C6">
        <w:rPr>
          <w:b/>
        </w:rPr>
        <w:t>-</w:t>
      </w:r>
      <w:r w:rsidRPr="006A19C6">
        <w:t xml:space="preserve"> </w:t>
      </w:r>
      <w:r w:rsidR="00E413B4" w:rsidRPr="006A19C6">
        <w:t xml:space="preserve">(1) </w:t>
      </w:r>
      <w:r w:rsidR="009F72C6" w:rsidRPr="006A19C6">
        <w:t>Öz kaynaklara ilişkin ilkeler şunlardır:</w:t>
      </w:r>
    </w:p>
    <w:p w:rsidR="009F72C6" w:rsidRPr="006A19C6" w:rsidRDefault="009F72C6" w:rsidP="00BD2B3C">
      <w:pPr>
        <w:ind w:firstLine="567"/>
        <w:jc w:val="both"/>
      </w:pPr>
      <w:r w:rsidRPr="006A19C6">
        <w:t xml:space="preserve">a) Öz kaynaklar ana hesap grubu; </w:t>
      </w:r>
      <w:r w:rsidR="00340205" w:rsidRPr="00340205">
        <w:t>net değer/sermaye</w:t>
      </w:r>
      <w:r w:rsidRPr="006A19C6">
        <w:t xml:space="preserve">, değer hareketleri, yedekler, geçmiş yıllar olumlu faaliyet sonuçları ve geçmiş yıllar olumsuz faaliyet sonuçları ile dönem faaliyet sonuçları hesap gruplarına ayrılır. Yedekler, gelir unsuru olarak faaliyet sonuçları tablosuna aktarılmaz. Genel yönetim kapsamında ticari esaslara göre faaliyet gösteren kamu idarelerinin varlık hesaplarında net değer yerine, kendilerine tahsis edilen sermaye ile bunun ödenmiş miktarı gösterilir. </w:t>
      </w:r>
    </w:p>
    <w:p w:rsidR="009F72C6" w:rsidRPr="006A19C6" w:rsidRDefault="009F72C6" w:rsidP="00BD2B3C">
      <w:pPr>
        <w:ind w:firstLine="567"/>
        <w:jc w:val="both"/>
      </w:pPr>
      <w:r w:rsidRPr="006A19C6">
        <w:t xml:space="preserve">b) İlk açılış bilançosuna </w:t>
      </w:r>
      <w:r w:rsidR="009643CB" w:rsidRPr="006A19C6">
        <w:t>dâhil</w:t>
      </w:r>
      <w:r w:rsidRPr="006A19C6">
        <w:t xml:space="preserve"> edilememiş bulunan varlık ve yabancı kaynakların envanteri yapıldıkça belirlenen değeri ilgili varlık veya yabancı</w:t>
      </w:r>
      <w:r w:rsidR="00340205">
        <w:t xml:space="preserve"> kaynak hesabına ve net değere/sermayeye </w:t>
      </w:r>
      <w:r w:rsidRPr="006A19C6">
        <w:t>ilave edilir.</w:t>
      </w:r>
    </w:p>
    <w:p w:rsidR="009F72C6" w:rsidRPr="006A19C6" w:rsidRDefault="009F72C6" w:rsidP="00BD2B3C">
      <w:pPr>
        <w:ind w:firstLine="567"/>
        <w:jc w:val="both"/>
      </w:pPr>
      <w:r w:rsidRPr="006A19C6">
        <w:t>c) Dönem faaliyet sonucu ile önceki yıl/yıllar faaliyet sonuçları bu grupta yer alır.</w:t>
      </w:r>
    </w:p>
    <w:p w:rsidR="009F72C6" w:rsidRPr="006A19C6" w:rsidRDefault="00F156DE" w:rsidP="00BD2B3C">
      <w:pPr>
        <w:ind w:firstLine="567"/>
        <w:jc w:val="both"/>
      </w:pPr>
      <w:r w:rsidRPr="006A19C6">
        <w:t>ç)</w:t>
      </w:r>
      <w:r w:rsidR="009F72C6" w:rsidRPr="006A19C6">
        <w:t xml:space="preserve"> Öz kaynakların bilançoda net olarak gösterilmesi için öz kaynak kalemlerinden negatif değer taşıyanlar indirim kalemleri olarak yer alır.</w:t>
      </w:r>
    </w:p>
    <w:p w:rsidR="00952AFD" w:rsidRPr="006A19C6" w:rsidRDefault="00952AFD"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45" w:name="_Toc254942548"/>
      <w:bookmarkStart w:id="46" w:name="_Toc404609255"/>
      <w:bookmarkStart w:id="47" w:name="_Toc407284512"/>
      <w:r w:rsidRPr="006A19C6">
        <w:rPr>
          <w:rFonts w:ascii="Times New Roman" w:hAnsi="Times New Roman" w:cs="Times New Roman"/>
          <w:i w:val="0"/>
          <w:sz w:val="24"/>
          <w:szCs w:val="24"/>
        </w:rPr>
        <w:t>Nazım hesaplara ilişkin ilkeler</w:t>
      </w:r>
      <w:bookmarkEnd w:id="45"/>
      <w:bookmarkEnd w:id="46"/>
      <w:bookmarkEnd w:id="47"/>
    </w:p>
    <w:p w:rsidR="009F72C6" w:rsidRPr="006A19C6" w:rsidRDefault="003E2406" w:rsidP="00BD2B3C">
      <w:pPr>
        <w:ind w:firstLine="567"/>
        <w:jc w:val="both"/>
      </w:pPr>
      <w:r w:rsidRPr="006A19C6">
        <w:rPr>
          <w:b/>
        </w:rPr>
        <w:t>MADDE</w:t>
      </w:r>
      <w:r w:rsidR="00C512BC" w:rsidRPr="006A19C6">
        <w:rPr>
          <w:b/>
        </w:rPr>
        <w:t xml:space="preserve"> 12</w:t>
      </w:r>
      <w:r w:rsidRPr="006A19C6">
        <w:rPr>
          <w:b/>
        </w:rPr>
        <w:t>-</w:t>
      </w:r>
      <w:r w:rsidRPr="006A19C6">
        <w:t xml:space="preserve"> </w:t>
      </w:r>
      <w:r w:rsidR="00E413B4" w:rsidRPr="006A19C6">
        <w:t xml:space="preserve">(1) </w:t>
      </w:r>
      <w:r w:rsidR="009F72C6" w:rsidRPr="006A19C6">
        <w:t>Nazım hesaplara ilişkin ilkeler şunlardır:</w:t>
      </w:r>
    </w:p>
    <w:p w:rsidR="009F72C6" w:rsidRPr="006A19C6" w:rsidRDefault="009F72C6" w:rsidP="00BD2B3C">
      <w:pPr>
        <w:ind w:firstLine="567"/>
        <w:jc w:val="both"/>
      </w:pPr>
      <w:r w:rsidRPr="006A19C6">
        <w:t>a) Kamu idarelerinin varlık, kaynak, gelir ve gider hesaplarının dışında, muhasebenin bilgi verme ve izleme görevi yüklediği işlemleri, muhasebe disiplini altında toplanması istenen işlemleri ile gelecekte doğması muhtemel hak ve yükümlülüklerine ilişkin işlemlerini izlemek üzere nazım hesaplar kullanılır.</w:t>
      </w:r>
    </w:p>
    <w:p w:rsidR="009F72C6" w:rsidRPr="006A19C6" w:rsidRDefault="009F72C6" w:rsidP="00BD2B3C">
      <w:pPr>
        <w:ind w:firstLine="567"/>
        <w:jc w:val="both"/>
      </w:pPr>
      <w:r w:rsidRPr="006A19C6">
        <w:lastRenderedPageBreak/>
        <w:t>b) Nazım hesaplar, yalnızca ilgili olduğu diğer nazım hesaplarla karşılıklı olarak borç ve alacak çalışan hesaplardan oluşur. Bu hesaplar mizanda ve bilançonun dipnotunda gösterilir.</w:t>
      </w:r>
    </w:p>
    <w:p w:rsidR="00952AFD" w:rsidRPr="006A19C6" w:rsidRDefault="00952AFD" w:rsidP="00BD2B3C">
      <w:pPr>
        <w:ind w:firstLine="567"/>
        <w:jc w:val="both"/>
      </w:pPr>
    </w:p>
    <w:p w:rsidR="009F72C6" w:rsidRPr="006A19C6" w:rsidRDefault="009F72C6" w:rsidP="00BD2B3C">
      <w:pPr>
        <w:pStyle w:val="Balk1"/>
        <w:spacing w:before="0" w:after="0"/>
        <w:ind w:firstLine="567"/>
        <w:jc w:val="center"/>
        <w:rPr>
          <w:rFonts w:ascii="Times New Roman" w:hAnsi="Times New Roman" w:cs="Times New Roman"/>
          <w:sz w:val="24"/>
          <w:szCs w:val="24"/>
        </w:rPr>
      </w:pPr>
      <w:bookmarkStart w:id="48" w:name="_Toc254942549"/>
      <w:bookmarkStart w:id="49" w:name="_Toc404609256"/>
      <w:bookmarkStart w:id="50" w:name="_Toc407284513"/>
      <w:r w:rsidRPr="006A19C6">
        <w:rPr>
          <w:rFonts w:ascii="Times New Roman" w:hAnsi="Times New Roman" w:cs="Times New Roman"/>
          <w:sz w:val="24"/>
          <w:szCs w:val="24"/>
        </w:rPr>
        <w:t>ÜÇÜNCÜ BÖLÜM</w:t>
      </w:r>
      <w:bookmarkEnd w:id="48"/>
      <w:bookmarkEnd w:id="49"/>
      <w:bookmarkEnd w:id="50"/>
    </w:p>
    <w:p w:rsidR="009F72C6" w:rsidRPr="006A19C6" w:rsidRDefault="009F72C6" w:rsidP="00BD2B3C">
      <w:pPr>
        <w:pStyle w:val="Balk1"/>
        <w:spacing w:before="0" w:after="0"/>
        <w:ind w:firstLine="567"/>
        <w:jc w:val="center"/>
        <w:rPr>
          <w:rFonts w:ascii="Times New Roman" w:hAnsi="Times New Roman" w:cs="Times New Roman"/>
          <w:sz w:val="24"/>
          <w:szCs w:val="24"/>
        </w:rPr>
      </w:pPr>
      <w:bookmarkStart w:id="51" w:name="_Toc254942550"/>
      <w:bookmarkStart w:id="52" w:name="_Toc404609257"/>
      <w:bookmarkStart w:id="53" w:name="_Toc407284514"/>
      <w:r w:rsidRPr="006A19C6">
        <w:rPr>
          <w:rFonts w:ascii="Times New Roman" w:hAnsi="Times New Roman" w:cs="Times New Roman"/>
          <w:sz w:val="24"/>
          <w:szCs w:val="24"/>
        </w:rPr>
        <w:t>Genel Yönetim Muhasebe Standartları, Kuralları ve Uygulanması</w:t>
      </w:r>
      <w:bookmarkEnd w:id="51"/>
      <w:bookmarkEnd w:id="52"/>
      <w:bookmarkEnd w:id="53"/>
    </w:p>
    <w:p w:rsidR="00952AFD" w:rsidRPr="006A19C6" w:rsidRDefault="00952AFD" w:rsidP="00BD2B3C">
      <w:pPr>
        <w:ind w:firstLine="567"/>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54" w:name="_Toc254942551"/>
      <w:bookmarkStart w:id="55" w:name="_Toc404609258"/>
      <w:bookmarkStart w:id="56" w:name="_Toc407284515"/>
      <w:r w:rsidRPr="006A19C6">
        <w:rPr>
          <w:rFonts w:ascii="Times New Roman" w:hAnsi="Times New Roman" w:cs="Times New Roman"/>
          <w:i w:val="0"/>
          <w:sz w:val="24"/>
          <w:szCs w:val="24"/>
        </w:rPr>
        <w:t>Genel yönetim muhasebe standartlarının oluşturulması</w:t>
      </w:r>
      <w:bookmarkEnd w:id="54"/>
      <w:bookmarkEnd w:id="55"/>
      <w:bookmarkEnd w:id="56"/>
    </w:p>
    <w:p w:rsidR="009F72C6" w:rsidRDefault="009F72C6" w:rsidP="00BD2B3C">
      <w:pPr>
        <w:ind w:firstLine="567"/>
        <w:jc w:val="both"/>
      </w:pPr>
      <w:r w:rsidRPr="006A19C6">
        <w:rPr>
          <w:b/>
        </w:rPr>
        <w:t>M</w:t>
      </w:r>
      <w:r w:rsidR="007A5894" w:rsidRPr="006A19C6">
        <w:rPr>
          <w:b/>
        </w:rPr>
        <w:t>ADDE</w:t>
      </w:r>
      <w:r w:rsidR="00C512BC" w:rsidRPr="006A19C6">
        <w:rPr>
          <w:b/>
        </w:rPr>
        <w:t xml:space="preserve"> 13</w:t>
      </w:r>
      <w:r w:rsidR="007A5894" w:rsidRPr="006A19C6">
        <w:rPr>
          <w:b/>
        </w:rPr>
        <w:t>-</w:t>
      </w:r>
      <w:r w:rsidR="007A5894" w:rsidRPr="006A19C6">
        <w:t xml:space="preserve"> </w:t>
      </w:r>
      <w:r w:rsidR="00E413B4" w:rsidRPr="006A19C6">
        <w:t xml:space="preserve">(1) </w:t>
      </w:r>
      <w:r w:rsidRPr="006A19C6">
        <w:t xml:space="preserve">Genel yönetim muhasebe ve raporlama standartları Kurul tarafından oluşturulur. Bu Yönetmeliğin </w:t>
      </w:r>
      <w:r w:rsidRPr="00680059">
        <w:t xml:space="preserve">ilgili maddelerinde belirtilen muhasebe ve raporlama standartlarındaki değişiklikler ve iyileştirmeler de </w:t>
      </w:r>
      <w:r w:rsidR="009643CB" w:rsidRPr="00680059">
        <w:t>dâhil</w:t>
      </w:r>
      <w:r w:rsidRPr="00680059">
        <w:t>, bu konudaki uluslararası gelişmeler Kurulca izlenir.</w:t>
      </w:r>
      <w:r w:rsidRPr="006A19C6">
        <w:t xml:space="preserve"> </w:t>
      </w:r>
    </w:p>
    <w:p w:rsidR="00952AFD" w:rsidRPr="006A19C6" w:rsidRDefault="00952AFD"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57" w:name="_Toc254942552"/>
      <w:bookmarkStart w:id="58" w:name="_Toc404609259"/>
      <w:bookmarkStart w:id="59" w:name="_Toc407284516"/>
      <w:r w:rsidRPr="006A19C6">
        <w:rPr>
          <w:rFonts w:ascii="Times New Roman" w:hAnsi="Times New Roman" w:cs="Times New Roman"/>
          <w:i w:val="0"/>
          <w:sz w:val="24"/>
          <w:szCs w:val="24"/>
        </w:rPr>
        <w:t>Muhasebe işlemi</w:t>
      </w:r>
      <w:bookmarkEnd w:id="57"/>
      <w:bookmarkEnd w:id="58"/>
      <w:bookmarkEnd w:id="59"/>
    </w:p>
    <w:p w:rsidR="009F72C6" w:rsidRPr="006A19C6" w:rsidRDefault="007A5894" w:rsidP="00BD2B3C">
      <w:pPr>
        <w:ind w:firstLine="567"/>
        <w:jc w:val="both"/>
      </w:pPr>
      <w:r w:rsidRPr="006A19C6">
        <w:rPr>
          <w:b/>
        </w:rPr>
        <w:t>MADDE</w:t>
      </w:r>
      <w:r w:rsidR="00C512BC" w:rsidRPr="006A19C6">
        <w:rPr>
          <w:b/>
        </w:rPr>
        <w:t xml:space="preserve"> 14</w:t>
      </w:r>
      <w:r w:rsidRPr="006A19C6">
        <w:rPr>
          <w:b/>
        </w:rPr>
        <w:t>-</w:t>
      </w:r>
      <w:r w:rsidRPr="006A19C6">
        <w:t xml:space="preserve"> </w:t>
      </w:r>
      <w:r w:rsidR="00E413B4" w:rsidRPr="006A19C6">
        <w:t xml:space="preserve">(1) </w:t>
      </w:r>
      <w:r w:rsidR="009F72C6" w:rsidRPr="006A19C6">
        <w:t xml:space="preserve">Bir kamu idaresinin başka bir kamu idaresi veya diğer üçüncü kişilerle olan karşılıklı ekonomik ilişkileri veya kamu idaresinin kendi içinde muhasebe işlemi olarak değerlendirilmesi ve raporlanması gereken ve para cinsinden ifade edilebilen her türlü işlemi muhasebe işlemidir. Muhasebe işlemi; </w:t>
      </w:r>
    </w:p>
    <w:p w:rsidR="009F72C6" w:rsidRPr="006A19C6" w:rsidRDefault="009F72C6" w:rsidP="00BD2B3C">
      <w:pPr>
        <w:ind w:firstLine="567"/>
        <w:jc w:val="both"/>
      </w:pPr>
      <w:r w:rsidRPr="006A19C6">
        <w:t xml:space="preserve">a) Karşılıklı yükümlülük doğuran mübadele ilişkisi, </w:t>
      </w:r>
    </w:p>
    <w:p w:rsidR="009F72C6" w:rsidRPr="006A19C6" w:rsidRDefault="009F72C6" w:rsidP="00BD2B3C">
      <w:pPr>
        <w:ind w:firstLine="567"/>
        <w:jc w:val="both"/>
      </w:pPr>
      <w:r w:rsidRPr="006A19C6">
        <w:t>b) Bir mal veya hizmetin karşılıksız olarak başka bir kuruma veya diğer üçüncü kişilere devri,</w:t>
      </w:r>
    </w:p>
    <w:p w:rsidR="009F72C6" w:rsidRPr="006A19C6" w:rsidRDefault="009F72C6" w:rsidP="00BD2B3C">
      <w:pPr>
        <w:ind w:firstLine="567"/>
        <w:jc w:val="both"/>
      </w:pPr>
      <w:r w:rsidRPr="006A19C6">
        <w:t xml:space="preserve">c) Kamu idaresinin kendi içinde muhasebe işlemi olarak değerlendirilmesi gereken ve para cinsinden ifade edilebilen amortisman hesaplanması, </w:t>
      </w:r>
      <w:r w:rsidR="00A20953" w:rsidRPr="006A19C6">
        <w:t>enflasyon düzeltmesi</w:t>
      </w:r>
      <w:r w:rsidRPr="006A19C6">
        <w:t xml:space="preserve"> yapılması, stokların kullanılması,</w:t>
      </w:r>
    </w:p>
    <w:p w:rsidR="009F72C6" w:rsidRPr="006A19C6" w:rsidRDefault="009F72C6" w:rsidP="00BD2B3C">
      <w:pPr>
        <w:ind w:firstLine="567"/>
        <w:jc w:val="both"/>
      </w:pPr>
      <w:r w:rsidRPr="006A19C6">
        <w:t>ve benzeri şekillerde gerçekleşir.</w:t>
      </w:r>
    </w:p>
    <w:p w:rsidR="00952AFD" w:rsidRPr="006A19C6" w:rsidRDefault="00952AFD"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60" w:name="_Toc254942553"/>
      <w:bookmarkStart w:id="61" w:name="_Toc404609260"/>
      <w:bookmarkStart w:id="62" w:name="_Toc407284517"/>
      <w:r w:rsidRPr="006A19C6">
        <w:rPr>
          <w:rFonts w:ascii="Times New Roman" w:hAnsi="Times New Roman" w:cs="Times New Roman"/>
          <w:i w:val="0"/>
          <w:sz w:val="24"/>
          <w:szCs w:val="24"/>
        </w:rPr>
        <w:t>İşlemlerin belgeye dayanması ve belge düzeni</w:t>
      </w:r>
      <w:bookmarkEnd w:id="60"/>
      <w:bookmarkEnd w:id="61"/>
      <w:bookmarkEnd w:id="62"/>
    </w:p>
    <w:p w:rsidR="009F72C6" w:rsidRPr="006A19C6" w:rsidRDefault="007A5894" w:rsidP="00BD2B3C">
      <w:pPr>
        <w:ind w:firstLine="567"/>
        <w:jc w:val="both"/>
      </w:pPr>
      <w:r w:rsidRPr="006A19C6">
        <w:rPr>
          <w:b/>
        </w:rPr>
        <w:t>MADDE</w:t>
      </w:r>
      <w:r w:rsidR="00C512BC" w:rsidRPr="006A19C6">
        <w:rPr>
          <w:b/>
        </w:rPr>
        <w:t xml:space="preserve"> 15</w:t>
      </w:r>
      <w:r w:rsidRPr="006A19C6">
        <w:rPr>
          <w:b/>
        </w:rPr>
        <w:t>-</w:t>
      </w:r>
      <w:r w:rsidRPr="006A19C6">
        <w:t xml:space="preserve"> </w:t>
      </w:r>
      <w:r w:rsidR="00E413B4" w:rsidRPr="006A19C6">
        <w:t xml:space="preserve">(1) </w:t>
      </w:r>
      <w:r w:rsidR="009F72C6" w:rsidRPr="006A19C6">
        <w:t>Bütün muhasebeleştirme işlemlerinin kanıtlayıcı belgelere dayandırılması zorunludur. Kanıtlayıcı belgeler, muhasebeleştirme belgesinin hazırlanmasını gerektiren ve ilgili mevzuatında belirtilen belgelerden oluşur.</w:t>
      </w:r>
    </w:p>
    <w:p w:rsidR="009F72C6" w:rsidRPr="006A19C6" w:rsidRDefault="00E413B4" w:rsidP="00BD2B3C">
      <w:pPr>
        <w:ind w:firstLine="567"/>
        <w:jc w:val="both"/>
      </w:pPr>
      <w:r w:rsidRPr="006A19C6">
        <w:t xml:space="preserve">(2) </w:t>
      </w:r>
      <w:r w:rsidR="000E58D2" w:rsidRPr="006A19C6">
        <w:t>Merkezî</w:t>
      </w:r>
      <w:r w:rsidR="009F72C6" w:rsidRPr="006A19C6">
        <w:t xml:space="preserve"> yönetim kapsamındaki kamu idarelerinde, bu Yönetmelik ve bu Yönetmeliğe uygun olarak hazırlanacak diğer düzenlemelerin uygulanmasında kullanılmak üzere; kayıt, denetim, kontrol ve takip açısından standart bir belge düzeninin oluşturulmasına Bakanlık yetkilidir. Kullanılacak belgeler</w:t>
      </w:r>
      <w:r w:rsidR="00F51C44" w:rsidRPr="006A19C6">
        <w:t>le ilgili yönetmelikler, mahallî</w:t>
      </w:r>
      <w:r w:rsidR="009F72C6" w:rsidRPr="006A19C6">
        <w:t xml:space="preserve"> idareler için İçişleri Bakanlığı, sosyal güvenlik kurumları için bağlı veya ilgili oldukları bakanlıklar tarafından, Bakanlığın uygun görüşü alınmak suretiyle hazırlanır ve uygulanır.</w:t>
      </w:r>
    </w:p>
    <w:p w:rsidR="00676B46" w:rsidRPr="006A19C6" w:rsidRDefault="00E413B4" w:rsidP="00BD2B3C">
      <w:pPr>
        <w:ind w:firstLine="567"/>
        <w:jc w:val="both"/>
      </w:pPr>
      <w:r w:rsidRPr="006A19C6">
        <w:t xml:space="preserve">(3) </w:t>
      </w:r>
      <w:r w:rsidR="009F72C6" w:rsidRPr="006A19C6">
        <w:t>M</w:t>
      </w:r>
      <w:r w:rsidR="000E58D2" w:rsidRPr="006A19C6">
        <w:t>erkezî</w:t>
      </w:r>
      <w:r w:rsidR="009F72C6" w:rsidRPr="006A19C6">
        <w:t xml:space="preserve"> yönetim kapsamındaki kamu idarelerinde muhasebeleştirme belgesi olarak </w:t>
      </w:r>
      <w:r w:rsidR="00DE4356" w:rsidRPr="006A19C6">
        <w:t xml:space="preserve">bu </w:t>
      </w:r>
      <w:r w:rsidR="009F72C6" w:rsidRPr="006A19C6">
        <w:t xml:space="preserve">Yönetmelik eki Ödeme Emri Belgesi </w:t>
      </w:r>
      <w:r w:rsidR="000E58D2" w:rsidRPr="006A19C6">
        <w:t>(Örnek:</w:t>
      </w:r>
      <w:r w:rsidR="009F72C6" w:rsidRPr="006A19C6">
        <w:t>1)</w:t>
      </w:r>
      <w:r w:rsidR="000E58D2" w:rsidRPr="006A19C6">
        <w:t xml:space="preserve"> ve Muhasebe İşlem Fişi (Örnek:</w:t>
      </w:r>
      <w:r w:rsidR="009F72C6" w:rsidRPr="006A19C6">
        <w:t>2) kullanılır. Bu kamu idareleri, asgari bu belgelerde yer alan bilgileri taşıması kaydıyla, muhasebeleştirme belgelerini kendi düzenleyici metinlerinde farklı içerik ve şekilde ayrıca belirleyebilirler. M</w:t>
      </w:r>
      <w:r w:rsidR="00F51C44" w:rsidRPr="006A19C6">
        <w:t xml:space="preserve">ahallî </w:t>
      </w:r>
      <w:r w:rsidR="009F72C6" w:rsidRPr="006A19C6">
        <w:t xml:space="preserve">idareler ve sosyal güvenlik kurumlarında kullanılacak muhasebeleştirme belgeleri ise bu Yönetmeliğe göre Bakanlığın uygun görüşü alınmak suretiyle </w:t>
      </w:r>
      <w:r w:rsidR="009F72C6" w:rsidRPr="00353359">
        <w:t>hazırlana</w:t>
      </w:r>
      <w:r w:rsidR="00353359">
        <w:t>n</w:t>
      </w:r>
      <w:r w:rsidR="009F72C6" w:rsidRPr="006A19C6">
        <w:t xml:space="preserve"> kendi düzenlemelerinde belirlenir.</w:t>
      </w:r>
    </w:p>
    <w:p w:rsidR="00952AFD" w:rsidRPr="006A19C6" w:rsidRDefault="00952AFD" w:rsidP="00BD2B3C">
      <w:pPr>
        <w:ind w:firstLine="567"/>
        <w:jc w:val="both"/>
      </w:pPr>
    </w:p>
    <w:p w:rsidR="009F72C6" w:rsidRPr="006A19C6" w:rsidRDefault="009F72C6" w:rsidP="00BD2B3C">
      <w:pPr>
        <w:pStyle w:val="Balk2"/>
        <w:spacing w:before="0" w:after="0"/>
        <w:ind w:firstLine="567"/>
        <w:jc w:val="both"/>
        <w:rPr>
          <w:rFonts w:ascii="Times New Roman" w:hAnsi="Times New Roman" w:cs="Times New Roman"/>
          <w:i w:val="0"/>
          <w:sz w:val="24"/>
          <w:szCs w:val="24"/>
        </w:rPr>
      </w:pPr>
      <w:bookmarkStart w:id="63" w:name="_Toc254942554"/>
      <w:bookmarkStart w:id="64" w:name="_Toc404609261"/>
      <w:bookmarkStart w:id="65" w:name="_Toc407284518"/>
      <w:r w:rsidRPr="006A19C6">
        <w:rPr>
          <w:rFonts w:ascii="Times New Roman" w:hAnsi="Times New Roman" w:cs="Times New Roman"/>
          <w:i w:val="0"/>
          <w:sz w:val="24"/>
          <w:szCs w:val="24"/>
        </w:rPr>
        <w:t>Kayıt zamanı, kamu gelir ve giderleri ile bütçe gelir ve giderlerinin yılı</w:t>
      </w:r>
      <w:bookmarkEnd w:id="63"/>
      <w:bookmarkEnd w:id="64"/>
      <w:bookmarkEnd w:id="65"/>
    </w:p>
    <w:p w:rsidR="009F72C6" w:rsidRPr="006A19C6" w:rsidRDefault="00215841" w:rsidP="00BD2B3C">
      <w:pPr>
        <w:ind w:firstLine="567"/>
        <w:jc w:val="both"/>
      </w:pPr>
      <w:r w:rsidRPr="006A19C6">
        <w:rPr>
          <w:b/>
        </w:rPr>
        <w:t>MADDE</w:t>
      </w:r>
      <w:r w:rsidR="00C512BC" w:rsidRPr="006A19C6">
        <w:rPr>
          <w:b/>
        </w:rPr>
        <w:t xml:space="preserve"> 16</w:t>
      </w:r>
      <w:r w:rsidRPr="006A19C6">
        <w:rPr>
          <w:b/>
        </w:rPr>
        <w:t>-</w:t>
      </w:r>
      <w:r w:rsidRPr="006A19C6">
        <w:t xml:space="preserve"> </w:t>
      </w:r>
      <w:r w:rsidR="00E413B4" w:rsidRPr="006A19C6">
        <w:t xml:space="preserve">(1) </w:t>
      </w:r>
      <w:r w:rsidR="009F72C6" w:rsidRPr="006A19C6">
        <w:t xml:space="preserve">Bir ekonomik değer; </w:t>
      </w:r>
      <w:r w:rsidR="009F72C6" w:rsidRPr="005936B2">
        <w:t>yaratıldığında,</w:t>
      </w:r>
      <w:r w:rsidR="009F72C6" w:rsidRPr="006A19C6">
        <w:t xml:space="preserve"> başka bir şekle dönüştürüldüğünde, mübadeleye konu edildiğinde, el değiştirdiğinde veya yok olduğunda muhasebeleştirilir. </w:t>
      </w:r>
    </w:p>
    <w:p w:rsidR="009F72C6" w:rsidRPr="006A19C6" w:rsidRDefault="00E413B4" w:rsidP="00BD2B3C">
      <w:pPr>
        <w:ind w:firstLine="567"/>
        <w:jc w:val="both"/>
      </w:pPr>
      <w:r w:rsidRPr="006A19C6">
        <w:t xml:space="preserve">(2) </w:t>
      </w:r>
      <w:r w:rsidR="009F72C6" w:rsidRPr="006A19C6">
        <w:t xml:space="preserve">Kamu hesapları </w:t>
      </w:r>
      <w:r w:rsidR="00F51C44" w:rsidRPr="006A19C6">
        <w:t xml:space="preserve">malî yıl </w:t>
      </w:r>
      <w:r w:rsidR="009F72C6" w:rsidRPr="006A19C6">
        <w:t xml:space="preserve">esasına göre tutulur. </w:t>
      </w:r>
    </w:p>
    <w:p w:rsidR="009F72C6" w:rsidRPr="006A19C6" w:rsidRDefault="00E413B4" w:rsidP="00BD2B3C">
      <w:pPr>
        <w:ind w:firstLine="567"/>
        <w:jc w:val="both"/>
      </w:pPr>
      <w:r w:rsidRPr="006A19C6">
        <w:t xml:space="preserve">(3) </w:t>
      </w:r>
      <w:r w:rsidR="009F72C6" w:rsidRPr="006A19C6">
        <w:t xml:space="preserve">Kamu gelir ve giderleri tahakkuk ettirildikleri </w:t>
      </w:r>
      <w:r w:rsidR="00F51C44" w:rsidRPr="006A19C6">
        <w:t>malî yıl</w:t>
      </w:r>
      <w:r w:rsidR="009F72C6" w:rsidRPr="006A19C6">
        <w:t xml:space="preserve">ın hesaplarında gösterilir. </w:t>
      </w:r>
    </w:p>
    <w:p w:rsidR="009F72C6" w:rsidRPr="006A19C6" w:rsidRDefault="00E413B4" w:rsidP="00BD2B3C">
      <w:pPr>
        <w:ind w:firstLine="567"/>
        <w:jc w:val="both"/>
      </w:pPr>
      <w:r w:rsidRPr="006A19C6">
        <w:t xml:space="preserve">(4) </w:t>
      </w:r>
      <w:r w:rsidR="009F72C6" w:rsidRPr="006A19C6">
        <w:t>Bütçe gelirleri tahsil edildiği, bütçe giderleri ise ödendiği yılda muhasebeleştirilir.</w:t>
      </w:r>
    </w:p>
    <w:p w:rsidR="00952AFD" w:rsidRPr="006A19C6" w:rsidRDefault="00952AFD"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66" w:name="_Toc254942555"/>
      <w:bookmarkStart w:id="67" w:name="_Toc404609262"/>
      <w:bookmarkStart w:id="68" w:name="_Toc407284519"/>
      <w:r w:rsidRPr="006A19C6">
        <w:rPr>
          <w:rFonts w:ascii="Times New Roman" w:hAnsi="Times New Roman" w:cs="Times New Roman"/>
          <w:i w:val="0"/>
          <w:sz w:val="24"/>
          <w:szCs w:val="24"/>
        </w:rPr>
        <w:lastRenderedPageBreak/>
        <w:t>Çift taraflı kayıt sistemi</w:t>
      </w:r>
      <w:bookmarkEnd w:id="66"/>
      <w:bookmarkEnd w:id="67"/>
      <w:bookmarkEnd w:id="68"/>
      <w:r w:rsidRPr="006A19C6">
        <w:rPr>
          <w:rFonts w:ascii="Times New Roman" w:hAnsi="Times New Roman" w:cs="Times New Roman"/>
          <w:i w:val="0"/>
          <w:sz w:val="24"/>
          <w:szCs w:val="24"/>
        </w:rPr>
        <w:t xml:space="preserve"> </w:t>
      </w:r>
    </w:p>
    <w:p w:rsidR="009F72C6" w:rsidRPr="006A19C6" w:rsidRDefault="00215841" w:rsidP="00BD2B3C">
      <w:pPr>
        <w:ind w:firstLine="567"/>
        <w:jc w:val="both"/>
      </w:pPr>
      <w:r w:rsidRPr="006A19C6">
        <w:rPr>
          <w:b/>
        </w:rPr>
        <w:t>MADDE</w:t>
      </w:r>
      <w:r w:rsidR="00C512BC" w:rsidRPr="006A19C6">
        <w:rPr>
          <w:b/>
        </w:rPr>
        <w:t xml:space="preserve"> 17</w:t>
      </w:r>
      <w:r w:rsidRPr="006A19C6">
        <w:rPr>
          <w:b/>
        </w:rPr>
        <w:t>-</w:t>
      </w:r>
      <w:r w:rsidRPr="006A19C6">
        <w:t xml:space="preserve"> </w:t>
      </w:r>
      <w:r w:rsidR="00E413B4" w:rsidRPr="006A19C6">
        <w:t xml:space="preserve">(1) </w:t>
      </w:r>
      <w:r w:rsidR="00DE4356" w:rsidRPr="006A19C6">
        <w:t>K</w:t>
      </w:r>
      <w:r w:rsidR="009F72C6" w:rsidRPr="006A19C6">
        <w:t xml:space="preserve">apsama </w:t>
      </w:r>
      <w:r w:rsidR="009643CB" w:rsidRPr="006A19C6">
        <w:t>dâhil</w:t>
      </w:r>
      <w:r w:rsidR="009F72C6" w:rsidRPr="006A19C6">
        <w:t xml:space="preserve"> kamu idarelerinin her türlü muhasebe işlemi çift taraflı kayıt sistemine göre kaydedilir. Bir hesaba borç veya alacak kaydedilen tutar, başka hesap ya da hesaplara alacak veya borç kaydedilir.</w:t>
      </w:r>
    </w:p>
    <w:p w:rsidR="00952AFD" w:rsidRPr="006A19C6" w:rsidRDefault="00952AFD"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69" w:name="_Toc254942556"/>
      <w:bookmarkStart w:id="70" w:name="_Toc404609263"/>
      <w:bookmarkStart w:id="71" w:name="_Toc407284520"/>
      <w:r w:rsidRPr="006A19C6">
        <w:rPr>
          <w:rFonts w:ascii="Times New Roman" w:hAnsi="Times New Roman" w:cs="Times New Roman"/>
          <w:i w:val="0"/>
          <w:sz w:val="24"/>
          <w:szCs w:val="24"/>
        </w:rPr>
        <w:t>Kayıt düzeni ve kayıt düzeltmesi</w:t>
      </w:r>
      <w:bookmarkEnd w:id="69"/>
      <w:bookmarkEnd w:id="70"/>
      <w:bookmarkEnd w:id="71"/>
    </w:p>
    <w:p w:rsidR="009F72C6" w:rsidRPr="006A19C6" w:rsidRDefault="00215841" w:rsidP="00BD2B3C">
      <w:pPr>
        <w:ind w:firstLine="567"/>
        <w:jc w:val="both"/>
      </w:pPr>
      <w:r w:rsidRPr="006A19C6">
        <w:rPr>
          <w:b/>
        </w:rPr>
        <w:t>MADDE</w:t>
      </w:r>
      <w:r w:rsidR="00C512BC" w:rsidRPr="006A19C6">
        <w:rPr>
          <w:b/>
        </w:rPr>
        <w:t xml:space="preserve"> 18</w:t>
      </w:r>
      <w:r w:rsidRPr="006A19C6">
        <w:rPr>
          <w:b/>
        </w:rPr>
        <w:t>-</w:t>
      </w:r>
      <w:r w:rsidRPr="006A19C6">
        <w:t xml:space="preserve"> </w:t>
      </w:r>
      <w:r w:rsidR="00E413B4" w:rsidRPr="006A19C6">
        <w:t xml:space="preserve">(1) </w:t>
      </w:r>
      <w:r w:rsidR="009F72C6" w:rsidRPr="006A19C6">
        <w:t xml:space="preserve">Kamu idarelerinin muhasebe birimleri, muhasebe işlemlerini, gerçekleşme sırasına göre düzenli bir şekilde hesap dönemi başında </w:t>
      </w:r>
      <w:r w:rsidR="000E58D2" w:rsidRPr="006A19C6">
        <w:t>“</w:t>
      </w:r>
      <w:r w:rsidR="009F72C6" w:rsidRPr="006A19C6">
        <w:t>1</w:t>
      </w:r>
      <w:r w:rsidR="000E58D2" w:rsidRPr="006A19C6">
        <w:t>”</w:t>
      </w:r>
      <w:r w:rsidR="009F72C6" w:rsidRPr="006A19C6">
        <w:t xml:space="preserve"> den başlamak üzere hesap döneminin sonuna kadar numaralandırarak kaydederler. Muhasebe kayıtları ancak yeni bir muhasebe kaydı ile düzeltilir. Muhasebe belgesinde düzeltme işleminin gerekçesine yer verilir.</w:t>
      </w:r>
    </w:p>
    <w:p w:rsidR="00952AFD" w:rsidRPr="006A19C6" w:rsidRDefault="00952AFD"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72" w:name="_Toc254942557"/>
      <w:bookmarkStart w:id="73" w:name="_Toc404609264"/>
      <w:bookmarkStart w:id="74" w:name="_Toc407284521"/>
      <w:r w:rsidRPr="006A19C6">
        <w:rPr>
          <w:rFonts w:ascii="Times New Roman" w:hAnsi="Times New Roman" w:cs="Times New Roman"/>
          <w:i w:val="0"/>
          <w:sz w:val="24"/>
          <w:szCs w:val="24"/>
        </w:rPr>
        <w:t>Yabancı para cinsinden yapılan işlemler ve kur değişiklikleri</w:t>
      </w:r>
      <w:bookmarkEnd w:id="72"/>
      <w:bookmarkEnd w:id="73"/>
      <w:bookmarkEnd w:id="74"/>
    </w:p>
    <w:p w:rsidR="009F72C6" w:rsidRPr="006A19C6" w:rsidRDefault="00215841" w:rsidP="00BD2B3C">
      <w:pPr>
        <w:ind w:firstLine="567"/>
        <w:jc w:val="both"/>
      </w:pPr>
      <w:r w:rsidRPr="006A19C6">
        <w:rPr>
          <w:b/>
        </w:rPr>
        <w:t>MADDE</w:t>
      </w:r>
      <w:r w:rsidR="00C512BC" w:rsidRPr="006A19C6">
        <w:rPr>
          <w:b/>
        </w:rPr>
        <w:t xml:space="preserve"> 19</w:t>
      </w:r>
      <w:r w:rsidRPr="006A19C6">
        <w:rPr>
          <w:b/>
        </w:rPr>
        <w:t>-</w:t>
      </w:r>
      <w:r w:rsidRPr="006A19C6">
        <w:t xml:space="preserve"> </w:t>
      </w:r>
      <w:r w:rsidR="00E413B4" w:rsidRPr="006A19C6">
        <w:t xml:space="preserve">(1) </w:t>
      </w:r>
      <w:r w:rsidR="009F72C6" w:rsidRPr="006A19C6">
        <w:t>Yabancı para cinsinden yapılan işlemler, fiyatı yabancı para cinsinden belirlenen mal ve hizmetlerin alım ve satımları, yabancı para cinsinden borç temin edilmesi ve borç verilmesi, yabancı para birimine dayalı bir anlaşmaya taraf olunması, yabancı para cinsinden bir varlığın elde edilmesi veya elden çıkarılması ve yabancı para cinsinden bir yükümlülüğün oluşması veya yerine getirilmesi gibi işlemlerdir.</w:t>
      </w:r>
    </w:p>
    <w:p w:rsidR="009F72C6" w:rsidRPr="006A19C6" w:rsidRDefault="00E413B4" w:rsidP="00BD2B3C">
      <w:pPr>
        <w:ind w:firstLine="567"/>
        <w:jc w:val="both"/>
      </w:pPr>
      <w:r w:rsidRPr="006A19C6">
        <w:t xml:space="preserve">(2) </w:t>
      </w:r>
      <w:r w:rsidR="009F72C6" w:rsidRPr="006A19C6">
        <w:t>Yabancı para cinsinden yapılan işlemler ve faaliyetler ulusal para birimi cinsinden kaydedilir. Ulusal para dışında yabancı bir para cinsinden raporlama yapılması halinde yabancı paranın cinsi</w:t>
      </w:r>
      <w:r w:rsidR="00F82B4D" w:rsidRPr="006A19C6">
        <w:t>,</w:t>
      </w:r>
      <w:r w:rsidR="009F72C6" w:rsidRPr="006A19C6">
        <w:t xml:space="preserve"> yabancı para cinsinden raporlama yapılmasının </w:t>
      </w:r>
      <w:r w:rsidR="001D60D5" w:rsidRPr="006A19C6">
        <w:t xml:space="preserve">nedenleri </w:t>
      </w:r>
      <w:r w:rsidR="00AC7F5F" w:rsidRPr="006A19C6">
        <w:t>ve uygulanan döviz kurunun</w:t>
      </w:r>
      <w:r w:rsidR="009F72C6" w:rsidRPr="006A19C6">
        <w:t xml:space="preserve"> dipnotlarda belirtilmesi gerekir. Yabancı para cinsinden yapılan bir işlem ve faaliyet, işlem ve faaliyetin gerçekleştiği tarihteki kur üzerinden kaydedilir. </w:t>
      </w:r>
    </w:p>
    <w:p w:rsidR="009F72C6" w:rsidRPr="006A19C6" w:rsidRDefault="00E413B4" w:rsidP="00BD2B3C">
      <w:pPr>
        <w:ind w:firstLine="567"/>
        <w:jc w:val="both"/>
      </w:pPr>
      <w:r w:rsidRPr="006A19C6">
        <w:t xml:space="preserve">(3) </w:t>
      </w:r>
      <w:r w:rsidR="009F72C6" w:rsidRPr="006A19C6">
        <w:t xml:space="preserve">Yabancı paralar ve yabancı para cinsinden izlenen varlıklar ve yabancı kaynaklar, raporlama tarihinde </w:t>
      </w:r>
      <w:r w:rsidR="001D60D5" w:rsidRPr="006A19C6">
        <w:t>Türkiye Cumhuriyet</w:t>
      </w:r>
      <w:r w:rsidR="009F72C6" w:rsidRPr="006A19C6">
        <w:t xml:space="preserve"> Merkez Bankasınca belirlenen ilgili döviz kuru üzerinden değerlemeye tabi tutulur ve değerleme günündeki kur üzerinden muhasebe kayıtlarında gösterilir.</w:t>
      </w:r>
    </w:p>
    <w:p w:rsidR="009F72C6" w:rsidRPr="006A19C6" w:rsidRDefault="00E413B4" w:rsidP="00BD2B3C">
      <w:pPr>
        <w:ind w:firstLine="567"/>
        <w:jc w:val="both"/>
      </w:pPr>
      <w:r w:rsidRPr="006A19C6">
        <w:t xml:space="preserve">(4) </w:t>
      </w:r>
      <w:r w:rsidR="009F72C6" w:rsidRPr="006A19C6">
        <w:t>Yabancı para cinsinden yapılan parasal bir işlemin ilk kayda alındığı gün ile değerleme günü ya da ödeme günü veya tahsilat yoluyla kayıtlardan çıkarıldığı gün arasındaki kurlarda değişme olduğunda ortaya çıkan kur farkları oluştukları dönemlerde gelir, gider veya emanet olarak kaydedilir. Öz kaynaklarda meydana gelen değişmenin ne kadarının kur farklarından kaynaklandığı ve kur farklılıklarının raporlara etkileri raporların dipnotlarında belirtilir.</w:t>
      </w:r>
    </w:p>
    <w:p w:rsidR="00952AFD" w:rsidRPr="006A19C6" w:rsidRDefault="00952AFD"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75" w:name="_Toc254942558"/>
      <w:bookmarkStart w:id="76" w:name="_Toc404609265"/>
      <w:bookmarkStart w:id="77" w:name="_Toc407284522"/>
      <w:r w:rsidRPr="006A19C6">
        <w:rPr>
          <w:rFonts w:ascii="Times New Roman" w:hAnsi="Times New Roman" w:cs="Times New Roman"/>
          <w:i w:val="0"/>
          <w:sz w:val="24"/>
          <w:szCs w:val="24"/>
        </w:rPr>
        <w:t xml:space="preserve">İç </w:t>
      </w:r>
      <w:r w:rsidR="00C512BC" w:rsidRPr="006A19C6">
        <w:rPr>
          <w:rFonts w:ascii="Times New Roman" w:hAnsi="Times New Roman" w:cs="Times New Roman"/>
          <w:i w:val="0"/>
          <w:sz w:val="24"/>
          <w:szCs w:val="24"/>
        </w:rPr>
        <w:t>imkânlarla</w:t>
      </w:r>
      <w:r w:rsidRPr="006A19C6">
        <w:rPr>
          <w:rFonts w:ascii="Times New Roman" w:hAnsi="Times New Roman" w:cs="Times New Roman"/>
          <w:i w:val="0"/>
          <w:sz w:val="24"/>
          <w:szCs w:val="24"/>
        </w:rPr>
        <w:t xml:space="preserve"> üretilen maddi duran varlıklar</w:t>
      </w:r>
      <w:bookmarkEnd w:id="75"/>
      <w:bookmarkEnd w:id="76"/>
      <w:bookmarkEnd w:id="77"/>
    </w:p>
    <w:p w:rsidR="00952AFD" w:rsidRPr="006A19C6" w:rsidRDefault="00BD5B49" w:rsidP="00BD2B3C">
      <w:pPr>
        <w:ind w:firstLine="567"/>
        <w:jc w:val="both"/>
      </w:pPr>
      <w:r w:rsidRPr="006A19C6">
        <w:rPr>
          <w:b/>
        </w:rPr>
        <w:t>MADDE</w:t>
      </w:r>
      <w:r w:rsidR="00C512BC" w:rsidRPr="006A19C6">
        <w:rPr>
          <w:b/>
        </w:rPr>
        <w:t xml:space="preserve"> 20</w:t>
      </w:r>
      <w:r w:rsidRPr="006A19C6">
        <w:rPr>
          <w:b/>
        </w:rPr>
        <w:t>-</w:t>
      </w:r>
      <w:r w:rsidRPr="006A19C6">
        <w:t xml:space="preserve"> </w:t>
      </w:r>
      <w:r w:rsidR="00E413B4" w:rsidRPr="006A19C6">
        <w:t xml:space="preserve">(1) </w:t>
      </w:r>
      <w:r w:rsidR="009F72C6" w:rsidRPr="006A19C6">
        <w:t xml:space="preserve">Kamu idarelerinin bizzat kendi </w:t>
      </w:r>
      <w:r w:rsidR="009643CB" w:rsidRPr="006A19C6">
        <w:t>imkânlarıyla</w:t>
      </w:r>
      <w:r w:rsidR="009F72C6" w:rsidRPr="006A19C6">
        <w:t xml:space="preserve"> ürettikleri maddi duran varlıkların üretimi için yapılan giderler, işlem tarihindeki maliyet bedeli üzerinden ilgili varlık hesaplarına kaydedilir.</w:t>
      </w:r>
    </w:p>
    <w:p w:rsidR="00A46322" w:rsidRPr="006A19C6" w:rsidRDefault="00A46322" w:rsidP="00BD2B3C">
      <w:bookmarkStart w:id="78" w:name="_Toc254942559"/>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79" w:name="_Toc404609266"/>
      <w:bookmarkStart w:id="80" w:name="_Toc407284523"/>
      <w:r w:rsidRPr="006A19C6">
        <w:rPr>
          <w:rFonts w:ascii="Times New Roman" w:hAnsi="Times New Roman" w:cs="Times New Roman"/>
          <w:i w:val="0"/>
          <w:sz w:val="24"/>
          <w:szCs w:val="24"/>
        </w:rPr>
        <w:t>Yatırım amaçlı varlık edinimleri</w:t>
      </w:r>
      <w:bookmarkEnd w:id="78"/>
      <w:bookmarkEnd w:id="79"/>
      <w:bookmarkEnd w:id="80"/>
    </w:p>
    <w:p w:rsidR="006C1637" w:rsidRPr="006A19C6" w:rsidRDefault="00BD5B49" w:rsidP="00BD2B3C">
      <w:pPr>
        <w:ind w:firstLine="567"/>
        <w:jc w:val="both"/>
      </w:pPr>
      <w:r w:rsidRPr="006A19C6">
        <w:rPr>
          <w:b/>
        </w:rPr>
        <w:t>MADDE</w:t>
      </w:r>
      <w:r w:rsidR="00C512BC" w:rsidRPr="006A19C6">
        <w:rPr>
          <w:b/>
        </w:rPr>
        <w:t xml:space="preserve"> 21</w:t>
      </w:r>
      <w:r w:rsidRPr="006A19C6">
        <w:rPr>
          <w:b/>
        </w:rPr>
        <w:t>-</w:t>
      </w:r>
      <w:r w:rsidRPr="006A19C6">
        <w:t xml:space="preserve"> </w:t>
      </w:r>
      <w:r w:rsidR="00E413B4" w:rsidRPr="006A19C6">
        <w:t xml:space="preserve">(1) </w:t>
      </w:r>
      <w:r w:rsidR="009F72C6" w:rsidRPr="006A19C6">
        <w:t xml:space="preserve">Kira veya sermaye geliri veya bunların her ikisini elde etmek amacıyla edinilen ve kısa dönemde satış veya diğer işlemlere konu edilmesi düşünülmeyen yatırım amaçlı varlıklar, maliyet bedeliyle kaydedilir. </w:t>
      </w:r>
    </w:p>
    <w:p w:rsidR="00952AFD" w:rsidRPr="006A19C6" w:rsidRDefault="00952AFD"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81" w:name="_Toc254942560"/>
      <w:bookmarkStart w:id="82" w:name="_Toc404609267"/>
      <w:bookmarkStart w:id="83" w:name="_Toc407284524"/>
      <w:r w:rsidRPr="006A19C6">
        <w:rPr>
          <w:rFonts w:ascii="Times New Roman" w:hAnsi="Times New Roman" w:cs="Times New Roman"/>
          <w:i w:val="0"/>
          <w:sz w:val="24"/>
          <w:szCs w:val="24"/>
        </w:rPr>
        <w:t>Mali varlıklar ve sınıflandırılması</w:t>
      </w:r>
      <w:bookmarkEnd w:id="81"/>
      <w:bookmarkEnd w:id="82"/>
      <w:bookmarkEnd w:id="83"/>
    </w:p>
    <w:p w:rsidR="0008372A" w:rsidRPr="006A19C6" w:rsidRDefault="00BD5B49" w:rsidP="00BD2B3C">
      <w:pPr>
        <w:ind w:firstLine="567"/>
        <w:jc w:val="both"/>
      </w:pPr>
      <w:r w:rsidRPr="006A19C6">
        <w:rPr>
          <w:b/>
        </w:rPr>
        <w:t>MADDE</w:t>
      </w:r>
      <w:r w:rsidR="00C512BC" w:rsidRPr="006A19C6">
        <w:rPr>
          <w:b/>
        </w:rPr>
        <w:t xml:space="preserve"> 22</w:t>
      </w:r>
      <w:r w:rsidRPr="006A19C6">
        <w:rPr>
          <w:b/>
        </w:rPr>
        <w:t>-</w:t>
      </w:r>
      <w:r w:rsidRPr="006A19C6">
        <w:t xml:space="preserve"> </w:t>
      </w:r>
      <w:r w:rsidR="00E413B4" w:rsidRPr="006A19C6">
        <w:t xml:space="preserve">(1) </w:t>
      </w:r>
      <w:r w:rsidR="009F72C6" w:rsidRPr="006A19C6">
        <w:t>Mali varlıklar; kasadaki nakit, banka hesaplarındaki mevcutlar, verilen borçlardan doğan alacaklar, senet, tahvil ve benzeri menkul varlıklar, sermaye payları, mali türevler, bir sözleşmeden doğan alacağı ifade eden haklar ve hesaplarda kayıtlı alacaklar gibi maddi ve maddi olmayan varlıklar dışındaki her türlü değerleri kapsar. Mali varlıklar, kaynaklarına ve türlerine göre sınıflara ayrılarak kaydedilir ve raporlanır.</w:t>
      </w:r>
    </w:p>
    <w:p w:rsidR="00952AFD" w:rsidRPr="006A19C6" w:rsidRDefault="00952AFD"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84" w:name="_Toc254942561"/>
      <w:bookmarkStart w:id="85" w:name="_Toc404609268"/>
      <w:bookmarkStart w:id="86" w:name="_Toc407284525"/>
      <w:r w:rsidRPr="006A19C6">
        <w:rPr>
          <w:rFonts w:ascii="Times New Roman" w:hAnsi="Times New Roman" w:cs="Times New Roman"/>
          <w:i w:val="0"/>
          <w:sz w:val="24"/>
          <w:szCs w:val="24"/>
        </w:rPr>
        <w:lastRenderedPageBreak/>
        <w:t>Mali olmayan varlıklar ve sınıflandırılması</w:t>
      </w:r>
      <w:bookmarkEnd w:id="84"/>
      <w:bookmarkEnd w:id="85"/>
      <w:bookmarkEnd w:id="86"/>
    </w:p>
    <w:p w:rsidR="009F72C6" w:rsidRPr="006A19C6" w:rsidRDefault="00BD5B49" w:rsidP="00BD2B3C">
      <w:pPr>
        <w:ind w:firstLine="567"/>
        <w:jc w:val="both"/>
      </w:pPr>
      <w:r w:rsidRPr="006A19C6">
        <w:rPr>
          <w:b/>
        </w:rPr>
        <w:t>MADDE</w:t>
      </w:r>
      <w:r w:rsidR="00C512BC" w:rsidRPr="006A19C6">
        <w:rPr>
          <w:b/>
        </w:rPr>
        <w:t xml:space="preserve"> 23</w:t>
      </w:r>
      <w:r w:rsidRPr="006A19C6">
        <w:rPr>
          <w:b/>
        </w:rPr>
        <w:t>-</w:t>
      </w:r>
      <w:r w:rsidRPr="006A19C6">
        <w:t xml:space="preserve"> </w:t>
      </w:r>
      <w:r w:rsidR="00E413B4" w:rsidRPr="006A19C6">
        <w:t xml:space="preserve">(1) </w:t>
      </w:r>
      <w:r w:rsidR="009F72C6" w:rsidRPr="006A19C6">
        <w:t>Mali olmayan varlıklar; bir üretim süreci sonunda ortaya çıkan ve zaman içinde tekrarlanarak bir yıldan fazla kullanılabilen binalar ve yapılar, yeraltı ve yerüstü düzenleri, makine ve teçhizatlar, taşıtlar, demirbaşlar ve diğer maddi duran varlıkları kapsayan maddi duran varlıkları; üretim veya yönetim hizmetlerinde kullanılmak veya satış amacıyla edinilen stoklar ile madde ve malzemeler, üretim aşamasında veya üretim aşamaları tamamlanmış olan ve satılmak veya tüketilmek üzere elde bulundurulan mallar gibi diğer varlıkları kapsayan stokları; değerli taşlar ve metaller, sanat eserleri, antikalar ve mücevherat gibi öncelikli amacı üretim sürecinde kullanılmak veya tüketilmek olmayan taşınır varlıkları; arsa, arazi, yeraltı varlıkları, diğer doğal olarak ortaya çıkan üretilmemiş maddi duran varlıklar</w:t>
      </w:r>
      <w:r w:rsidR="001C2FE3" w:rsidRPr="006A19C6">
        <w:t>,</w:t>
      </w:r>
      <w:r w:rsidR="009F72C6" w:rsidRPr="006A19C6">
        <w:t xml:space="preserve"> </w:t>
      </w:r>
      <w:r w:rsidR="001C2FE3" w:rsidRPr="006A19C6">
        <w:t xml:space="preserve">telif ve </w:t>
      </w:r>
      <w:r w:rsidR="00661C4A">
        <w:t>patent</w:t>
      </w:r>
      <w:r w:rsidR="00167A18" w:rsidRPr="006A19C6">
        <w:t xml:space="preserve"> </w:t>
      </w:r>
      <w:r w:rsidR="00835FD6" w:rsidRPr="006A19C6">
        <w:t>hakları ile</w:t>
      </w:r>
      <w:r w:rsidR="00B63A50" w:rsidRPr="00661C4A">
        <w:rPr>
          <w:rStyle w:val="Kpr"/>
          <w:color w:val="auto"/>
          <w:u w:val="none"/>
        </w:rPr>
        <w:t xml:space="preserve"> </w:t>
      </w:r>
      <w:r w:rsidR="00B63A50" w:rsidRPr="006A19C6">
        <w:rPr>
          <w:rStyle w:val="grame"/>
        </w:rPr>
        <w:t xml:space="preserve">lisans </w:t>
      </w:r>
      <w:r w:rsidR="009F72C6" w:rsidRPr="006A19C6">
        <w:t>gibi maddi olmayan duran varlıkları ifade eder.</w:t>
      </w:r>
    </w:p>
    <w:p w:rsidR="009F72C6" w:rsidRPr="006A19C6" w:rsidRDefault="00E413B4" w:rsidP="00BD2B3C">
      <w:pPr>
        <w:ind w:firstLine="567"/>
        <w:jc w:val="both"/>
      </w:pPr>
      <w:r w:rsidRPr="006A19C6">
        <w:t xml:space="preserve">(2) </w:t>
      </w:r>
      <w:r w:rsidR="009F72C6" w:rsidRPr="006A19C6">
        <w:t xml:space="preserve">Stoklar, maliyet bedeliyle ilgili stok hesaplarına kaydedilir. Maliyet bedeli, stokların depolanacağı yere kadar getirilmesi için yapılan bütün giderleri kapsar. Kullanıldıklarında veya tüketildiklerinde gider hesabına, satıldıklarında ise ilgili varlık hesaplarına kaydedilerek stok hesaplarından düşülür. </w:t>
      </w:r>
    </w:p>
    <w:p w:rsidR="009F72C6" w:rsidRPr="006A19C6" w:rsidRDefault="00E413B4" w:rsidP="00BD2B3C">
      <w:pPr>
        <w:ind w:firstLine="567"/>
        <w:jc w:val="both"/>
      </w:pPr>
      <w:r w:rsidRPr="006A19C6">
        <w:t xml:space="preserve">(3) </w:t>
      </w:r>
      <w:r w:rsidR="009F72C6" w:rsidRPr="006A19C6">
        <w:t>Milli savunma</w:t>
      </w:r>
      <w:r w:rsidR="00FE0177" w:rsidRPr="006A19C6">
        <w:t>, istihbarat ve emniyet</w:t>
      </w:r>
      <w:r w:rsidR="00A07CAE" w:rsidRPr="006A19C6">
        <w:t xml:space="preserve"> hizmetlerini yürüten kamu idarelerinin</w:t>
      </w:r>
      <w:r w:rsidR="009F72C6" w:rsidRPr="006A19C6">
        <w:t xml:space="preserve"> ihtiyaçları için alınacak her türlü </w:t>
      </w:r>
      <w:r w:rsidR="00FE0177" w:rsidRPr="006A19C6">
        <w:t>taşınır</w:t>
      </w:r>
      <w:r w:rsidR="009F72C6" w:rsidRPr="006A19C6">
        <w:t xml:space="preserve"> doğrudan mal ve hizmet satın alma gideri olarak kaydedilir. </w:t>
      </w:r>
      <w:r w:rsidR="00145B66" w:rsidRPr="006A19C6">
        <w:t xml:space="preserve">Bu </w:t>
      </w:r>
      <w:r w:rsidR="00B10279" w:rsidRPr="006A19C6">
        <w:t xml:space="preserve">idarelerin edindikleri diğer varlıklar </w:t>
      </w:r>
      <w:r w:rsidR="009F72C6" w:rsidRPr="006A19C6">
        <w:t>ilgili varlık hesaplarına kaydedilir.</w:t>
      </w:r>
    </w:p>
    <w:p w:rsidR="00952AFD" w:rsidRPr="006A19C6" w:rsidRDefault="00952AFD" w:rsidP="00BD2B3C">
      <w:pPr>
        <w:ind w:firstLine="567"/>
        <w:jc w:val="both"/>
      </w:pPr>
    </w:p>
    <w:p w:rsidR="00AB4DAD" w:rsidRPr="006A19C6" w:rsidRDefault="00AB4DAD" w:rsidP="00BD2B3C">
      <w:pPr>
        <w:pStyle w:val="Balk2"/>
        <w:spacing w:before="0" w:after="0"/>
        <w:ind w:firstLine="567"/>
        <w:rPr>
          <w:rFonts w:ascii="Times New Roman" w:hAnsi="Times New Roman" w:cs="Times New Roman"/>
          <w:i w:val="0"/>
          <w:sz w:val="24"/>
          <w:szCs w:val="24"/>
        </w:rPr>
      </w:pPr>
      <w:bookmarkStart w:id="87" w:name="_Toc404609269"/>
      <w:bookmarkStart w:id="88" w:name="_Toc407284526"/>
      <w:r w:rsidRPr="006A19C6">
        <w:rPr>
          <w:rFonts w:ascii="Times New Roman" w:hAnsi="Times New Roman" w:cs="Times New Roman"/>
          <w:i w:val="0"/>
          <w:sz w:val="24"/>
          <w:szCs w:val="24"/>
        </w:rPr>
        <w:t>Hizmet imtiyaz sözleşmesine konu varlıklar</w:t>
      </w:r>
      <w:bookmarkEnd w:id="87"/>
      <w:bookmarkEnd w:id="88"/>
    </w:p>
    <w:p w:rsidR="00AB4DAD" w:rsidRPr="006A19C6" w:rsidRDefault="00AB4DAD" w:rsidP="00BD2B3C">
      <w:pPr>
        <w:ind w:firstLine="567"/>
        <w:jc w:val="both"/>
      </w:pPr>
      <w:r w:rsidRPr="006A19C6">
        <w:rPr>
          <w:b/>
        </w:rPr>
        <w:t xml:space="preserve">MADDE </w:t>
      </w:r>
      <w:r w:rsidR="00090C1D" w:rsidRPr="006A19C6">
        <w:rPr>
          <w:b/>
        </w:rPr>
        <w:t>24</w:t>
      </w:r>
      <w:r w:rsidRPr="006A19C6">
        <w:rPr>
          <w:b/>
        </w:rPr>
        <w:t>-</w:t>
      </w:r>
      <w:r w:rsidRPr="006A19C6">
        <w:t xml:space="preserve"> (1) Hizmet imtiyaz sözleşmesi; işletmecinin, belirlenmiş bir süre için kamu hizmetlerini sunmak amacıyla hizmet imtiyaz varlığını kullandığı ve bu hizmetlerin karşılığının işletmeciye ödendiği sözleşmedir.</w:t>
      </w:r>
    </w:p>
    <w:p w:rsidR="00AB4DAD" w:rsidRPr="006A19C6" w:rsidRDefault="00AB4DAD" w:rsidP="00BD2B3C">
      <w:pPr>
        <w:ind w:firstLine="567"/>
        <w:jc w:val="both"/>
      </w:pPr>
      <w:r w:rsidRPr="006A19C6">
        <w:t xml:space="preserve">(2) Hizmet imtiyaz varlığı, hizmet imtiyaz sözleşmesine konu olan varlıkları ifade eder. </w:t>
      </w:r>
      <w:r w:rsidR="006B295A" w:rsidRPr="006A19C6">
        <w:t>İşletmecinin bu varlıkla sunacağı hizmetler ve bu hizmetlerin kime, hangi fiyatlara sunulacağının kamu idaresi tarafından kontrol edilmesi ve sözleşme süresi sonunda hizmet imtiyaz varlığının kamu idaresine devredilmesi halinde b</w:t>
      </w:r>
      <w:r w:rsidRPr="006A19C6">
        <w:t>u varlıklar</w:t>
      </w:r>
      <w:r w:rsidR="00381B72" w:rsidRPr="006A19C6">
        <w:t>,</w:t>
      </w:r>
      <w:r w:rsidRPr="006A19C6">
        <w:t xml:space="preserve"> maddi duran varlıklar hesap grubu içinde </w:t>
      </w:r>
      <w:r w:rsidR="00D17EBC" w:rsidRPr="006A19C6">
        <w:t>hizmet imtiyaz varlıkları hesabında izlenir.</w:t>
      </w:r>
    </w:p>
    <w:p w:rsidR="00AB4DAD" w:rsidRPr="006A19C6" w:rsidRDefault="00AB4DAD" w:rsidP="00BD2B3C">
      <w:pPr>
        <w:ind w:firstLine="567"/>
        <w:jc w:val="both"/>
      </w:pPr>
      <w:r w:rsidRPr="006A19C6">
        <w:t xml:space="preserve">(3) Hizmet imtiyaz varlıkları </w:t>
      </w:r>
      <w:r w:rsidR="00915304" w:rsidRPr="006A19C6">
        <w:t>gerçeğe uygun değeriyle</w:t>
      </w:r>
      <w:r w:rsidRPr="006A19C6">
        <w:t xml:space="preserve"> muhasebeleştirilir. Kamu idaresine ait olan varlıklardan hizmet imtiyaz sözleşmesine konu edilenler </w:t>
      </w:r>
      <w:r w:rsidR="00D17EBC" w:rsidRPr="006A19C6">
        <w:t>hizmet imtiyaz varlıkları hesabına</w:t>
      </w:r>
      <w:r w:rsidRPr="006A19C6">
        <w:t xml:space="preserve"> </w:t>
      </w:r>
      <w:r w:rsidR="00381B72" w:rsidRPr="006A19C6">
        <w:t>kayıtlı</w:t>
      </w:r>
      <w:r w:rsidRPr="006A19C6">
        <w:t xml:space="preserve"> değeri </w:t>
      </w:r>
      <w:r w:rsidR="00381B72" w:rsidRPr="006A19C6">
        <w:t>üzerinden</w:t>
      </w:r>
      <w:r w:rsidR="00D17EBC" w:rsidRPr="006A19C6">
        <w:t xml:space="preserve"> kaydedilir.</w:t>
      </w:r>
      <w:r w:rsidRPr="006A19C6">
        <w:t xml:space="preserve"> </w:t>
      </w:r>
    </w:p>
    <w:p w:rsidR="00A810DC" w:rsidRPr="006A19C6" w:rsidRDefault="00A810DC" w:rsidP="00BD2B3C">
      <w:pPr>
        <w:ind w:firstLine="567"/>
        <w:jc w:val="both"/>
      </w:pPr>
      <w:r w:rsidRPr="006A19C6">
        <w:rPr>
          <w:noProof/>
        </w:rPr>
        <w:t>(4) İşletmeciye, kamu idaresi adına kamu hizmeti sunması karşılığında üçüncü taraflardan veya diğer bir gelir getirici varlıktan gelir elde etme hakkının devredilmesi durumunda</w:t>
      </w:r>
      <w:r w:rsidR="00866A1E" w:rsidRPr="006A19C6">
        <w:rPr>
          <w:noProof/>
        </w:rPr>
        <w:t>,</w:t>
      </w:r>
      <w:r w:rsidRPr="006A19C6">
        <w:rPr>
          <w:noProof/>
        </w:rPr>
        <w:t xml:space="preserve"> hizmet imtiyaz varlığı ile </w:t>
      </w:r>
      <w:r w:rsidR="00866A1E" w:rsidRPr="006A19C6">
        <w:rPr>
          <w:noProof/>
        </w:rPr>
        <w:t xml:space="preserve">aynı tutarda gelecekte elde etmesi muhtemel vazgeçilen gelir kadar </w:t>
      </w:r>
      <w:r w:rsidRPr="006A19C6">
        <w:rPr>
          <w:noProof/>
        </w:rPr>
        <w:t>yükümlülük kaydı yapılır.</w:t>
      </w:r>
      <w:r w:rsidR="00866A1E" w:rsidRPr="006A19C6">
        <w:rPr>
          <w:noProof/>
        </w:rPr>
        <w:t xml:space="preserve"> </w:t>
      </w:r>
      <w:r w:rsidR="005308E9" w:rsidRPr="006A19C6">
        <w:rPr>
          <w:noProof/>
        </w:rPr>
        <w:t xml:space="preserve">İşletmeciye gelir elde etme hakkı </w:t>
      </w:r>
      <w:r w:rsidR="003522BD" w:rsidRPr="006A19C6">
        <w:rPr>
          <w:noProof/>
        </w:rPr>
        <w:t xml:space="preserve">devredilmesi </w:t>
      </w:r>
      <w:r w:rsidR="005308E9" w:rsidRPr="006A19C6">
        <w:rPr>
          <w:noProof/>
        </w:rPr>
        <w:t>yerine nakit veya diğer bir mali varlıkla ödeme yapıldığı durumlarda hizmet imtiyaz varlığı ile aynı tutarda mali yükümlülük kaydı yapılır.</w:t>
      </w:r>
    </w:p>
    <w:p w:rsidR="00AB4DAD" w:rsidRPr="006A19C6" w:rsidRDefault="00AB4DAD" w:rsidP="00BD2B3C">
      <w:pPr>
        <w:ind w:firstLine="567"/>
        <w:jc w:val="both"/>
      </w:pPr>
      <w:r w:rsidRPr="006A19C6">
        <w:t>(5) Her bir hizmet imtiyaz sözleşmesinin türü, yapısı ve kapsamı gibi bilgiler mali tablo dipnotlarında açıklanır.</w:t>
      </w:r>
    </w:p>
    <w:p w:rsidR="00AB4DAD" w:rsidRPr="006A19C6" w:rsidRDefault="00AB4DAD" w:rsidP="00BD2B3C">
      <w:pPr>
        <w:jc w:val="both"/>
      </w:pPr>
      <w:r w:rsidRPr="006A19C6">
        <w:t xml:space="preserve"> </w:t>
      </w:r>
    </w:p>
    <w:p w:rsidR="00AB4DAD" w:rsidRPr="006A19C6" w:rsidRDefault="00AB4DAD" w:rsidP="00BD2B3C">
      <w:pPr>
        <w:pStyle w:val="Balk2"/>
        <w:spacing w:before="0" w:after="0"/>
        <w:ind w:firstLine="567"/>
        <w:rPr>
          <w:rFonts w:ascii="Times New Roman" w:hAnsi="Times New Roman" w:cs="Times New Roman"/>
          <w:sz w:val="24"/>
          <w:szCs w:val="24"/>
        </w:rPr>
      </w:pPr>
      <w:bookmarkStart w:id="89" w:name="_Toc404609270"/>
      <w:bookmarkStart w:id="90" w:name="_Toc407284527"/>
      <w:r w:rsidRPr="006A19C6">
        <w:rPr>
          <w:rFonts w:ascii="Times New Roman" w:hAnsi="Times New Roman" w:cs="Times New Roman"/>
          <w:i w:val="0"/>
          <w:sz w:val="24"/>
          <w:szCs w:val="24"/>
        </w:rPr>
        <w:t>Finansal kiralama sözleşmesi ile edinilen varlıklar</w:t>
      </w:r>
      <w:bookmarkEnd w:id="89"/>
      <w:bookmarkEnd w:id="90"/>
    </w:p>
    <w:p w:rsidR="00AB4DAD" w:rsidRPr="006A19C6" w:rsidRDefault="00AB4DAD" w:rsidP="00BD2B3C">
      <w:pPr>
        <w:ind w:firstLine="567"/>
        <w:jc w:val="both"/>
      </w:pPr>
      <w:r w:rsidRPr="006A19C6">
        <w:rPr>
          <w:b/>
        </w:rPr>
        <w:t xml:space="preserve">MADDE </w:t>
      </w:r>
      <w:r w:rsidR="00090C1D" w:rsidRPr="006A19C6">
        <w:rPr>
          <w:b/>
        </w:rPr>
        <w:t>25</w:t>
      </w:r>
      <w:r w:rsidRPr="006A19C6">
        <w:rPr>
          <w:b/>
        </w:rPr>
        <w:t>-</w:t>
      </w:r>
      <w:r w:rsidRPr="006A19C6">
        <w:t xml:space="preserve"> (1) Finansal kiralama sözleşmesi, sözleşme süresi sonunda mülkiyet devrinin yapılıp yapılmadığına bakılmaksızın kiralamaya konu maddi duran varlığın mülkiyetine sahip olmaktan kaynaklanan her türlü risk ve getirilerin kiracı olarak kamu idarelerine devredildiği sözleşmedir. </w:t>
      </w:r>
    </w:p>
    <w:p w:rsidR="00ED52F4" w:rsidRPr="006A19C6" w:rsidRDefault="00AB4DAD" w:rsidP="00BD2B3C">
      <w:pPr>
        <w:ind w:firstLine="567"/>
        <w:jc w:val="both"/>
      </w:pPr>
      <w:r w:rsidRPr="006A19C6">
        <w:t xml:space="preserve">(2) </w:t>
      </w:r>
      <w:r w:rsidR="00613BF7" w:rsidRPr="006A19C6">
        <w:t xml:space="preserve">Finansal kiralama işlemine konu maddi duran varlıkların </w:t>
      </w:r>
      <w:r w:rsidR="00915304" w:rsidRPr="006A19C6">
        <w:t>gerçeğe uygun değeri</w:t>
      </w:r>
      <w:r w:rsidR="00613BF7" w:rsidRPr="006A19C6">
        <w:t xml:space="preserve"> ile kira ödemelerinin bugünkü değeri karşılaştırılır; muhasebeleştirme düşük olan değer üzerinden yapılır. </w:t>
      </w:r>
      <w:r w:rsidRPr="006A19C6">
        <w:t xml:space="preserve">Sözleşme gereği kiralayana ödenecek toplam tutar </w:t>
      </w:r>
      <w:r w:rsidR="00613BF7" w:rsidRPr="006A19C6">
        <w:t>mali borç</w:t>
      </w:r>
      <w:r w:rsidRPr="006A19C6">
        <w:t xml:space="preserve"> olarak</w:t>
      </w:r>
      <w:r w:rsidR="00613BF7" w:rsidRPr="006A19C6">
        <w:t xml:space="preserve"> kaydedilir.</w:t>
      </w:r>
      <w:r w:rsidRPr="006A19C6">
        <w:t xml:space="preserve"> </w:t>
      </w:r>
      <w:r w:rsidR="00613BF7" w:rsidRPr="006A19C6">
        <w:t>F</w:t>
      </w:r>
      <w:r w:rsidRPr="006A19C6">
        <w:t xml:space="preserve">inansal kiralama borçlanma maliyeti ise </w:t>
      </w:r>
      <w:r w:rsidR="00613BF7" w:rsidRPr="006A19C6">
        <w:t>ilgili oldukları dönem</w:t>
      </w:r>
      <w:r w:rsidR="002C2008" w:rsidRPr="006A19C6">
        <w:t xml:space="preserve">de gider kaydedilmek üzere </w:t>
      </w:r>
      <w:r w:rsidR="00613BF7" w:rsidRPr="006A19C6">
        <w:t xml:space="preserve">ayrı </w:t>
      </w:r>
      <w:r w:rsidRPr="006A19C6">
        <w:t xml:space="preserve">bir </w:t>
      </w:r>
      <w:r w:rsidR="00613BF7" w:rsidRPr="006A19C6">
        <w:t>hesapta izlenir.</w:t>
      </w:r>
    </w:p>
    <w:p w:rsidR="00ED52F4" w:rsidRPr="006A19C6" w:rsidRDefault="00ED52F4" w:rsidP="00BD2B3C">
      <w:pPr>
        <w:ind w:firstLine="567"/>
        <w:jc w:val="both"/>
      </w:pPr>
      <w:r w:rsidRPr="006A19C6">
        <w:t xml:space="preserve">(3) </w:t>
      </w:r>
      <w:r w:rsidR="006B42F9" w:rsidRPr="006A19C6">
        <w:t>Finansal kiralama sözleşmeleri için yapılan her türlü ücret, komisyon, servis ücreti, vergi ve benzeri giderler, borç hesaplarıyla ilişkilendirilmeksizin gider ve bütçe gideri olarak kaydedilir.</w:t>
      </w:r>
    </w:p>
    <w:p w:rsidR="00AB4DAD" w:rsidRPr="006A19C6" w:rsidRDefault="00AB4DAD" w:rsidP="00BD2B3C">
      <w:pPr>
        <w:ind w:firstLine="567"/>
        <w:jc w:val="both"/>
      </w:pPr>
      <w:r w:rsidRPr="006A19C6">
        <w:lastRenderedPageBreak/>
        <w:t>(</w:t>
      </w:r>
      <w:r w:rsidR="00ED52F4" w:rsidRPr="006A19C6">
        <w:t>4</w:t>
      </w:r>
      <w:r w:rsidRPr="006A19C6">
        <w:t xml:space="preserve">) Mevzuatı uyarınca yap-kirala-devret modeli ile </w:t>
      </w:r>
      <w:r w:rsidR="002C2008" w:rsidRPr="006A19C6">
        <w:t>edinilen</w:t>
      </w:r>
      <w:r w:rsidRPr="006A19C6">
        <w:t xml:space="preserve"> maddi duran varlıklar </w:t>
      </w:r>
      <w:r w:rsidR="002C2008" w:rsidRPr="006A19C6">
        <w:t xml:space="preserve">da finansal kiralama işlemi olarak değerlendirilir. </w:t>
      </w:r>
      <w:r w:rsidR="00BC3A23" w:rsidRPr="006A19C6">
        <w:t xml:space="preserve">Toplam finansal kiralama borcu, </w:t>
      </w:r>
      <w:r w:rsidRPr="006A19C6">
        <w:t>varlı</w:t>
      </w:r>
      <w:r w:rsidR="00E23F89" w:rsidRPr="006A19C6">
        <w:t>ğa</w:t>
      </w:r>
      <w:r w:rsidRPr="006A19C6">
        <w:t xml:space="preserve"> ve finansal kiralama borçlanma maliyetine dağıtılarak muhasebeleştirilir.</w:t>
      </w:r>
    </w:p>
    <w:p w:rsidR="00AB4DAD" w:rsidRPr="006A19C6" w:rsidRDefault="00AB4DAD" w:rsidP="00BD2B3C">
      <w:pPr>
        <w:ind w:firstLine="567"/>
        <w:jc w:val="both"/>
      </w:pPr>
      <w:r w:rsidRPr="006A19C6">
        <w:t>(</w:t>
      </w:r>
      <w:r w:rsidR="00ED52F4" w:rsidRPr="006A19C6">
        <w:t>5</w:t>
      </w:r>
      <w:r w:rsidRPr="006A19C6">
        <w:t>) Kamu idarelerince imzalanan her bir finansal kiralama sözleşm</w:t>
      </w:r>
      <w:r w:rsidR="00E23F89" w:rsidRPr="006A19C6">
        <w:t>esinin türü, yapısı ve kapsamı gibi</w:t>
      </w:r>
      <w:r w:rsidRPr="006A19C6">
        <w:t xml:space="preserve"> bilgiler mali tablo dipnotlarında açıklanır.</w:t>
      </w:r>
    </w:p>
    <w:p w:rsidR="000377E5" w:rsidRPr="006A19C6" w:rsidRDefault="000377E5"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91" w:name="_Toc254942562"/>
      <w:bookmarkStart w:id="92" w:name="_Toc404609271"/>
      <w:bookmarkStart w:id="93" w:name="_Toc407284528"/>
      <w:r w:rsidRPr="006A19C6">
        <w:rPr>
          <w:rFonts w:ascii="Times New Roman" w:hAnsi="Times New Roman" w:cs="Times New Roman"/>
          <w:i w:val="0"/>
          <w:sz w:val="24"/>
          <w:szCs w:val="24"/>
        </w:rPr>
        <w:t>Maddi duran varlıkların kayıt değerleri</w:t>
      </w:r>
      <w:bookmarkEnd w:id="91"/>
      <w:bookmarkEnd w:id="92"/>
      <w:bookmarkEnd w:id="93"/>
    </w:p>
    <w:p w:rsidR="009F72C6" w:rsidRPr="006A19C6" w:rsidRDefault="00605340" w:rsidP="00BD2B3C">
      <w:pPr>
        <w:ind w:firstLine="567"/>
        <w:jc w:val="both"/>
      </w:pPr>
      <w:r w:rsidRPr="006A19C6">
        <w:rPr>
          <w:b/>
        </w:rPr>
        <w:t>MADDE 26</w:t>
      </w:r>
      <w:r w:rsidR="001D60D5" w:rsidRPr="006A19C6">
        <w:rPr>
          <w:b/>
        </w:rPr>
        <w:t>-</w:t>
      </w:r>
      <w:r w:rsidR="00A54675" w:rsidRPr="006A19C6">
        <w:t xml:space="preserve"> </w:t>
      </w:r>
      <w:r w:rsidR="00E413B4" w:rsidRPr="006A19C6">
        <w:t xml:space="preserve">(1) </w:t>
      </w:r>
      <w:r w:rsidR="009F72C6" w:rsidRPr="006A19C6">
        <w:t xml:space="preserve">Gerek yatırım ve gerekse kullanım amacıyla edinilen maddi duran varlıklar maliyet bedeliyle muhasebeleştirilir. Maddi duran varlıkların maliyet bedeli, alış bedeline, vergi, resim ve harçlar ile diğer doğrudan giderlerin ilave edilmesi suretiyle bulunur. Ancak, katma değer vergisi mükellefi olan kamu idarelerinin, edindikleri maddi duran varlıklar için ödedikleri katma değer vergisi tutarları, maliyet bedeline </w:t>
      </w:r>
      <w:r w:rsidR="00212F37" w:rsidRPr="006A19C6">
        <w:t>dâhil</w:t>
      </w:r>
      <w:r w:rsidR="009F72C6" w:rsidRPr="006A19C6">
        <w:t xml:space="preserve"> edilmez. Alım işlemlerinde yapılan indirimler veya herhangi bir nedenle alış bedeli üzerinden yapılan iadeler, alış bedelinden düşülür. Genel yönetim giderleri ve varlığın elde edilmesi veya kullanılabilir duruma getirilmesiyle doğrudan ilişkilendirilmeyen giderler, maliyet bedeline ilave edilmez.</w:t>
      </w:r>
    </w:p>
    <w:p w:rsidR="00F23E67" w:rsidRPr="006A19C6" w:rsidRDefault="00E413B4" w:rsidP="00BD2B3C">
      <w:pPr>
        <w:ind w:firstLine="567"/>
        <w:jc w:val="both"/>
      </w:pPr>
      <w:r w:rsidRPr="006A19C6">
        <w:t xml:space="preserve">(2) </w:t>
      </w:r>
      <w:r w:rsidR="009F72C6" w:rsidRPr="006A19C6">
        <w:t>Maddi duran varlıkların bütünleyici parçaları ve eklentileri, ilgili maddi duran varlıkla birlikte değerlendirilir.</w:t>
      </w:r>
      <w:r w:rsidR="009A23BC" w:rsidRPr="006A19C6">
        <w:t xml:space="preserve"> Maddi duran varlıkların bütünleyici parçası ya da eklentisi olan bilgisayar yazılımı gibi varlıklar da maddi duran varlık olarak değerlendirilir</w:t>
      </w:r>
      <w:r w:rsidR="00167A18" w:rsidRPr="006A19C6">
        <w:t>.</w:t>
      </w:r>
    </w:p>
    <w:p w:rsidR="00E570EE" w:rsidRPr="006A19C6" w:rsidRDefault="00E413B4" w:rsidP="00BD2B3C">
      <w:pPr>
        <w:ind w:firstLine="567"/>
        <w:jc w:val="both"/>
      </w:pPr>
      <w:r w:rsidRPr="006A19C6">
        <w:t xml:space="preserve">(3) </w:t>
      </w:r>
      <w:r w:rsidR="009F72C6" w:rsidRPr="006A19C6">
        <w:t xml:space="preserve">Herhangi bir maliyet yüklenilmeksizin edinilen maddi duran varlıklar, </w:t>
      </w:r>
      <w:r w:rsidR="00915304" w:rsidRPr="006A19C6">
        <w:t>gerçeğe uygun değeriyle</w:t>
      </w:r>
      <w:r w:rsidR="009F72C6" w:rsidRPr="006A19C6">
        <w:t xml:space="preserve"> muhasebeleştirilir. Varlığın </w:t>
      </w:r>
      <w:r w:rsidR="00915304" w:rsidRPr="006A19C6">
        <w:t>gerçeğe uygun değeri</w:t>
      </w:r>
      <w:r w:rsidR="009F72C6" w:rsidRPr="006A19C6">
        <w:t xml:space="preserve"> bilinemiyorsa idarece tespit edilen değeri esas alınır.</w:t>
      </w:r>
    </w:p>
    <w:p w:rsidR="009F72C6" w:rsidRPr="006A19C6" w:rsidRDefault="00E413B4" w:rsidP="00BD2B3C">
      <w:pPr>
        <w:ind w:firstLine="567"/>
        <w:jc w:val="both"/>
      </w:pPr>
      <w:r w:rsidRPr="006A19C6">
        <w:t xml:space="preserve">(4) </w:t>
      </w:r>
      <w:r w:rsidR="009F72C6" w:rsidRPr="006A19C6">
        <w:t>Sanat eserlerinden hesaplara alınmasına karar verilenler, sigorta değerleri veya takdir edilen değerleriyle, sigortalanmamaları veya değer takdir edilememesi durumunda ise iz bedeliyle muhasebeleştirilir.</w:t>
      </w:r>
    </w:p>
    <w:p w:rsidR="009F72C6" w:rsidRPr="006A19C6" w:rsidRDefault="00E413B4" w:rsidP="00BD2B3C">
      <w:pPr>
        <w:ind w:firstLine="567"/>
        <w:jc w:val="both"/>
      </w:pPr>
      <w:r w:rsidRPr="006A19C6">
        <w:t xml:space="preserve">(5) </w:t>
      </w:r>
      <w:r w:rsidR="009F72C6" w:rsidRPr="006A19C6">
        <w:t>Kullanım değeri kalmayan ve kullanımı veya satışından herhangi bir ekonomik fayda beklenilmeyen maddi duran varlıklar, kayıtlı bulundukları maddi duran varlık hesabından çıkarılarak elden çıkarılacak stoklar ve maddi duran varlıklar hesabına alınır.</w:t>
      </w:r>
    </w:p>
    <w:p w:rsidR="00952AFD" w:rsidRPr="006A19C6" w:rsidRDefault="00952AFD"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94" w:name="_Toc254942563"/>
      <w:bookmarkStart w:id="95" w:name="_Toc404609272"/>
      <w:bookmarkStart w:id="96" w:name="_Toc407284529"/>
      <w:r w:rsidRPr="006A19C6">
        <w:rPr>
          <w:rFonts w:ascii="Times New Roman" w:hAnsi="Times New Roman" w:cs="Times New Roman"/>
          <w:i w:val="0"/>
          <w:sz w:val="24"/>
          <w:szCs w:val="24"/>
        </w:rPr>
        <w:t>Maddi duran varlıklar için yapılan değer artırıcı harcamalar</w:t>
      </w:r>
      <w:bookmarkEnd w:id="94"/>
      <w:bookmarkEnd w:id="95"/>
      <w:bookmarkEnd w:id="96"/>
    </w:p>
    <w:p w:rsidR="009F72C6" w:rsidRPr="006A19C6" w:rsidRDefault="00605340" w:rsidP="00BD2B3C">
      <w:pPr>
        <w:ind w:firstLine="567"/>
        <w:jc w:val="both"/>
      </w:pPr>
      <w:r w:rsidRPr="006A19C6">
        <w:rPr>
          <w:b/>
        </w:rPr>
        <w:t>MADDE 27</w:t>
      </w:r>
      <w:r w:rsidR="001D60D5" w:rsidRPr="006A19C6">
        <w:rPr>
          <w:b/>
        </w:rPr>
        <w:t>-</w:t>
      </w:r>
      <w:r w:rsidR="00A54675" w:rsidRPr="006A19C6">
        <w:t xml:space="preserve"> </w:t>
      </w:r>
      <w:r w:rsidR="00E413B4" w:rsidRPr="006A19C6">
        <w:t xml:space="preserve">(1) </w:t>
      </w:r>
      <w:r w:rsidR="009F72C6" w:rsidRPr="006A19C6">
        <w:t>Maddi duran varlıklar için sonradan yapılan ve o varlığın değerini, kullanım süresini, ürün ve hizmet kalitesini, sağlanan faydayı artıran veya üretilen mal veya hizmetlerin üretim maliyetini azaltan her türlü maliyet, ilgili maddi duran varlığın kayıtlı değerine ilave edilir ve amortisman hesaplamasında dikkate alınır. Bunların dışında maddi duran varlıklar için yapılan her türlü normal bakım ve onarım harcamaları gider olarak kaydedilir.</w:t>
      </w:r>
    </w:p>
    <w:p w:rsidR="00952AFD" w:rsidRPr="006A19C6" w:rsidRDefault="00952AFD"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97" w:name="_Toc254942564"/>
      <w:bookmarkStart w:id="98" w:name="_Toc404609273"/>
      <w:bookmarkStart w:id="99" w:name="_Toc407284530"/>
      <w:r w:rsidRPr="006A19C6">
        <w:rPr>
          <w:rFonts w:ascii="Times New Roman" w:hAnsi="Times New Roman" w:cs="Times New Roman"/>
          <w:i w:val="0"/>
          <w:sz w:val="24"/>
          <w:szCs w:val="24"/>
        </w:rPr>
        <w:t>Maddi olmayan duran varlıklar ve kayıt değerleri</w:t>
      </w:r>
      <w:bookmarkEnd w:id="97"/>
      <w:bookmarkEnd w:id="98"/>
      <w:bookmarkEnd w:id="99"/>
    </w:p>
    <w:p w:rsidR="00952AFD" w:rsidRPr="006A19C6" w:rsidRDefault="00605340" w:rsidP="00BD2B3C">
      <w:pPr>
        <w:ind w:firstLine="567"/>
        <w:jc w:val="both"/>
      </w:pPr>
      <w:r w:rsidRPr="006A19C6">
        <w:rPr>
          <w:b/>
        </w:rPr>
        <w:t>MADDE 28</w:t>
      </w:r>
      <w:r w:rsidR="001D60D5" w:rsidRPr="006A19C6">
        <w:rPr>
          <w:b/>
        </w:rPr>
        <w:t>-</w:t>
      </w:r>
      <w:r w:rsidR="00A54675" w:rsidRPr="006A19C6">
        <w:t xml:space="preserve"> </w:t>
      </w:r>
      <w:r w:rsidR="00236F90" w:rsidRPr="006A19C6">
        <w:t xml:space="preserve">(1) </w:t>
      </w:r>
      <w:r w:rsidR="009F72C6" w:rsidRPr="006A19C6">
        <w:t xml:space="preserve">Maddi olmayan duran varlık, mal veya hizmet üretiminde veya ediniminde kullanılmak, üçüncü kişilere kiraya verilmek veya idari amaçlar için kullanılmak üzere elde tutulan marka, isim, bilgisayar yazılımı, telif, patent, sınai ve işletme hakları gibi kalemlerdir. Maddi olmayan bir duran varlığın maliyeti, o varlığın satın alındığı veya üretildiği sırada yapılan nakit veya nakit benzeri harcama veya varlığın elde edilmesi için verilen kıymetlerin </w:t>
      </w:r>
      <w:r w:rsidR="00915304" w:rsidRPr="006A19C6">
        <w:t>gerçeğe uygun değeridir</w:t>
      </w:r>
      <w:r w:rsidR="009F72C6" w:rsidRPr="006A19C6">
        <w:t>. Maddi olmayan bir duran varlık elden çıkarıldığı, kullanımı veya satışından hiçbir ekonomik fayda beklenmediği zaman hesaplardan çıkarılır.</w:t>
      </w:r>
    </w:p>
    <w:p w:rsidR="00CA2D3F" w:rsidRPr="006A19C6" w:rsidRDefault="00CA2D3F"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100" w:name="_Toc254942565"/>
      <w:bookmarkStart w:id="101" w:name="_Toc404609274"/>
      <w:bookmarkStart w:id="102" w:name="_Toc407284531"/>
      <w:r w:rsidRPr="006A19C6">
        <w:rPr>
          <w:rFonts w:ascii="Times New Roman" w:hAnsi="Times New Roman" w:cs="Times New Roman"/>
          <w:i w:val="0"/>
          <w:sz w:val="24"/>
          <w:szCs w:val="24"/>
        </w:rPr>
        <w:t>Amortisman ve tükenme payı uygulaması</w:t>
      </w:r>
      <w:bookmarkEnd w:id="100"/>
      <w:bookmarkEnd w:id="101"/>
      <w:bookmarkEnd w:id="102"/>
      <w:r w:rsidRPr="006A19C6">
        <w:rPr>
          <w:rFonts w:ascii="Times New Roman" w:hAnsi="Times New Roman" w:cs="Times New Roman"/>
          <w:i w:val="0"/>
          <w:sz w:val="24"/>
          <w:szCs w:val="24"/>
        </w:rPr>
        <w:t xml:space="preserve"> </w:t>
      </w:r>
    </w:p>
    <w:p w:rsidR="009F72C6" w:rsidRPr="006A19C6" w:rsidRDefault="00605340" w:rsidP="00BD2B3C">
      <w:pPr>
        <w:ind w:firstLine="567"/>
        <w:jc w:val="both"/>
      </w:pPr>
      <w:r w:rsidRPr="006A19C6">
        <w:rPr>
          <w:b/>
        </w:rPr>
        <w:t>MADDE 29</w:t>
      </w:r>
      <w:r w:rsidR="001D60D5" w:rsidRPr="006A19C6">
        <w:rPr>
          <w:b/>
        </w:rPr>
        <w:t>-</w:t>
      </w:r>
      <w:r w:rsidR="00A54675" w:rsidRPr="006A19C6">
        <w:t xml:space="preserve"> </w:t>
      </w:r>
      <w:r w:rsidR="00236F90" w:rsidRPr="006A19C6">
        <w:t xml:space="preserve">(1) </w:t>
      </w:r>
      <w:r w:rsidR="00DE4356" w:rsidRPr="006A19C6">
        <w:t>K</w:t>
      </w:r>
      <w:r w:rsidR="009F72C6" w:rsidRPr="006A19C6">
        <w:t xml:space="preserve">apsama </w:t>
      </w:r>
      <w:r w:rsidR="009643CB" w:rsidRPr="006A19C6">
        <w:t>dâhil</w:t>
      </w:r>
      <w:r w:rsidR="009F72C6" w:rsidRPr="006A19C6">
        <w:t xml:space="preserve"> kamu idarelerince muhasebe sistemine </w:t>
      </w:r>
      <w:r w:rsidR="009643CB" w:rsidRPr="006A19C6">
        <w:t>dâhil</w:t>
      </w:r>
      <w:r w:rsidR="009F72C6" w:rsidRPr="006A19C6">
        <w:t xml:space="preserve"> edilen duran varlıklardan; arazi ve arsalar, yapım aşamasındaki sabit varlıklar, varlıkların elde edilmesi için verilen avans ve krediler ile </w:t>
      </w:r>
      <w:r w:rsidR="0030017D" w:rsidRPr="006A19C6">
        <w:t xml:space="preserve">tarihi yapılar, tarihi veya sanat değeri olan demirbaşlar </w:t>
      </w:r>
      <w:r w:rsidR="009F72C6" w:rsidRPr="006A19C6">
        <w:t xml:space="preserve">dışındakilerden hangilerinin amortisman ve tükenme payına tabi tutulacağı ve </w:t>
      </w:r>
      <w:r w:rsidR="009F72C6" w:rsidRPr="006A19C6">
        <w:lastRenderedPageBreak/>
        <w:t>bunlara ilişkin esas ve usuller ile uygulanacak amortisman ve tükenme payının süre, yöntem ve oranları duran varlık çeşitlerine göre Bakanlıkça belirlenir.</w:t>
      </w:r>
    </w:p>
    <w:p w:rsidR="009F72C6" w:rsidRPr="006A19C6" w:rsidRDefault="00236F90" w:rsidP="00BD2B3C">
      <w:pPr>
        <w:ind w:firstLine="567"/>
        <w:jc w:val="both"/>
      </w:pPr>
      <w:r w:rsidRPr="006A19C6">
        <w:t xml:space="preserve">(2) </w:t>
      </w:r>
      <w:r w:rsidR="009F72C6" w:rsidRPr="006A19C6">
        <w:t xml:space="preserve">Bir duran varlığın amortisman ve tükenme payına tabi değeri, varlığın yararlanma ya da itfa süresine sistemli bir biçimde dağıtılır. Amortisman ve tükenme payı tutarı gider olarak muhasebeleştirilir. Duran varlıkların ilk defa amortisman ve tükenme payı ile </w:t>
      </w:r>
      <w:r w:rsidR="00A20953" w:rsidRPr="006A19C6">
        <w:t>enflasyon düzeltmesine</w:t>
      </w:r>
      <w:r w:rsidR="009F72C6" w:rsidRPr="006A19C6">
        <w:t xml:space="preserve"> esas alınacak değeri maliyet bedelidir. Ancak, </w:t>
      </w:r>
      <w:r w:rsidR="00A20953" w:rsidRPr="006A19C6">
        <w:t xml:space="preserve">enflasyon düzeltmesine </w:t>
      </w:r>
      <w:r w:rsidR="009F72C6" w:rsidRPr="006A19C6">
        <w:t xml:space="preserve">tabi tutulmuş olan varlıklar için amortisman ve tükenme payı hesaplamasına esas alınacak değer, </w:t>
      </w:r>
      <w:r w:rsidR="00A20953" w:rsidRPr="006A19C6">
        <w:t xml:space="preserve">enflasyon düzeltmesi </w:t>
      </w:r>
      <w:r w:rsidR="009F72C6" w:rsidRPr="006A19C6">
        <w:t>sonucu ortaya çıkan değerdir. Bir varlık için yapılan harcamaların, varlığın iyileştirilmesi, ömrünün uzatılması veya veriminin arttırılması sonucunu doğurması durumunda, amortisman ve tükenme payı hesaplaması varlığın yeni değeri üzerinden yapılır.</w:t>
      </w:r>
    </w:p>
    <w:p w:rsidR="009F72C6" w:rsidRPr="006A19C6" w:rsidRDefault="00236F90" w:rsidP="00BD2B3C">
      <w:pPr>
        <w:ind w:firstLine="567"/>
        <w:jc w:val="both"/>
      </w:pPr>
      <w:r w:rsidRPr="006A19C6">
        <w:t xml:space="preserve">(3) </w:t>
      </w:r>
      <w:r w:rsidR="009F72C6" w:rsidRPr="006A19C6">
        <w:t>Bir varlığın kullanımından elde edilebilecek ekonomik fayda tüketildikçe, bu tüketimi yansıtabilmek amacıyla ayrılan amortismanların birikmiş tutarı ile tükenme paylarının birikmiş tutarı, varlığın defter değeri altında eksi değer olarak gösterilir.</w:t>
      </w:r>
    </w:p>
    <w:p w:rsidR="00952AFD" w:rsidRPr="006A19C6" w:rsidRDefault="00952AFD" w:rsidP="00BD2B3C">
      <w:pPr>
        <w:ind w:firstLine="567"/>
        <w:jc w:val="both"/>
      </w:pPr>
    </w:p>
    <w:p w:rsidR="009F72C6" w:rsidRPr="006A19C6" w:rsidRDefault="00F2588F" w:rsidP="00BD2B3C">
      <w:pPr>
        <w:pStyle w:val="Balk2"/>
        <w:spacing w:before="0" w:after="0"/>
        <w:ind w:firstLine="567"/>
        <w:rPr>
          <w:rFonts w:ascii="Times New Roman" w:hAnsi="Times New Roman" w:cs="Times New Roman"/>
          <w:i w:val="0"/>
          <w:sz w:val="24"/>
          <w:szCs w:val="24"/>
        </w:rPr>
      </w:pPr>
      <w:bookmarkStart w:id="103" w:name="_Toc404609275"/>
      <w:bookmarkStart w:id="104" w:name="_Toc407284532"/>
      <w:r w:rsidRPr="006A19C6">
        <w:rPr>
          <w:rFonts w:ascii="Times New Roman" w:hAnsi="Times New Roman" w:cs="Times New Roman"/>
          <w:i w:val="0"/>
          <w:sz w:val="24"/>
          <w:szCs w:val="24"/>
        </w:rPr>
        <w:t>Enflasyon düzeltmesi</w:t>
      </w:r>
      <w:bookmarkEnd w:id="103"/>
      <w:bookmarkEnd w:id="104"/>
    </w:p>
    <w:p w:rsidR="008F184E" w:rsidRPr="006A19C6" w:rsidRDefault="00605340" w:rsidP="00BD2B3C">
      <w:pPr>
        <w:ind w:firstLine="567"/>
        <w:jc w:val="both"/>
      </w:pPr>
      <w:r w:rsidRPr="006A19C6">
        <w:rPr>
          <w:b/>
        </w:rPr>
        <w:t>MADDE 30</w:t>
      </w:r>
      <w:r w:rsidR="001D60D5" w:rsidRPr="006A19C6">
        <w:rPr>
          <w:b/>
        </w:rPr>
        <w:t>-</w:t>
      </w:r>
      <w:r w:rsidR="009F72C6" w:rsidRPr="006A19C6">
        <w:rPr>
          <w:b/>
        </w:rPr>
        <w:t xml:space="preserve"> </w:t>
      </w:r>
      <w:r w:rsidR="009643CB" w:rsidRPr="006A19C6">
        <w:t xml:space="preserve"> </w:t>
      </w:r>
      <w:r w:rsidR="00236F90" w:rsidRPr="006A19C6">
        <w:t xml:space="preserve">(1) </w:t>
      </w:r>
      <w:r w:rsidR="008F184E" w:rsidRPr="006A19C6">
        <w:t xml:space="preserve">Kapsama </w:t>
      </w:r>
      <w:r w:rsidR="009643CB" w:rsidRPr="006A19C6">
        <w:t>dâhil</w:t>
      </w:r>
      <w:r w:rsidR="008F184E" w:rsidRPr="006A19C6">
        <w:t xml:space="preserve"> kamu idareleri, içinde bulunulan hesap dönemi </w:t>
      </w:r>
      <w:r w:rsidR="009643CB" w:rsidRPr="006A19C6">
        <w:t>dâhil</w:t>
      </w:r>
      <w:r w:rsidR="008F184E" w:rsidRPr="006A19C6">
        <w:t xml:space="preserve"> son üç hesap döneminde </w:t>
      </w:r>
      <w:r w:rsidR="003071BA" w:rsidRPr="006A19C6">
        <w:t>fiyat endeksindeki</w:t>
      </w:r>
      <w:r w:rsidR="00C93F5A" w:rsidRPr="006A19C6">
        <w:t xml:space="preserve"> artışın %100’</w:t>
      </w:r>
      <w:r w:rsidR="008F184E" w:rsidRPr="006A19C6">
        <w:t>den ve içi</w:t>
      </w:r>
      <w:r w:rsidR="00C93F5A" w:rsidRPr="006A19C6">
        <w:t>nde bulunulan hesap döneminde %10’</w:t>
      </w:r>
      <w:r w:rsidR="008F184E" w:rsidRPr="006A19C6">
        <w:t xml:space="preserve">dan fazla olması halinde mali tablolarında yer alan parasal olmayan kalemleri enflasyon düzeltmesine tabi tutarlar. Enflasyon düzeltmesi uygulaması, her iki şartın birlikte gerçekleşmemesi halinde sona erer. </w:t>
      </w:r>
    </w:p>
    <w:p w:rsidR="008F184E" w:rsidRPr="006A19C6" w:rsidRDefault="00236F90" w:rsidP="00BD2B3C">
      <w:pPr>
        <w:autoSpaceDE w:val="0"/>
        <w:autoSpaceDN w:val="0"/>
        <w:adjustRightInd w:val="0"/>
        <w:ind w:firstLine="567"/>
        <w:jc w:val="both"/>
      </w:pPr>
      <w:r w:rsidRPr="000B1E6D">
        <w:t xml:space="preserve">(2) </w:t>
      </w:r>
      <w:r w:rsidR="007448D5" w:rsidRPr="000B1E6D">
        <w:t xml:space="preserve">Birinci fıkrada yer alan oranların </w:t>
      </w:r>
      <w:r w:rsidR="008F184E" w:rsidRPr="000B1E6D">
        <w:t>indi</w:t>
      </w:r>
      <w:r w:rsidR="007448D5" w:rsidRPr="000B1E6D">
        <w:t xml:space="preserve">rilmesi veya </w:t>
      </w:r>
      <w:r w:rsidR="008F184E" w:rsidRPr="000B1E6D">
        <w:t>tekrar aynı seviyeye yükselt</w:t>
      </w:r>
      <w:r w:rsidR="007448D5" w:rsidRPr="000B1E6D">
        <w:t xml:space="preserve">ilmesinde </w:t>
      </w:r>
      <w:r w:rsidR="00B30BEE" w:rsidRPr="000B1E6D">
        <w:t xml:space="preserve">4/1/1961 tarihli ve </w:t>
      </w:r>
      <w:r w:rsidR="000B1E6D" w:rsidRPr="000B1E6D">
        <w:t>213 sayılı Vergi Usul Kanununun mükerrer 298 inci maddesinde</w:t>
      </w:r>
      <w:r w:rsidR="007448D5" w:rsidRPr="000B1E6D">
        <w:t xml:space="preserve"> yer alan düzenlemelere uyulur.</w:t>
      </w:r>
      <w:r w:rsidR="004D31D5" w:rsidRPr="000B1E6D">
        <w:t xml:space="preserve"> </w:t>
      </w:r>
    </w:p>
    <w:p w:rsidR="00851091" w:rsidRPr="006A19C6" w:rsidRDefault="00236F90" w:rsidP="00BD2B3C">
      <w:pPr>
        <w:autoSpaceDE w:val="0"/>
        <w:autoSpaceDN w:val="0"/>
        <w:adjustRightInd w:val="0"/>
        <w:ind w:firstLine="567"/>
        <w:jc w:val="both"/>
      </w:pPr>
      <w:r w:rsidRPr="006A19C6">
        <w:t xml:space="preserve">(3) </w:t>
      </w:r>
      <w:r w:rsidR="008F184E" w:rsidRPr="006A19C6">
        <w:t>Enflasyon düzeltmesi işlemi, kamu idarelerinin mali tablolarında yer alan parasal olmayan kalemlerin düzeltme katsayısı ile çarpılması suretiyle gerçekleştirilir.</w:t>
      </w:r>
      <w:r w:rsidR="00851091" w:rsidRPr="006A19C6">
        <w:t xml:space="preserve"> Parasal kalemler, raporlama tarihindeki cari ölçüm birimine göre sunulduğundan düzeltilmez.</w:t>
      </w:r>
    </w:p>
    <w:p w:rsidR="00202FC5" w:rsidRPr="006A19C6" w:rsidRDefault="00236F90" w:rsidP="00BD2B3C">
      <w:pPr>
        <w:autoSpaceDE w:val="0"/>
        <w:autoSpaceDN w:val="0"/>
        <w:adjustRightInd w:val="0"/>
        <w:ind w:firstLine="567"/>
        <w:jc w:val="both"/>
        <w:rPr>
          <w:bCs/>
        </w:rPr>
      </w:pPr>
      <w:r w:rsidRPr="006A19C6">
        <w:rPr>
          <w:bCs/>
        </w:rPr>
        <w:t xml:space="preserve">(4) </w:t>
      </w:r>
      <w:r w:rsidR="00202FC5" w:rsidRPr="006A19C6">
        <w:rPr>
          <w:bCs/>
        </w:rPr>
        <w:t>Stoklar hesap grubunda yer alan değerler, basit ortalama yöntem kullanılmak suretiyle hesaplanan dönem ortalama düzeltme katsayısı kullanılarak düzeltme işlemine tabi tutulur.</w:t>
      </w:r>
    </w:p>
    <w:p w:rsidR="00BA5A39" w:rsidRPr="006A19C6" w:rsidRDefault="00236F90" w:rsidP="00BD2B3C">
      <w:pPr>
        <w:autoSpaceDE w:val="0"/>
        <w:autoSpaceDN w:val="0"/>
        <w:adjustRightInd w:val="0"/>
        <w:ind w:firstLine="567"/>
        <w:jc w:val="both"/>
        <w:rPr>
          <w:bCs/>
        </w:rPr>
      </w:pPr>
      <w:r w:rsidRPr="006A19C6">
        <w:t xml:space="preserve">(5) </w:t>
      </w:r>
      <w:r w:rsidR="00BA5A39" w:rsidRPr="006A19C6">
        <w:t>Daha önce düzeltme işlemine tabi tutulan bir mali tabloda yer alan ve düzeltmeye esas tarihleri düzeltme yapılmış tarihten öncesi olan kalemler taşıma işlemine tabi tutulur ve düzeltme işlemi, daha önce düzeltilmiş tutarların taşıma katsayısı ile çarpılması suretiyle yapılır. Düzeltmeye tabi tutul</w:t>
      </w:r>
      <w:r w:rsidR="00FA15FE" w:rsidRPr="006A19C6">
        <w:t>an</w:t>
      </w:r>
      <w:r w:rsidR="00BA5A39" w:rsidRPr="006A19C6">
        <w:t xml:space="preserve"> mali tabloda düzeltme tarihinden sonra </w:t>
      </w:r>
      <w:r w:rsidR="00FA15FE" w:rsidRPr="006A19C6">
        <w:t xml:space="preserve">envantere giren </w:t>
      </w:r>
      <w:r w:rsidR="00BA5A39" w:rsidRPr="006A19C6">
        <w:t>kalem</w:t>
      </w:r>
      <w:r w:rsidR="008A1413" w:rsidRPr="006A19C6">
        <w:t>ler</w:t>
      </w:r>
      <w:r w:rsidR="00BA5A39" w:rsidRPr="006A19C6">
        <w:t xml:space="preserve"> varsa, bunların düzeltmeye esas tarihlerine kadar inilir ve bulunan düzeltme katsayısıyla düzeltmeye esas değer çarpılmak suretiyle düzeltme işlemi yapılır. Parasal kalemler için taşıma katsayısı bir olarak uygulanır.</w:t>
      </w:r>
    </w:p>
    <w:p w:rsidR="00202FC5" w:rsidRPr="006A19C6" w:rsidRDefault="00236F90" w:rsidP="00BD2B3C">
      <w:pPr>
        <w:autoSpaceDE w:val="0"/>
        <w:autoSpaceDN w:val="0"/>
        <w:adjustRightInd w:val="0"/>
        <w:ind w:firstLine="567"/>
        <w:jc w:val="both"/>
      </w:pPr>
      <w:r w:rsidRPr="006A19C6">
        <w:rPr>
          <w:bCs/>
        </w:rPr>
        <w:t xml:space="preserve">(6) </w:t>
      </w:r>
      <w:r w:rsidR="00202FC5" w:rsidRPr="006A19C6">
        <w:rPr>
          <w:bCs/>
        </w:rPr>
        <w:t xml:space="preserve">Enflasyon düzeltmesi işlemi </w:t>
      </w:r>
      <w:r w:rsidR="00F51C44" w:rsidRPr="006A19C6">
        <w:t>malî yıl</w:t>
      </w:r>
      <w:r w:rsidR="00202FC5" w:rsidRPr="006A19C6">
        <w:rPr>
          <w:bCs/>
        </w:rPr>
        <w:t xml:space="preserve"> sonu itibarıyla yapılır. </w:t>
      </w:r>
    </w:p>
    <w:p w:rsidR="008F184E" w:rsidRPr="006A19C6" w:rsidRDefault="00236F90" w:rsidP="00BD2B3C">
      <w:pPr>
        <w:ind w:firstLine="567"/>
        <w:jc w:val="both"/>
      </w:pPr>
      <w:r w:rsidRPr="006A19C6">
        <w:t xml:space="preserve">(7) </w:t>
      </w:r>
      <w:r w:rsidR="008F184E" w:rsidRPr="006A19C6">
        <w:t>Enflasyon düzeltmesi sonucu ortaya çıkan artış tutarları parasal olmayan kalemin ilgili olduğu hesaba</w:t>
      </w:r>
      <w:r w:rsidR="002854B2" w:rsidRPr="006A19C6">
        <w:t>,</w:t>
      </w:r>
      <w:r w:rsidR="008F184E" w:rsidRPr="006A19C6">
        <w:t xml:space="preserve"> karşılıkları enflasyon düzeltme hesabına kaydedilir. </w:t>
      </w:r>
    </w:p>
    <w:p w:rsidR="008F184E" w:rsidRPr="006A19C6" w:rsidRDefault="00236F90" w:rsidP="00BD2B3C">
      <w:pPr>
        <w:ind w:firstLine="567"/>
        <w:jc w:val="both"/>
      </w:pPr>
      <w:r w:rsidRPr="006A19C6">
        <w:t xml:space="preserve">(8) </w:t>
      </w:r>
      <w:r w:rsidR="00683EB0" w:rsidRPr="006A19C6">
        <w:t>İ</w:t>
      </w:r>
      <w:r w:rsidR="00680725" w:rsidRPr="006A19C6">
        <w:t>z bedeliyle takip edilen değerler ile tamamen amorti edilmiş varlıklar enflasyon düzeltmesine tabi tutulmazlar.</w:t>
      </w:r>
    </w:p>
    <w:p w:rsidR="008F184E" w:rsidRPr="006A19C6" w:rsidRDefault="00236F90" w:rsidP="00BD2B3C">
      <w:pPr>
        <w:ind w:firstLine="567"/>
        <w:jc w:val="both"/>
      </w:pPr>
      <w:r w:rsidRPr="006A19C6">
        <w:t xml:space="preserve">(9) </w:t>
      </w:r>
      <w:r w:rsidR="008F184E" w:rsidRPr="006A19C6">
        <w:t>Parasal ve parasal olmayan k</w:t>
      </w:r>
      <w:r w:rsidR="00246713" w:rsidRPr="006A19C6">
        <w:t>alemleri</w:t>
      </w:r>
      <w:r w:rsidR="008F184E" w:rsidRPr="006A19C6">
        <w:t xml:space="preserve"> belirlemeye ve bu maddenin uygulanmasına ilişkin usul</w:t>
      </w:r>
      <w:r w:rsidR="00875D48" w:rsidRPr="006A19C6">
        <w:t xml:space="preserve"> ve esasları</w:t>
      </w:r>
      <w:r w:rsidR="008F184E" w:rsidRPr="006A19C6">
        <w:t xml:space="preserve"> belirlemeye Bakanlık yetkilidir.</w:t>
      </w:r>
    </w:p>
    <w:p w:rsidR="008F184E" w:rsidRPr="006A19C6" w:rsidRDefault="008F184E"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105" w:name="_Toc254942567"/>
      <w:bookmarkStart w:id="106" w:name="_Toc404609276"/>
      <w:bookmarkStart w:id="107" w:name="_Toc407284533"/>
      <w:r w:rsidRPr="006A19C6">
        <w:rPr>
          <w:rFonts w:ascii="Times New Roman" w:hAnsi="Times New Roman" w:cs="Times New Roman"/>
          <w:i w:val="0"/>
          <w:sz w:val="24"/>
          <w:szCs w:val="24"/>
        </w:rPr>
        <w:t>Amortismana tabi varlıkların kullanım sürelerinin değişmesi</w:t>
      </w:r>
      <w:bookmarkEnd w:id="105"/>
      <w:bookmarkEnd w:id="106"/>
      <w:bookmarkEnd w:id="107"/>
    </w:p>
    <w:p w:rsidR="009F72C6" w:rsidRPr="006A19C6" w:rsidRDefault="00605340" w:rsidP="00BD2B3C">
      <w:pPr>
        <w:ind w:firstLine="567"/>
        <w:jc w:val="both"/>
      </w:pPr>
      <w:r w:rsidRPr="006A19C6">
        <w:rPr>
          <w:b/>
        </w:rPr>
        <w:t>MADDE 31</w:t>
      </w:r>
      <w:r w:rsidR="001D60D5" w:rsidRPr="006A19C6">
        <w:rPr>
          <w:b/>
        </w:rPr>
        <w:t>-</w:t>
      </w:r>
      <w:r w:rsidR="001561E6" w:rsidRPr="006A19C6">
        <w:t xml:space="preserve"> </w:t>
      </w:r>
      <w:r w:rsidR="00236F90" w:rsidRPr="006A19C6">
        <w:t xml:space="preserve">(1) </w:t>
      </w:r>
      <w:r w:rsidR="009F72C6" w:rsidRPr="006A19C6">
        <w:t>Amortismana tabi varlıkların ekonomik ömürleri belli aralıklarla yeniden gözden geçirilir ve eğer kullanım süreleri başlangıçta yapılan tahminden kayda değer şekilde farklı ise, amortisman hesaplama süresi mevcut ve gelecek dönemleri içerecek şekilde yeniden belirlenir.</w:t>
      </w:r>
    </w:p>
    <w:p w:rsidR="00952AFD" w:rsidRPr="006A19C6" w:rsidRDefault="00952AFD"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108" w:name="_Toc254942568"/>
      <w:bookmarkStart w:id="109" w:name="_Toc404609277"/>
      <w:bookmarkStart w:id="110" w:name="_Toc407284534"/>
      <w:r w:rsidRPr="006A19C6">
        <w:rPr>
          <w:rFonts w:ascii="Times New Roman" w:hAnsi="Times New Roman" w:cs="Times New Roman"/>
          <w:i w:val="0"/>
          <w:sz w:val="24"/>
          <w:szCs w:val="24"/>
        </w:rPr>
        <w:t>Ödenemeyen giderler ve emanet hesapları</w:t>
      </w:r>
      <w:bookmarkEnd w:id="108"/>
      <w:bookmarkEnd w:id="109"/>
      <w:bookmarkEnd w:id="110"/>
      <w:r w:rsidRPr="006A19C6">
        <w:rPr>
          <w:rFonts w:ascii="Times New Roman" w:hAnsi="Times New Roman" w:cs="Times New Roman"/>
          <w:i w:val="0"/>
          <w:sz w:val="24"/>
          <w:szCs w:val="24"/>
        </w:rPr>
        <w:t xml:space="preserve"> </w:t>
      </w:r>
    </w:p>
    <w:p w:rsidR="009F72C6" w:rsidRPr="006A19C6" w:rsidRDefault="00605340" w:rsidP="00BD2B3C">
      <w:pPr>
        <w:ind w:firstLine="567"/>
        <w:jc w:val="both"/>
      </w:pPr>
      <w:r w:rsidRPr="006A19C6">
        <w:rPr>
          <w:b/>
        </w:rPr>
        <w:t>MADDE 32</w:t>
      </w:r>
      <w:r w:rsidR="001D60D5" w:rsidRPr="006A19C6">
        <w:rPr>
          <w:b/>
        </w:rPr>
        <w:t>-</w:t>
      </w:r>
      <w:r w:rsidR="001561E6" w:rsidRPr="006A19C6">
        <w:t xml:space="preserve"> </w:t>
      </w:r>
      <w:r w:rsidR="00236F90" w:rsidRPr="006A19C6">
        <w:t xml:space="preserve">(1) </w:t>
      </w:r>
      <w:r w:rsidR="009F72C6" w:rsidRPr="006A19C6">
        <w:t xml:space="preserve">Kamu idarelerinin nakit mevcudunun tüm ödemeleri karşılayamaması halinde giderler, muhasebe kayıtlarına alınma sırasına göre ödenir. Ancak, kanunları </w:t>
      </w:r>
      <w:r w:rsidR="009F72C6" w:rsidRPr="006A19C6">
        <w:lastRenderedPageBreak/>
        <w:t>gereğince diğer kamu idarelerine ödenmesi gereken vergi, resim, harç, prim, fon kesintisi, pay ve benzeri tutarlara, tarifeye bağlı ödemelere ve ödenmesi talep edilen emanet hesaplarındaki tutarlara sırasıyla öncelik verilir.</w:t>
      </w:r>
    </w:p>
    <w:p w:rsidR="009F72C6" w:rsidRPr="006A19C6" w:rsidRDefault="00236F90" w:rsidP="00BD2B3C">
      <w:pPr>
        <w:ind w:firstLine="567"/>
        <w:jc w:val="both"/>
      </w:pPr>
      <w:r w:rsidRPr="006A19C6">
        <w:t xml:space="preserve">(2) </w:t>
      </w:r>
      <w:r w:rsidR="009F72C6" w:rsidRPr="006A19C6">
        <w:t>Malî yıl içinde ödeme emri belgesine bağlandığı halde, hak sahibinin talep etmemesi veya başka nedenlerle ödenemeyen tutarlar, bütçeye gider yazılarak emanet hesaplarına alınır ve buradan ödenir. Ancak, hesaba alındığı malî yılı izleyen beşinci yıl sonuna kadar talep edilmeyen emanet hesaplarındaki tutarlar bütçeye gelir kaydedilir. Gelir kaydedilen tutarlar, mahkeme kararı üzerine ödenir.</w:t>
      </w:r>
    </w:p>
    <w:p w:rsidR="009F72C6" w:rsidRPr="006A19C6" w:rsidRDefault="00236F90" w:rsidP="00BD2B3C">
      <w:pPr>
        <w:ind w:firstLine="567"/>
        <w:jc w:val="both"/>
      </w:pPr>
      <w:r w:rsidRPr="006A19C6">
        <w:t xml:space="preserve">(3) </w:t>
      </w:r>
      <w:r w:rsidR="009F72C6" w:rsidRPr="006A19C6">
        <w:t>İlgili olduğu malî yılın sonundan başlayarak beş yıl içinde alacaklıları tarafından geçerli bir mazerete dayanmaksızın, yazılı talep edilmediğinden veya belgeleri verilmediğinden dolayı ödenemeyen borçlar zamanaşımına uğrayarak kamu idareleri lehine düşer.</w:t>
      </w:r>
    </w:p>
    <w:p w:rsidR="00952AFD" w:rsidRPr="006A19C6" w:rsidRDefault="00952AFD" w:rsidP="00BD2B3C">
      <w:pPr>
        <w:ind w:firstLine="567"/>
        <w:jc w:val="both"/>
      </w:pPr>
    </w:p>
    <w:p w:rsidR="009F72C6" w:rsidRPr="006A19C6" w:rsidRDefault="004D31D5" w:rsidP="00BD2B3C">
      <w:pPr>
        <w:pStyle w:val="Balk2"/>
        <w:spacing w:before="0" w:after="0"/>
        <w:ind w:firstLine="567"/>
        <w:rPr>
          <w:rFonts w:ascii="Times New Roman" w:hAnsi="Times New Roman" w:cs="Times New Roman"/>
          <w:i w:val="0"/>
          <w:sz w:val="24"/>
          <w:szCs w:val="24"/>
        </w:rPr>
      </w:pPr>
      <w:bookmarkStart w:id="111" w:name="_Toc254942569"/>
      <w:bookmarkStart w:id="112" w:name="_Toc404609278"/>
      <w:r w:rsidRPr="006A19C6">
        <w:rPr>
          <w:rFonts w:ascii="Times New Roman" w:hAnsi="Times New Roman" w:cs="Times New Roman"/>
          <w:i w:val="0"/>
          <w:sz w:val="24"/>
          <w:szCs w:val="24"/>
        </w:rPr>
        <w:br w:type="page"/>
      </w:r>
      <w:bookmarkStart w:id="113" w:name="_Toc407284535"/>
      <w:r w:rsidR="009F72C6" w:rsidRPr="006A19C6">
        <w:rPr>
          <w:rFonts w:ascii="Times New Roman" w:hAnsi="Times New Roman" w:cs="Times New Roman"/>
          <w:i w:val="0"/>
          <w:sz w:val="24"/>
          <w:szCs w:val="24"/>
        </w:rPr>
        <w:lastRenderedPageBreak/>
        <w:t>Değer ve miktar değişimleri</w:t>
      </w:r>
      <w:bookmarkEnd w:id="111"/>
      <w:bookmarkEnd w:id="112"/>
      <w:bookmarkEnd w:id="113"/>
    </w:p>
    <w:p w:rsidR="002C67AA" w:rsidRPr="006A19C6" w:rsidRDefault="00605340" w:rsidP="00BD2B3C">
      <w:pPr>
        <w:ind w:firstLine="567"/>
        <w:jc w:val="both"/>
      </w:pPr>
      <w:r w:rsidRPr="006A19C6">
        <w:rPr>
          <w:b/>
        </w:rPr>
        <w:t>MADDE 33</w:t>
      </w:r>
      <w:r w:rsidR="001D60D5" w:rsidRPr="006A19C6">
        <w:rPr>
          <w:b/>
        </w:rPr>
        <w:t>-</w:t>
      </w:r>
      <w:r w:rsidR="001561E6" w:rsidRPr="006A19C6">
        <w:t xml:space="preserve"> </w:t>
      </w:r>
      <w:r w:rsidR="00236F90" w:rsidRPr="006A19C6">
        <w:t xml:space="preserve">(1) </w:t>
      </w:r>
      <w:r w:rsidR="009F72C6" w:rsidRPr="006A19C6">
        <w:t>Varlık ve yabancı kaynakların değerlemeye tabi tutulmaları sonucunda, fiyat değişmelerinden dolayı ortaya çıkan artış ve azalışlar değer değişimi; borçların, alacakların veya varlıkların hacim, sayı gibi miktarlarında meydana gelen ve kamu idarelerinin inisiyatifi dışında ortaya çıkan artış ve azalışlar ise miktar değişimidir. Bu şekilde ortaya çıkan kazanç ve kayıplar ilgisine göre öz kaynaklar ana hesap grubunda açılan hesaplara veya gelir ve gider hesaplarına kaydedilir. Bu şekillerde ortaya çıkan kazanç ve kayıpların öz kaynakları nasıl etkilediği bilançonun dipnotlarında açıklanır.</w:t>
      </w:r>
    </w:p>
    <w:p w:rsidR="00952AFD" w:rsidRPr="006A19C6" w:rsidRDefault="00952AFD"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114" w:name="_Toc254942570"/>
      <w:bookmarkStart w:id="115" w:name="_Toc404609279"/>
      <w:bookmarkStart w:id="116" w:name="_Toc407284536"/>
      <w:r w:rsidRPr="006A19C6">
        <w:rPr>
          <w:rFonts w:ascii="Times New Roman" w:hAnsi="Times New Roman" w:cs="Times New Roman"/>
          <w:i w:val="0"/>
          <w:sz w:val="24"/>
          <w:szCs w:val="24"/>
        </w:rPr>
        <w:t>Mübadele işlemlerinden sağlanan gelirler</w:t>
      </w:r>
      <w:bookmarkEnd w:id="114"/>
      <w:bookmarkEnd w:id="115"/>
      <w:bookmarkEnd w:id="116"/>
    </w:p>
    <w:p w:rsidR="009F72C6" w:rsidRPr="006A19C6" w:rsidRDefault="00605340" w:rsidP="00BD2B3C">
      <w:pPr>
        <w:ind w:firstLine="567"/>
        <w:jc w:val="both"/>
      </w:pPr>
      <w:r w:rsidRPr="006A19C6">
        <w:rPr>
          <w:b/>
        </w:rPr>
        <w:t>MADDE 34</w:t>
      </w:r>
      <w:r w:rsidR="001D60D5" w:rsidRPr="006A19C6">
        <w:rPr>
          <w:b/>
        </w:rPr>
        <w:t>-</w:t>
      </w:r>
      <w:r w:rsidR="00B21885" w:rsidRPr="006A19C6">
        <w:t xml:space="preserve"> </w:t>
      </w:r>
      <w:r w:rsidR="00236F90" w:rsidRPr="006A19C6">
        <w:t xml:space="preserve">(1) </w:t>
      </w:r>
      <w:r w:rsidR="009F72C6" w:rsidRPr="006A19C6">
        <w:t xml:space="preserve">Mal ve hizmetlerin takas yoluyla satışı işlemlerinden sağlanan tutarlar, işlem günündeki </w:t>
      </w:r>
      <w:r w:rsidR="00915304" w:rsidRPr="006A19C6">
        <w:t>gerçeğe uygun değerleriyle</w:t>
      </w:r>
      <w:r w:rsidR="009F72C6" w:rsidRPr="006A19C6">
        <w:t xml:space="preserve"> kaydedilir. Bu işlemler sırasında mübadeleye konu mal ve hizmetler arasında parayla ölçülebilen farklılıklardan doğan kazanç ve kayıplar da işlem günündeki </w:t>
      </w:r>
      <w:r w:rsidR="00915304" w:rsidRPr="006A19C6">
        <w:t>gerçeğe uygun değerleriyle</w:t>
      </w:r>
      <w:r w:rsidR="009F72C6" w:rsidRPr="006A19C6">
        <w:t xml:space="preserve"> kaydedilir.</w:t>
      </w:r>
    </w:p>
    <w:p w:rsidR="00952AFD" w:rsidRPr="006A19C6" w:rsidRDefault="00952AFD"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117" w:name="_Toc254942571"/>
      <w:bookmarkStart w:id="118" w:name="_Toc404609280"/>
      <w:bookmarkStart w:id="119" w:name="_Toc407284537"/>
      <w:r w:rsidRPr="006A19C6">
        <w:rPr>
          <w:rFonts w:ascii="Times New Roman" w:hAnsi="Times New Roman" w:cs="Times New Roman"/>
          <w:i w:val="0"/>
          <w:sz w:val="24"/>
          <w:szCs w:val="24"/>
        </w:rPr>
        <w:t>Borçlanma ve borçlanma maliyetleri</w:t>
      </w:r>
      <w:bookmarkEnd w:id="117"/>
      <w:bookmarkEnd w:id="118"/>
      <w:bookmarkEnd w:id="119"/>
    </w:p>
    <w:p w:rsidR="009F72C6" w:rsidRPr="006A19C6" w:rsidRDefault="00605340" w:rsidP="00BD2B3C">
      <w:pPr>
        <w:ind w:firstLine="567"/>
        <w:jc w:val="both"/>
      </w:pPr>
      <w:r w:rsidRPr="006A19C6">
        <w:rPr>
          <w:b/>
        </w:rPr>
        <w:t>MADDE 35</w:t>
      </w:r>
      <w:r w:rsidR="001D60D5" w:rsidRPr="006A19C6">
        <w:rPr>
          <w:b/>
        </w:rPr>
        <w:t>-</w:t>
      </w:r>
      <w:r w:rsidR="00B21885" w:rsidRPr="006A19C6">
        <w:t xml:space="preserve"> </w:t>
      </w:r>
      <w:r w:rsidR="00236F90" w:rsidRPr="006A19C6">
        <w:t xml:space="preserve">(1) </w:t>
      </w:r>
      <w:r w:rsidR="009F72C6" w:rsidRPr="006A19C6">
        <w:t>Kamu idarelerine ait borçlar muhasebe sistemi içinde izlenir. Borçlanma maliyetleri ilgili oldukları dönemde gider, nakden veya mahsuben ödendikleri zaman bütçe gideri olarak kaydedilir. Borçlanmanın direkt olarak bir varlığın satın alınması karşılığı yapılması ve borçlanma suretiyle alınan varlığın bedelinin düzenli taksitler halinde ödenmesi durumunda, tahakkuk ettirilen faizler ilgili döneme faiz gideri olarak kaydedilir. Bu halde alınan varlık, taksit faizlerinden arındırılmış olarak kayda alınma tarihindeki gerçek maliyet değeriyle varlık hesaplarına kaydedilir.</w:t>
      </w:r>
    </w:p>
    <w:p w:rsidR="009F72C6" w:rsidRPr="006A19C6" w:rsidRDefault="00DD2E01" w:rsidP="00BD2B3C">
      <w:pPr>
        <w:ind w:firstLine="567"/>
        <w:jc w:val="both"/>
      </w:pPr>
      <w:r w:rsidRPr="006A19C6">
        <w:t xml:space="preserve">(2) </w:t>
      </w:r>
      <w:r w:rsidR="009F72C6" w:rsidRPr="006A19C6">
        <w:t>Borçlanma sözleşmelerinde yapılan değişiklikler, borçların vadelerinin değiştirilmesi, başka bir alacaklıya devri gibi değişikliklerin ekonomik sonuçları da kaydedilir. Borçlara ilişkin yükümlülüğün, alacaklıların alacağından vazgeçmesi gibi tek yanlı tasarruflarla ortadan kalkmasına veya azalmasına neden olan işlemlerden kaynaklanan</w:t>
      </w:r>
      <w:r w:rsidR="00065A00" w:rsidRPr="006A19C6">
        <w:t xml:space="preserve"> kazançlar</w:t>
      </w:r>
      <w:r w:rsidR="003343B4" w:rsidRPr="006A19C6">
        <w:t xml:space="preserve"> </w:t>
      </w:r>
      <w:r w:rsidR="009F72C6" w:rsidRPr="006A19C6">
        <w:t xml:space="preserve">miktar </w:t>
      </w:r>
      <w:r w:rsidR="00065A00" w:rsidRPr="006A19C6">
        <w:t>değişimi</w:t>
      </w:r>
      <w:r w:rsidR="00065A00" w:rsidRPr="006A19C6" w:rsidDel="00065A00">
        <w:t xml:space="preserve"> </w:t>
      </w:r>
      <w:r w:rsidR="009F72C6" w:rsidRPr="006A19C6">
        <w:t>olarak hesaplara yansıtılır.</w:t>
      </w:r>
    </w:p>
    <w:p w:rsidR="00F77DA5" w:rsidRPr="006A19C6" w:rsidRDefault="00DD2E01" w:rsidP="00BD2B3C">
      <w:pPr>
        <w:pStyle w:val="GvdeMetni"/>
        <w:tabs>
          <w:tab w:val="clear" w:pos="567"/>
        </w:tabs>
        <w:ind w:firstLine="567"/>
        <w:rPr>
          <w:b w:val="0"/>
          <w:bCs w:val="0"/>
          <w:sz w:val="24"/>
        </w:rPr>
      </w:pPr>
      <w:r w:rsidRPr="006A19C6">
        <w:rPr>
          <w:b w:val="0"/>
          <w:bCs w:val="0"/>
          <w:sz w:val="24"/>
        </w:rPr>
        <w:t xml:space="preserve">(3) </w:t>
      </w:r>
      <w:r w:rsidR="00F77DA5" w:rsidRPr="006A19C6">
        <w:rPr>
          <w:b w:val="0"/>
          <w:bCs w:val="0"/>
          <w:sz w:val="24"/>
        </w:rPr>
        <w:t>Kuponsuz senetler satış bedeli ile muhasebeleştirilir. Satış bedeli ile üzerinde yazılı değer arasındaki fark, ilgili oldukları faaliyet dönemlerinde faiz gideri olarak tahakkuk ettirilir, nakden veya mahsuben ödendiklerinde ise bütçe giderlerine kaydedilir.</w:t>
      </w:r>
    </w:p>
    <w:p w:rsidR="00F77DA5" w:rsidRPr="006A19C6" w:rsidRDefault="00DD2E01" w:rsidP="00BD2B3C">
      <w:pPr>
        <w:ind w:firstLine="567"/>
        <w:jc w:val="both"/>
      </w:pPr>
      <w:r w:rsidRPr="006A19C6">
        <w:t xml:space="preserve">(4) </w:t>
      </w:r>
      <w:r w:rsidR="00F77DA5" w:rsidRPr="006A19C6">
        <w:t>Kuponlu senetler ise üzerinde yazılı olan bedel ile muhasebeleştirilir. Üzerlerinde yazılı değerden daha düşük veya yüksek bir değer ile satılması durumunda; satış değeri ile üzerlerinde yazılı değer arasındaki fark bütçe geliri veya bütçe gideri, ilgili oldukları faaliyet dönemlerinde tahakkuk ettirilerek gider veya gelir olarak kaydedilir.</w:t>
      </w:r>
    </w:p>
    <w:p w:rsidR="00F77DA5" w:rsidRPr="006A19C6" w:rsidRDefault="00DD2E01" w:rsidP="00BD2B3C">
      <w:pPr>
        <w:ind w:firstLine="567"/>
        <w:jc w:val="both"/>
      </w:pPr>
      <w:r w:rsidRPr="006A19C6">
        <w:t xml:space="preserve">(5) </w:t>
      </w:r>
      <w:r w:rsidR="00F77DA5" w:rsidRPr="006A19C6">
        <w:t>Borçlanma araçlarının elde edilmesi veya elden çıkarılması için yapılan her türlü ücret, komisyon, servis ücreti, vergi ve benzeri giderler, borç hesaplarıyla ilişkilendirilmeksizin gider ve bütçe gideri olarak kaydedilir.</w:t>
      </w:r>
    </w:p>
    <w:p w:rsidR="00D83972" w:rsidRPr="006A19C6" w:rsidRDefault="00DD2E01" w:rsidP="00BD2B3C">
      <w:pPr>
        <w:ind w:firstLine="567"/>
        <w:jc w:val="both"/>
      </w:pPr>
      <w:r w:rsidRPr="006A19C6">
        <w:t xml:space="preserve">(6) </w:t>
      </w:r>
      <w:r w:rsidR="00A948BA" w:rsidRPr="006A19C6">
        <w:t xml:space="preserve">Borçların etkin bir şekilde idare edilebilmesi ve risk yönetimi amacıyla yurtiçi veya uluslararası sermaye piyasalarında kullanılan </w:t>
      </w:r>
      <w:r w:rsidR="00F26C03" w:rsidRPr="006A19C6">
        <w:t>türev ürünler</w:t>
      </w:r>
      <w:r w:rsidR="00A948BA" w:rsidRPr="006A19C6">
        <w:t xml:space="preserve"> muhasebe sistemi içinde izlenir. </w:t>
      </w:r>
    </w:p>
    <w:p w:rsidR="00952AFD" w:rsidRPr="006A19C6" w:rsidRDefault="00952AFD"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120" w:name="_Toc254942572"/>
      <w:bookmarkStart w:id="121" w:name="_Toc404609281"/>
      <w:bookmarkStart w:id="122" w:name="_Toc407284538"/>
      <w:r w:rsidRPr="006A19C6">
        <w:rPr>
          <w:rFonts w:ascii="Times New Roman" w:hAnsi="Times New Roman" w:cs="Times New Roman"/>
          <w:i w:val="0"/>
          <w:sz w:val="24"/>
          <w:szCs w:val="24"/>
        </w:rPr>
        <w:t>Faiz giderleri ve faiz gelirleri</w:t>
      </w:r>
      <w:bookmarkEnd w:id="120"/>
      <w:bookmarkEnd w:id="121"/>
      <w:bookmarkEnd w:id="122"/>
    </w:p>
    <w:p w:rsidR="009F72C6" w:rsidRPr="006A19C6" w:rsidRDefault="00605340" w:rsidP="00BD2B3C">
      <w:pPr>
        <w:ind w:firstLine="567"/>
        <w:jc w:val="both"/>
      </w:pPr>
      <w:r w:rsidRPr="006A19C6">
        <w:rPr>
          <w:b/>
        </w:rPr>
        <w:t>MADDE 36</w:t>
      </w:r>
      <w:r w:rsidR="001D60D5" w:rsidRPr="006A19C6">
        <w:rPr>
          <w:b/>
        </w:rPr>
        <w:t>-</w:t>
      </w:r>
      <w:r w:rsidR="000164BF" w:rsidRPr="006A19C6">
        <w:t xml:space="preserve"> </w:t>
      </w:r>
      <w:r w:rsidR="00236F90" w:rsidRPr="006A19C6">
        <w:t xml:space="preserve">(1) </w:t>
      </w:r>
      <w:r w:rsidR="009F72C6" w:rsidRPr="006A19C6">
        <w:t>Kamu idarelerinin başka kamu idarel</w:t>
      </w:r>
      <w:r w:rsidR="00EE644F" w:rsidRPr="006A19C6">
        <w:t>erinden, yurt</w:t>
      </w:r>
      <w:r w:rsidR="009F72C6" w:rsidRPr="006A19C6">
        <w:t>içindeki veya yurtdışındaki mali kuruluşlardan veya devletlerden yaptıkları borçlanmalar dolayısıyla tahakkuk eden faizler, ilgili oldukları dönemlere gider yazılır. Kamu idarelerinin başka kamu idarelerine, yurtiçinde veya yurtdışındaki mali kuruluşlara veya devletlere verdikleri borçlar dolayısıyla tahakkuk eden faizler, ilgili oldukları dönemlere gelir kaydedilir.</w:t>
      </w:r>
    </w:p>
    <w:p w:rsidR="00952AFD" w:rsidRPr="006A19C6" w:rsidRDefault="00952AFD"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123" w:name="_Toc254942573"/>
      <w:bookmarkStart w:id="124" w:name="_Toc404609282"/>
      <w:bookmarkStart w:id="125" w:name="_Toc407284539"/>
      <w:r w:rsidRPr="006A19C6">
        <w:rPr>
          <w:rFonts w:ascii="Times New Roman" w:hAnsi="Times New Roman" w:cs="Times New Roman"/>
          <w:i w:val="0"/>
          <w:sz w:val="24"/>
          <w:szCs w:val="24"/>
        </w:rPr>
        <w:t>Sübvansiyonlar ve transferler</w:t>
      </w:r>
      <w:bookmarkEnd w:id="123"/>
      <w:bookmarkEnd w:id="124"/>
      <w:bookmarkEnd w:id="125"/>
    </w:p>
    <w:p w:rsidR="009F72C6" w:rsidRPr="006A19C6" w:rsidRDefault="00605340" w:rsidP="00BD2B3C">
      <w:pPr>
        <w:ind w:firstLine="567"/>
        <w:jc w:val="both"/>
      </w:pPr>
      <w:r w:rsidRPr="006A19C6">
        <w:rPr>
          <w:b/>
        </w:rPr>
        <w:t>MADDE 37</w:t>
      </w:r>
      <w:r w:rsidR="001D60D5" w:rsidRPr="006A19C6">
        <w:rPr>
          <w:b/>
        </w:rPr>
        <w:t>-</w:t>
      </w:r>
      <w:r w:rsidR="000164BF" w:rsidRPr="006A19C6">
        <w:t xml:space="preserve"> </w:t>
      </w:r>
      <w:r w:rsidR="00236F90" w:rsidRPr="006A19C6">
        <w:t xml:space="preserve">(1) </w:t>
      </w:r>
      <w:r w:rsidR="009F72C6" w:rsidRPr="006A19C6">
        <w:t xml:space="preserve">Sübvansiyon, kamu idareleri tarafından mal ve hizmet üreten işletmelere üretim miktarı, birimi veya mal ve hizmetin değeri esas alınarak yapılan karşılıksız cari ödemelerdir. Transfer ise kamu idarelerince diğer kamu idarelerine veya diğer </w:t>
      </w:r>
      <w:r w:rsidR="009F72C6" w:rsidRPr="006A19C6">
        <w:lastRenderedPageBreak/>
        <w:t>kişilere nakit, mal, hizmet veya diğer bir varlık şeklinde karşılıksız olarak yapılan ödemelerdir.</w:t>
      </w:r>
    </w:p>
    <w:p w:rsidR="009F72C6" w:rsidRPr="006A19C6" w:rsidRDefault="00236F90" w:rsidP="00BD2B3C">
      <w:pPr>
        <w:ind w:firstLine="567"/>
        <w:jc w:val="both"/>
      </w:pPr>
      <w:r w:rsidRPr="006A19C6">
        <w:t xml:space="preserve">(2) </w:t>
      </w:r>
      <w:r w:rsidR="009F72C6" w:rsidRPr="006A19C6">
        <w:t xml:space="preserve">Kamu idarelerince mal ve hizmet üreten işletmelere üretim, satış, ithalat, ihracat veya üretim aşamalarında yapılan sübvansiyonlar ile bir kamu idaresinden doğrudan hane </w:t>
      </w:r>
      <w:r w:rsidR="00F51C44" w:rsidRPr="006A19C6">
        <w:t>halkına veya kâ</w:t>
      </w:r>
      <w:r w:rsidR="009F72C6" w:rsidRPr="006A19C6">
        <w:t>r amacı olmayan kuruluşlara, diğer kamu idarelerine, başka devletlere veya uluslararası kuruluşlara yapılan cari transfer veya sermaye transferleri, bu transferlerden yararlanan kişi veya kuruluşları gösterecek şekilde faaliyet hesapları içinde bu amaçla açılacak hesaplara kaydedilir ve raporlanır.</w:t>
      </w:r>
    </w:p>
    <w:p w:rsidR="00952AFD" w:rsidRPr="006A19C6" w:rsidRDefault="00952AFD"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126" w:name="_Toc254942574"/>
      <w:bookmarkStart w:id="127" w:name="_Toc404609283"/>
      <w:bookmarkStart w:id="128" w:name="_Toc407284540"/>
      <w:r w:rsidRPr="006A19C6">
        <w:rPr>
          <w:rFonts w:ascii="Times New Roman" w:hAnsi="Times New Roman" w:cs="Times New Roman"/>
          <w:i w:val="0"/>
          <w:sz w:val="24"/>
          <w:szCs w:val="24"/>
        </w:rPr>
        <w:t>Sosyal yardımlar</w:t>
      </w:r>
      <w:bookmarkEnd w:id="126"/>
      <w:bookmarkEnd w:id="127"/>
      <w:bookmarkEnd w:id="128"/>
    </w:p>
    <w:p w:rsidR="009F72C6" w:rsidRPr="006A19C6" w:rsidRDefault="00605340" w:rsidP="00BD2B3C">
      <w:pPr>
        <w:ind w:firstLine="567"/>
        <w:jc w:val="both"/>
      </w:pPr>
      <w:r w:rsidRPr="006A19C6">
        <w:rPr>
          <w:b/>
        </w:rPr>
        <w:t>MADDE 38</w:t>
      </w:r>
      <w:r w:rsidR="001D60D5" w:rsidRPr="006A19C6">
        <w:rPr>
          <w:b/>
        </w:rPr>
        <w:t>-</w:t>
      </w:r>
      <w:r w:rsidR="000164BF" w:rsidRPr="006A19C6">
        <w:t xml:space="preserve"> </w:t>
      </w:r>
      <w:r w:rsidR="00236F90" w:rsidRPr="006A19C6">
        <w:t xml:space="preserve">(1) </w:t>
      </w:r>
      <w:r w:rsidR="009F72C6" w:rsidRPr="006A19C6">
        <w:t xml:space="preserve">Kamu idareleri tarafından nüfusun tamamını veya belli bir kesimini sosyal risklerden korumak amacıyla yapılan sağlık hizmetleri ödemesi, işsizlik ödeneği, hastalık ve malullük yardımları, aile ve çocuk yardımı, emeklilik aylığı veya ölüm yardımı gibi belli bir sosyal güvenlik </w:t>
      </w:r>
      <w:r w:rsidR="00EE644F" w:rsidRPr="006A19C6">
        <w:t>güvencesi</w:t>
      </w:r>
      <w:r w:rsidR="009F72C6" w:rsidRPr="006A19C6">
        <w:t xml:space="preserve"> altında veya dışında yapılan nakdi ve ayni yardımlar faaliyet hesaplarına kaydedilir ve raporlanır.</w:t>
      </w:r>
    </w:p>
    <w:p w:rsidR="00952AFD" w:rsidRPr="006A19C6" w:rsidRDefault="00952AFD"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129" w:name="_Toc254942575"/>
      <w:bookmarkStart w:id="130" w:name="_Toc404609284"/>
      <w:bookmarkStart w:id="131" w:name="_Toc407284541"/>
      <w:r w:rsidRPr="006A19C6">
        <w:rPr>
          <w:rFonts w:ascii="Times New Roman" w:hAnsi="Times New Roman" w:cs="Times New Roman"/>
          <w:i w:val="0"/>
          <w:sz w:val="24"/>
          <w:szCs w:val="24"/>
        </w:rPr>
        <w:t>Gayri safilik ilkesi</w:t>
      </w:r>
      <w:bookmarkEnd w:id="129"/>
      <w:bookmarkEnd w:id="130"/>
      <w:bookmarkEnd w:id="131"/>
    </w:p>
    <w:p w:rsidR="009F72C6" w:rsidRPr="006A19C6" w:rsidRDefault="00605340" w:rsidP="00BD2B3C">
      <w:pPr>
        <w:ind w:firstLine="567"/>
        <w:jc w:val="both"/>
      </w:pPr>
      <w:r w:rsidRPr="006A19C6">
        <w:rPr>
          <w:b/>
        </w:rPr>
        <w:t>MADDE 39</w:t>
      </w:r>
      <w:r w:rsidR="001D60D5" w:rsidRPr="006A19C6">
        <w:rPr>
          <w:b/>
        </w:rPr>
        <w:t>-</w:t>
      </w:r>
      <w:r w:rsidR="000164BF" w:rsidRPr="006A19C6">
        <w:t xml:space="preserve"> </w:t>
      </w:r>
      <w:r w:rsidR="00236F90" w:rsidRPr="006A19C6">
        <w:t xml:space="preserve">(1) </w:t>
      </w:r>
      <w:r w:rsidR="009F72C6" w:rsidRPr="006A19C6">
        <w:t>Gelir ve giderler, herhangi bir düzenleme veya standart ile aksi kararlaştırılmadıkça netleştirilmeden kaydedilir.</w:t>
      </w:r>
    </w:p>
    <w:p w:rsidR="00952AFD" w:rsidRPr="006A19C6" w:rsidRDefault="00952AFD"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132" w:name="_Toc254942576"/>
      <w:bookmarkStart w:id="133" w:name="_Toc404609285"/>
      <w:bookmarkStart w:id="134" w:name="_Toc407284542"/>
      <w:r w:rsidRPr="006A19C6">
        <w:rPr>
          <w:rFonts w:ascii="Times New Roman" w:hAnsi="Times New Roman" w:cs="Times New Roman"/>
          <w:i w:val="0"/>
          <w:sz w:val="24"/>
          <w:szCs w:val="24"/>
        </w:rPr>
        <w:t>Taahhütler ile garantilerin kaydı ve değerlemesi</w:t>
      </w:r>
      <w:bookmarkEnd w:id="132"/>
      <w:bookmarkEnd w:id="133"/>
      <w:bookmarkEnd w:id="134"/>
    </w:p>
    <w:p w:rsidR="009F72C6" w:rsidRPr="006A19C6" w:rsidRDefault="00605340" w:rsidP="00BD2B3C">
      <w:pPr>
        <w:ind w:firstLine="567"/>
        <w:jc w:val="both"/>
      </w:pPr>
      <w:r w:rsidRPr="006A19C6">
        <w:rPr>
          <w:b/>
        </w:rPr>
        <w:t>MADDE 40</w:t>
      </w:r>
      <w:r w:rsidR="001D60D5" w:rsidRPr="006A19C6">
        <w:rPr>
          <w:b/>
        </w:rPr>
        <w:t>-</w:t>
      </w:r>
      <w:r w:rsidR="000164BF" w:rsidRPr="006A19C6">
        <w:t xml:space="preserve"> </w:t>
      </w:r>
      <w:r w:rsidR="00236F90" w:rsidRPr="006A19C6">
        <w:t xml:space="preserve">(1) </w:t>
      </w:r>
      <w:r w:rsidR="009F72C6" w:rsidRPr="006A19C6">
        <w:t xml:space="preserve">Kapsama </w:t>
      </w:r>
      <w:r w:rsidR="009643CB" w:rsidRPr="006A19C6">
        <w:t>dâhil</w:t>
      </w:r>
      <w:r w:rsidR="009F72C6" w:rsidRPr="006A19C6">
        <w:t xml:space="preserve"> kamu idarelerinin taahhütleri</w:t>
      </w:r>
      <w:r w:rsidR="004D5814" w:rsidRPr="006A19C6">
        <w:t xml:space="preserve"> </w:t>
      </w:r>
      <w:r w:rsidR="009F72C6" w:rsidRPr="006A19C6">
        <w:t>ile kamu idaresi adına verilen garantiler nazım hesaplarda izlenir ve bunlara ilişkin kayıt sistemi oluşturulur.</w:t>
      </w:r>
    </w:p>
    <w:p w:rsidR="009F72C6" w:rsidRPr="006A19C6" w:rsidRDefault="00236F90" w:rsidP="00BD2B3C">
      <w:pPr>
        <w:ind w:firstLine="567"/>
        <w:jc w:val="both"/>
      </w:pPr>
      <w:r w:rsidRPr="006A19C6">
        <w:t xml:space="preserve">(2) </w:t>
      </w:r>
      <w:r w:rsidR="009F72C6" w:rsidRPr="006A19C6">
        <w:t>Kamu idarelerince verilen garantiler, raporlama dönemlerinde değerlemeye tabi tutulur ve bilanço dipnotlarında gösterilir.</w:t>
      </w:r>
    </w:p>
    <w:p w:rsidR="009F72C6" w:rsidRPr="006A19C6" w:rsidRDefault="00236F90" w:rsidP="00BD2B3C">
      <w:pPr>
        <w:ind w:firstLine="567"/>
        <w:jc w:val="both"/>
      </w:pPr>
      <w:r w:rsidRPr="006A19C6">
        <w:t xml:space="preserve">(3) </w:t>
      </w:r>
      <w:r w:rsidR="009F72C6" w:rsidRPr="006A19C6">
        <w:t>Taahhütlerden hangilerinin kayda alınacağı ve bunların raporlanmasına ilişkin usul ve esaslar Bakanlıkça belirlenir.</w:t>
      </w:r>
    </w:p>
    <w:p w:rsidR="00952AFD" w:rsidRPr="006A19C6" w:rsidRDefault="00952AFD" w:rsidP="00BD2B3C">
      <w:pPr>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135" w:name="_Toc254942577"/>
      <w:bookmarkStart w:id="136" w:name="_Toc404609286"/>
      <w:bookmarkStart w:id="137" w:name="_Toc407284543"/>
      <w:r w:rsidRPr="006A19C6">
        <w:rPr>
          <w:rFonts w:ascii="Times New Roman" w:hAnsi="Times New Roman" w:cs="Times New Roman"/>
          <w:i w:val="0"/>
          <w:sz w:val="24"/>
          <w:szCs w:val="24"/>
        </w:rPr>
        <w:t>Şartlı bağış ve yardımlar</w:t>
      </w:r>
      <w:bookmarkEnd w:id="135"/>
      <w:bookmarkEnd w:id="136"/>
      <w:bookmarkEnd w:id="137"/>
    </w:p>
    <w:p w:rsidR="009F72C6" w:rsidRPr="006A19C6" w:rsidRDefault="00605340" w:rsidP="00BD2B3C">
      <w:pPr>
        <w:ind w:firstLine="567"/>
        <w:jc w:val="both"/>
      </w:pPr>
      <w:r w:rsidRPr="006A19C6">
        <w:rPr>
          <w:b/>
        </w:rPr>
        <w:t>MADDE 41</w:t>
      </w:r>
      <w:r w:rsidR="001D60D5" w:rsidRPr="006A19C6">
        <w:rPr>
          <w:b/>
        </w:rPr>
        <w:t>-</w:t>
      </w:r>
      <w:r w:rsidR="00D63FE4" w:rsidRPr="006A19C6">
        <w:t xml:space="preserve"> </w:t>
      </w:r>
      <w:r w:rsidR="00236F90" w:rsidRPr="006A19C6">
        <w:t xml:space="preserve">(1) </w:t>
      </w:r>
      <w:r w:rsidR="009F72C6" w:rsidRPr="006A19C6">
        <w:t>Şartlı bağış ve yardımlar alındıklarında, tahsis amacına uygun olarak kullanılmak üzere ilgili hesaplara kaydedilir. Bunların kullanılması sonucu kamu idaresi adına kaydı gereken bir varlık üretilmiş ise söz konusu varlık maliyet bedeliyle muhasebeleştirilir.</w:t>
      </w:r>
    </w:p>
    <w:p w:rsidR="009F72C6" w:rsidRPr="006A19C6" w:rsidRDefault="00236F90" w:rsidP="00BD2B3C">
      <w:pPr>
        <w:ind w:firstLine="567"/>
        <w:jc w:val="both"/>
      </w:pPr>
      <w:r w:rsidRPr="006A19C6">
        <w:t xml:space="preserve">(2) </w:t>
      </w:r>
      <w:r w:rsidR="0011371D" w:rsidRPr="006A19C6">
        <w:t>Nakdi olarak alınan bağış ve yardımlardan</w:t>
      </w:r>
      <w:r w:rsidR="009F72C6" w:rsidRPr="006A19C6">
        <w:t xml:space="preserve">, kullanılmadığı veya amaç dışı kullanıldığı için geri </w:t>
      </w:r>
      <w:r w:rsidR="0011371D" w:rsidRPr="006A19C6">
        <w:t xml:space="preserve">istenilenler </w:t>
      </w:r>
      <w:r w:rsidR="009F72C6" w:rsidRPr="006A19C6">
        <w:t xml:space="preserve">bütçeye gider kaydıyla </w:t>
      </w:r>
      <w:r w:rsidR="009F72C6" w:rsidRPr="003E7E34">
        <w:t>ilgi</w:t>
      </w:r>
      <w:r w:rsidR="00EE644F" w:rsidRPr="003E7E34">
        <w:t>li</w:t>
      </w:r>
      <w:r w:rsidR="009F72C6" w:rsidRPr="003E7E34">
        <w:t>sine</w:t>
      </w:r>
      <w:r w:rsidR="009F72C6" w:rsidRPr="006A19C6">
        <w:t xml:space="preserve"> geri verilir.</w:t>
      </w:r>
    </w:p>
    <w:p w:rsidR="00952AFD" w:rsidRPr="006A19C6" w:rsidRDefault="00952AFD"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138" w:name="_Toc254942578"/>
      <w:bookmarkStart w:id="139" w:name="_Toc404609287"/>
      <w:bookmarkStart w:id="140" w:name="_Toc407284544"/>
      <w:r w:rsidRPr="006A19C6">
        <w:rPr>
          <w:rFonts w:ascii="Times New Roman" w:hAnsi="Times New Roman" w:cs="Times New Roman"/>
          <w:i w:val="0"/>
          <w:sz w:val="24"/>
          <w:szCs w:val="24"/>
        </w:rPr>
        <w:t>Diğer idare, kurum ve kuruluşlara verilecek paylar</w:t>
      </w:r>
      <w:bookmarkEnd w:id="138"/>
      <w:bookmarkEnd w:id="139"/>
      <w:bookmarkEnd w:id="140"/>
    </w:p>
    <w:p w:rsidR="009F72C6" w:rsidRPr="006A19C6" w:rsidRDefault="00605340" w:rsidP="00BD2B3C">
      <w:pPr>
        <w:ind w:firstLine="567"/>
        <w:jc w:val="both"/>
      </w:pPr>
      <w:r w:rsidRPr="006A19C6">
        <w:rPr>
          <w:b/>
        </w:rPr>
        <w:t>MADDE 42</w:t>
      </w:r>
      <w:r w:rsidR="004A2FA7" w:rsidRPr="006A19C6">
        <w:rPr>
          <w:b/>
        </w:rPr>
        <w:t>-</w:t>
      </w:r>
      <w:r w:rsidR="00F25FD2" w:rsidRPr="006A19C6">
        <w:t xml:space="preserve"> </w:t>
      </w:r>
      <w:r w:rsidR="00236F90" w:rsidRPr="006A19C6">
        <w:t xml:space="preserve">(1) </w:t>
      </w:r>
      <w:r w:rsidR="009F72C6" w:rsidRPr="006A19C6">
        <w:t xml:space="preserve">Genel yönetim kapsamındaki kamu idarelerinin topladığı vergi, resim, harç ve benzeri gelirlerden diğer idare, kurum ve kuruluşlara verilecek payların, geliri toplayan kamu idaresi bütçesine bu amaçla konulacak ödeneklerden karşılanması zorunludur. </w:t>
      </w:r>
    </w:p>
    <w:p w:rsidR="009F72C6" w:rsidRPr="006A19C6" w:rsidRDefault="00236F90" w:rsidP="00BD2B3C">
      <w:pPr>
        <w:ind w:firstLine="567"/>
        <w:jc w:val="both"/>
      </w:pPr>
      <w:r w:rsidRPr="006A19C6">
        <w:t xml:space="preserve">(2) </w:t>
      </w:r>
      <w:r w:rsidR="009F72C6" w:rsidRPr="006A19C6">
        <w:t>Malî yıl içinde kullanılabilecek ödenek, ilgili kanun hükümleri uyarınca tahsil edilen tutar dikkate alınarak hesaplanacak pay tutarını geçemez. Hesaplanan pay tutarının, bu amaçla tahsis edilen ödenek tutarını aşması halinde, aradaki farkı geçmemek kaydıyla ödenek eklemesi yapmaya genel bütçe kapsamındaki kamu idarelerinde Maliye Bakanı, diğer idarelerde üst yöneticiler yetkilidir.</w:t>
      </w:r>
    </w:p>
    <w:p w:rsidR="00952AFD" w:rsidRPr="006A19C6" w:rsidRDefault="00952AFD"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141" w:name="_Toc254942579"/>
      <w:bookmarkStart w:id="142" w:name="_Toc404609288"/>
      <w:bookmarkStart w:id="143" w:name="_Toc407284545"/>
      <w:r w:rsidRPr="006A19C6">
        <w:rPr>
          <w:rFonts w:ascii="Times New Roman" w:hAnsi="Times New Roman" w:cs="Times New Roman"/>
          <w:i w:val="0"/>
          <w:sz w:val="24"/>
          <w:szCs w:val="24"/>
        </w:rPr>
        <w:t>Bütçe ödenek işlemleri</w:t>
      </w:r>
      <w:bookmarkEnd w:id="141"/>
      <w:bookmarkEnd w:id="142"/>
      <w:bookmarkEnd w:id="143"/>
    </w:p>
    <w:p w:rsidR="009F72C6" w:rsidRPr="006A19C6" w:rsidRDefault="00605340" w:rsidP="00BD2B3C">
      <w:pPr>
        <w:ind w:firstLine="567"/>
        <w:jc w:val="both"/>
      </w:pPr>
      <w:r w:rsidRPr="006A19C6">
        <w:rPr>
          <w:b/>
        </w:rPr>
        <w:t>MADDE 43</w:t>
      </w:r>
      <w:r w:rsidR="004A2FA7" w:rsidRPr="006A19C6">
        <w:rPr>
          <w:b/>
        </w:rPr>
        <w:t>-</w:t>
      </w:r>
      <w:r w:rsidR="00F25FD2" w:rsidRPr="006A19C6">
        <w:t xml:space="preserve"> </w:t>
      </w:r>
      <w:r w:rsidR="00236F90" w:rsidRPr="006A19C6">
        <w:t xml:space="preserve">(1) </w:t>
      </w:r>
      <w:r w:rsidR="009F72C6" w:rsidRPr="006A19C6">
        <w:t xml:space="preserve">Kapsama </w:t>
      </w:r>
      <w:r w:rsidR="009643CB" w:rsidRPr="006A19C6">
        <w:t>dâhil</w:t>
      </w:r>
      <w:r w:rsidR="009F72C6" w:rsidRPr="006A19C6">
        <w:t xml:space="preserve"> kamu idarelerinin bütçe ödeneklerine ilişkin her türlü muhasebe işlemi, bütçelerindeki sınıflandırmaya uygun olarak muhasebe sisteminde nazım hesaplar ana hesap grubu içindeki hesaplarda izlenir.</w:t>
      </w:r>
    </w:p>
    <w:p w:rsidR="00952AFD" w:rsidRPr="006A19C6" w:rsidRDefault="00952AFD"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144" w:name="_Toc254942580"/>
      <w:bookmarkStart w:id="145" w:name="_Toc404609289"/>
      <w:bookmarkStart w:id="146" w:name="_Toc407284546"/>
      <w:r w:rsidRPr="006A19C6">
        <w:rPr>
          <w:rFonts w:ascii="Times New Roman" w:hAnsi="Times New Roman" w:cs="Times New Roman"/>
          <w:i w:val="0"/>
          <w:sz w:val="24"/>
          <w:szCs w:val="24"/>
        </w:rPr>
        <w:t>Kesin hesap</w:t>
      </w:r>
      <w:bookmarkEnd w:id="144"/>
      <w:bookmarkEnd w:id="145"/>
      <w:bookmarkEnd w:id="146"/>
    </w:p>
    <w:p w:rsidR="009F72C6" w:rsidRPr="006A19C6" w:rsidRDefault="00605340" w:rsidP="00BD2B3C">
      <w:pPr>
        <w:ind w:firstLine="567"/>
        <w:jc w:val="both"/>
      </w:pPr>
      <w:r w:rsidRPr="006A19C6">
        <w:rPr>
          <w:b/>
        </w:rPr>
        <w:t>MADDE 44</w:t>
      </w:r>
      <w:r w:rsidR="004A2FA7" w:rsidRPr="006A19C6">
        <w:rPr>
          <w:b/>
        </w:rPr>
        <w:t>-</w:t>
      </w:r>
      <w:r w:rsidR="00F25FD2" w:rsidRPr="006A19C6">
        <w:t xml:space="preserve"> </w:t>
      </w:r>
      <w:r w:rsidR="00236F90" w:rsidRPr="006A19C6">
        <w:t xml:space="preserve">(1) </w:t>
      </w:r>
      <w:r w:rsidR="009F72C6" w:rsidRPr="006A19C6">
        <w:t xml:space="preserve">Kapsama </w:t>
      </w:r>
      <w:r w:rsidR="009643CB" w:rsidRPr="006A19C6">
        <w:t>dâhil</w:t>
      </w:r>
      <w:r w:rsidR="009F72C6" w:rsidRPr="006A19C6">
        <w:t xml:space="preserve"> kamu idarelerinin bütçe uygulama sonuçlarını gösteren kesin hesapları, bütçelerindeki sınıflandırmaya uygun olarak muhasebe kayıtlarından çıkarılır. </w:t>
      </w:r>
      <w:r w:rsidR="009F72C6" w:rsidRPr="006A19C6">
        <w:lastRenderedPageBreak/>
        <w:t>Kamu idarelerinin kesin hesapları ilgili mevzuatında belirlenen esas ve usullere uygun olarak yetkili organların denetim ve bilgisine sunulur.</w:t>
      </w:r>
    </w:p>
    <w:p w:rsidR="00952AFD" w:rsidRPr="006A19C6" w:rsidRDefault="00952AFD"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147" w:name="_Toc254942581"/>
      <w:bookmarkStart w:id="148" w:name="_Toc404609290"/>
      <w:bookmarkStart w:id="149" w:name="_Toc407284547"/>
      <w:r w:rsidRPr="006A19C6">
        <w:rPr>
          <w:rFonts w:ascii="Times New Roman" w:hAnsi="Times New Roman" w:cs="Times New Roman"/>
          <w:i w:val="0"/>
          <w:sz w:val="24"/>
          <w:szCs w:val="24"/>
        </w:rPr>
        <w:t>Hesap verme sorumluluğu</w:t>
      </w:r>
      <w:bookmarkEnd w:id="147"/>
      <w:bookmarkEnd w:id="148"/>
      <w:bookmarkEnd w:id="149"/>
      <w:r w:rsidRPr="006A19C6">
        <w:rPr>
          <w:rFonts w:ascii="Times New Roman" w:hAnsi="Times New Roman" w:cs="Times New Roman"/>
          <w:i w:val="0"/>
          <w:sz w:val="24"/>
          <w:szCs w:val="24"/>
        </w:rPr>
        <w:t xml:space="preserve"> </w:t>
      </w:r>
    </w:p>
    <w:p w:rsidR="009F72C6" w:rsidRPr="006A19C6" w:rsidRDefault="00605340" w:rsidP="00BD2B3C">
      <w:pPr>
        <w:ind w:firstLine="567"/>
        <w:jc w:val="both"/>
      </w:pPr>
      <w:r w:rsidRPr="006A19C6">
        <w:rPr>
          <w:b/>
        </w:rPr>
        <w:t>MADDE 45</w:t>
      </w:r>
      <w:r w:rsidR="004A2FA7" w:rsidRPr="006A19C6">
        <w:rPr>
          <w:b/>
        </w:rPr>
        <w:t>-</w:t>
      </w:r>
      <w:r w:rsidR="00F25FD2" w:rsidRPr="006A19C6">
        <w:t xml:space="preserve"> </w:t>
      </w:r>
      <w:r w:rsidR="00236F90" w:rsidRPr="006A19C6">
        <w:t xml:space="preserve">(1) </w:t>
      </w:r>
      <w:r w:rsidR="009F72C6" w:rsidRPr="006A19C6">
        <w:t>Her türlü kamu kaynağının elde edilmesi ve kullanılmasında görevli ve yetkili olanlar, kaynakların etkili, ekonomik, verimli ve hukuka uygun olarak elde edilmesinden, kullanılmasından, muhasebeleştirilmesinden, raporlanmasından ve kötüye kullanılmaması için gerekli önlemlerin alınmasından sorumludur ve yetkili kılınmış mercilere hesap vermek zorundadır.</w:t>
      </w:r>
    </w:p>
    <w:p w:rsidR="00952AFD" w:rsidRPr="006A19C6" w:rsidRDefault="00952AFD" w:rsidP="00BD2B3C">
      <w:pPr>
        <w:ind w:firstLine="567"/>
        <w:jc w:val="both"/>
      </w:pPr>
    </w:p>
    <w:p w:rsidR="009F72C6" w:rsidRPr="006A19C6" w:rsidRDefault="009F72C6" w:rsidP="00BD2B3C">
      <w:pPr>
        <w:pStyle w:val="Balk1"/>
        <w:spacing w:before="0" w:after="0"/>
        <w:ind w:firstLine="567"/>
        <w:jc w:val="center"/>
        <w:rPr>
          <w:rFonts w:ascii="Times New Roman" w:hAnsi="Times New Roman" w:cs="Times New Roman"/>
          <w:sz w:val="24"/>
          <w:szCs w:val="24"/>
        </w:rPr>
      </w:pPr>
      <w:bookmarkStart w:id="150" w:name="_Toc254942582"/>
      <w:bookmarkStart w:id="151" w:name="_Toc404609291"/>
      <w:bookmarkStart w:id="152" w:name="_Toc407284548"/>
      <w:r w:rsidRPr="006A19C6">
        <w:rPr>
          <w:rFonts w:ascii="Times New Roman" w:hAnsi="Times New Roman" w:cs="Times New Roman"/>
          <w:sz w:val="24"/>
          <w:szCs w:val="24"/>
        </w:rPr>
        <w:t>DÖRDÜNCÜ BÖLÜM</w:t>
      </w:r>
      <w:bookmarkEnd w:id="150"/>
      <w:bookmarkEnd w:id="151"/>
      <w:bookmarkEnd w:id="152"/>
    </w:p>
    <w:p w:rsidR="009F72C6" w:rsidRPr="006A19C6" w:rsidRDefault="009F72C6" w:rsidP="00BD2B3C">
      <w:pPr>
        <w:pStyle w:val="Balk1"/>
        <w:spacing w:before="0" w:after="0"/>
        <w:ind w:firstLine="567"/>
        <w:jc w:val="center"/>
        <w:rPr>
          <w:rFonts w:ascii="Times New Roman" w:hAnsi="Times New Roman" w:cs="Times New Roman"/>
          <w:sz w:val="24"/>
          <w:szCs w:val="24"/>
        </w:rPr>
      </w:pPr>
      <w:bookmarkStart w:id="153" w:name="_Toc254942583"/>
      <w:bookmarkStart w:id="154" w:name="_Toc404609292"/>
      <w:bookmarkStart w:id="155" w:name="_Toc407284549"/>
      <w:r w:rsidRPr="006A19C6">
        <w:rPr>
          <w:rFonts w:ascii="Times New Roman" w:hAnsi="Times New Roman" w:cs="Times New Roman"/>
          <w:sz w:val="24"/>
          <w:szCs w:val="24"/>
        </w:rPr>
        <w:t>Çerçeve Hesap Planı</w:t>
      </w:r>
      <w:bookmarkEnd w:id="153"/>
      <w:bookmarkEnd w:id="154"/>
      <w:bookmarkEnd w:id="155"/>
    </w:p>
    <w:p w:rsidR="00952AFD" w:rsidRPr="006A19C6" w:rsidRDefault="00952AFD" w:rsidP="00BD2B3C">
      <w:pPr>
        <w:ind w:firstLine="567"/>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156" w:name="_Toc254942584"/>
      <w:bookmarkStart w:id="157" w:name="_Toc404609293"/>
      <w:bookmarkStart w:id="158" w:name="_Toc407284550"/>
      <w:r w:rsidRPr="006A19C6">
        <w:rPr>
          <w:rFonts w:ascii="Times New Roman" w:hAnsi="Times New Roman" w:cs="Times New Roman"/>
          <w:i w:val="0"/>
          <w:sz w:val="24"/>
          <w:szCs w:val="24"/>
        </w:rPr>
        <w:t>Çerçeve hesap planının genel yapısı</w:t>
      </w:r>
      <w:bookmarkEnd w:id="156"/>
      <w:bookmarkEnd w:id="157"/>
      <w:bookmarkEnd w:id="158"/>
    </w:p>
    <w:p w:rsidR="009F72C6" w:rsidRPr="006A19C6" w:rsidRDefault="00605340" w:rsidP="00BD2B3C">
      <w:pPr>
        <w:ind w:firstLine="567"/>
        <w:jc w:val="both"/>
      </w:pPr>
      <w:r w:rsidRPr="006A19C6">
        <w:rPr>
          <w:b/>
        </w:rPr>
        <w:t>MADDE 46</w:t>
      </w:r>
      <w:r w:rsidR="004A2FA7" w:rsidRPr="006A19C6">
        <w:rPr>
          <w:b/>
        </w:rPr>
        <w:t>-</w:t>
      </w:r>
      <w:r w:rsidR="00443891" w:rsidRPr="006A19C6">
        <w:t xml:space="preserve"> </w:t>
      </w:r>
      <w:r w:rsidR="00236F90" w:rsidRPr="006A19C6">
        <w:t xml:space="preserve">(1) </w:t>
      </w:r>
      <w:r w:rsidR="009F72C6" w:rsidRPr="006A19C6">
        <w:t xml:space="preserve">Çerçeve hesap planı; bilanço hesapları, faaliyet hesapları, bütçe hesapları ve nazım hesaplar ana bölümlerine ayrılır. Bilanço hesapları bölümü, 1 numaradan 5 numaraya kadar olan ana hesap gruplarından; faaliyet hesapları bölümü, 6 numaralı ana hesap grubundan; bütçe hesapları bölümü, 8 numaralı ana hesap grubundan; nazım hesaplar bölümü ise, 9 numaralı ana hesap grubundan oluşur. 7 numaralı ana hesap grubu </w:t>
      </w:r>
      <w:r w:rsidR="00DE4356" w:rsidRPr="006A19C6">
        <w:t xml:space="preserve">bu </w:t>
      </w:r>
      <w:r w:rsidR="009F72C6" w:rsidRPr="006A19C6">
        <w:t>Yönetmelikte yer alan muhasebe ilke ve standartlarına aykırı olmamak şartıyla, kamu idarelerinin yönetim ve maliyet muhasebesi ihtiyaçları için kullanılır. Ana hesap grupları aşağıda gösterildiği gibi isimlendirilir.</w:t>
      </w:r>
    </w:p>
    <w:p w:rsidR="009F72C6" w:rsidRPr="006A19C6" w:rsidRDefault="009F72C6" w:rsidP="00BD2B3C">
      <w:pPr>
        <w:ind w:firstLine="567"/>
        <w:jc w:val="both"/>
      </w:pPr>
      <w:r w:rsidRPr="006A19C6">
        <w:t>1) Dönen Varlıklar</w:t>
      </w:r>
    </w:p>
    <w:p w:rsidR="009F72C6" w:rsidRPr="006A19C6" w:rsidRDefault="009F72C6" w:rsidP="00BD2B3C">
      <w:pPr>
        <w:ind w:firstLine="567"/>
        <w:jc w:val="both"/>
      </w:pPr>
      <w:r w:rsidRPr="006A19C6">
        <w:t>2) Duran Varlıklar</w:t>
      </w:r>
    </w:p>
    <w:p w:rsidR="009F72C6" w:rsidRPr="006A19C6" w:rsidRDefault="009F72C6" w:rsidP="00BD2B3C">
      <w:pPr>
        <w:ind w:firstLine="567"/>
        <w:jc w:val="both"/>
      </w:pPr>
      <w:r w:rsidRPr="006A19C6">
        <w:t>3) Kısa Vadeli Yabancı Kaynaklar</w:t>
      </w:r>
    </w:p>
    <w:p w:rsidR="009F72C6" w:rsidRPr="006A19C6" w:rsidRDefault="009F72C6" w:rsidP="00BD2B3C">
      <w:pPr>
        <w:ind w:firstLine="567"/>
        <w:jc w:val="both"/>
      </w:pPr>
      <w:r w:rsidRPr="006A19C6">
        <w:t>4) Uzun Vadeli Yabancı Kaynaklar</w:t>
      </w:r>
    </w:p>
    <w:p w:rsidR="009F72C6" w:rsidRPr="006A19C6" w:rsidRDefault="009F72C6" w:rsidP="00BD2B3C">
      <w:pPr>
        <w:ind w:firstLine="567"/>
        <w:jc w:val="both"/>
      </w:pPr>
      <w:r w:rsidRPr="006A19C6">
        <w:t>5) Öz Kaynaklar</w:t>
      </w:r>
    </w:p>
    <w:p w:rsidR="009F72C6" w:rsidRPr="006A19C6" w:rsidRDefault="009F72C6" w:rsidP="00BD2B3C">
      <w:pPr>
        <w:ind w:firstLine="567"/>
        <w:jc w:val="both"/>
      </w:pPr>
      <w:r w:rsidRPr="006A19C6">
        <w:t>6) Faaliyet Hesapları</w:t>
      </w:r>
    </w:p>
    <w:p w:rsidR="009F72C6" w:rsidRPr="006A19C6" w:rsidRDefault="009F72C6" w:rsidP="00BD2B3C">
      <w:pPr>
        <w:ind w:firstLine="567"/>
        <w:jc w:val="both"/>
      </w:pPr>
      <w:r w:rsidRPr="006A19C6">
        <w:t>7) Maliyet Hesapları</w:t>
      </w:r>
    </w:p>
    <w:p w:rsidR="009F72C6" w:rsidRPr="006A19C6" w:rsidRDefault="009F72C6" w:rsidP="00BD2B3C">
      <w:pPr>
        <w:ind w:firstLine="567"/>
        <w:jc w:val="both"/>
      </w:pPr>
      <w:r w:rsidRPr="006A19C6">
        <w:t>8) Bütçe Hesapları</w:t>
      </w:r>
    </w:p>
    <w:p w:rsidR="009F72C6" w:rsidRPr="006A19C6" w:rsidRDefault="009F72C6" w:rsidP="00BD2B3C">
      <w:pPr>
        <w:ind w:firstLine="567"/>
        <w:jc w:val="both"/>
      </w:pPr>
      <w:r w:rsidRPr="006A19C6">
        <w:t>9) Nazım Hesaplar</w:t>
      </w:r>
    </w:p>
    <w:p w:rsidR="009F72C6" w:rsidRPr="006A19C6" w:rsidRDefault="00236F90" w:rsidP="00BD2B3C">
      <w:pPr>
        <w:ind w:firstLine="567"/>
        <w:jc w:val="both"/>
      </w:pPr>
      <w:r w:rsidRPr="006A19C6">
        <w:t xml:space="preserve">(2) </w:t>
      </w:r>
      <w:r w:rsidR="009F72C6" w:rsidRPr="006A19C6">
        <w:t>Ana hesap grupla</w:t>
      </w:r>
      <w:r w:rsidR="002C1AD8" w:rsidRPr="006A19C6">
        <w:t xml:space="preserve">rından 1 ila </w:t>
      </w:r>
      <w:r w:rsidR="009F72C6" w:rsidRPr="006A19C6">
        <w:t>5 numaralı gruplar bilanço hesapları olup, kendi içinde aşağıdaki maddelerde gösterildiği gibi hesap gruplarına ayrılır ve her bir ana hesap grubunu ilgilendiren işlemler ait oldukları hesap grubu içinde açılacak ilgili bilanço hesaplarına kaydedilir. Her bilanço hesabı ayrıca ihtiyaca göre yeteri kadar yardımcı hesaplara ayrılabilir.</w:t>
      </w:r>
    </w:p>
    <w:p w:rsidR="009F72C6" w:rsidRPr="006A19C6" w:rsidRDefault="00236F90" w:rsidP="00BD2B3C">
      <w:pPr>
        <w:ind w:firstLine="567"/>
        <w:jc w:val="both"/>
      </w:pPr>
      <w:r w:rsidRPr="006A19C6">
        <w:t xml:space="preserve">(3) </w:t>
      </w:r>
      <w:r w:rsidR="009F72C6" w:rsidRPr="006A19C6">
        <w:t xml:space="preserve">Faaliyet hesapları ana hesap grubunun hesap gruplarına, hesap gruplarının hesaplara ve hesapların yardımcı hesaplara ayrılması, gelir ve giderlerin ekonomik ayrımına uygun </w:t>
      </w:r>
      <w:r w:rsidR="009F72C6" w:rsidRPr="002C7FF1">
        <w:t>olarak</w:t>
      </w:r>
      <w:r w:rsidR="002C7FF1" w:rsidRPr="002C7FF1">
        <w:t xml:space="preserve"> bu</w:t>
      </w:r>
      <w:r w:rsidR="009F72C6" w:rsidRPr="002C7FF1">
        <w:t xml:space="preserve"> Yönetmeliğin</w:t>
      </w:r>
      <w:r w:rsidR="009F72C6" w:rsidRPr="006A19C6">
        <w:t xml:space="preserve"> ilgili maddelerinde belirtilen bilgileri verecek şekilde yapılır.</w:t>
      </w:r>
    </w:p>
    <w:p w:rsidR="009F72C6" w:rsidRPr="006A19C6" w:rsidRDefault="00236F90" w:rsidP="00BD2B3C">
      <w:pPr>
        <w:ind w:firstLine="567"/>
        <w:jc w:val="both"/>
      </w:pPr>
      <w:r w:rsidRPr="006A19C6">
        <w:t xml:space="preserve">(4) </w:t>
      </w:r>
      <w:r w:rsidR="009F72C6" w:rsidRPr="006A19C6">
        <w:t xml:space="preserve">Bütçe hesapları ana hesap grubunun hesap gruplarına, hesap gruplarının hesaplara ve hesapların yardımcı hesaplara ayrılması, bütçe gelir ve giderlerinin ekonomik ayrımına uygun olarak </w:t>
      </w:r>
      <w:r w:rsidR="00F627B2" w:rsidRPr="006A19C6">
        <w:t xml:space="preserve">bu </w:t>
      </w:r>
      <w:r w:rsidR="009F72C6" w:rsidRPr="006A19C6">
        <w:t>Yönetmeliğin ilgili maddelerinde belirtilen bilgileri verecek şekilde yapılır.</w:t>
      </w:r>
    </w:p>
    <w:p w:rsidR="009F72C6" w:rsidRPr="006A19C6" w:rsidRDefault="00236F90" w:rsidP="00BD2B3C">
      <w:pPr>
        <w:ind w:firstLine="567"/>
        <w:jc w:val="both"/>
      </w:pPr>
      <w:r w:rsidRPr="006A19C6">
        <w:t xml:space="preserve">(5) </w:t>
      </w:r>
      <w:r w:rsidR="009F72C6" w:rsidRPr="006A19C6">
        <w:t>Nazım hesaplar ana hesap grubu, kurumların ihtiyaçlarına göre sınıflandırılır.</w:t>
      </w:r>
    </w:p>
    <w:p w:rsidR="009F72C6" w:rsidRPr="006A19C6" w:rsidRDefault="00236F90" w:rsidP="00BD2B3C">
      <w:pPr>
        <w:ind w:firstLine="567"/>
        <w:jc w:val="both"/>
      </w:pPr>
      <w:r w:rsidRPr="006A19C6">
        <w:t xml:space="preserve">(6) </w:t>
      </w:r>
      <w:r w:rsidR="009F72C6" w:rsidRPr="006A19C6">
        <w:t>Genel yönetim muhasebesi çerçeve hesap planı aşağıdaki ana hesap grupları, hesap grupları ve hesaplardan oluşur:</w:t>
      </w:r>
    </w:p>
    <w:p w:rsidR="002C1AD8" w:rsidRPr="006A19C6" w:rsidRDefault="002C1AD8" w:rsidP="00BD2B3C">
      <w:pPr>
        <w:ind w:firstLine="567"/>
        <w:jc w:val="both"/>
        <w:rPr>
          <w:b/>
        </w:rPr>
      </w:pPr>
    </w:p>
    <w:p w:rsidR="009F72C6" w:rsidRPr="006A19C6" w:rsidRDefault="009F72C6" w:rsidP="00BD2B3C">
      <w:pPr>
        <w:ind w:firstLine="567"/>
        <w:jc w:val="both"/>
        <w:rPr>
          <w:b/>
        </w:rPr>
      </w:pPr>
      <w:r w:rsidRPr="006A19C6">
        <w:rPr>
          <w:b/>
        </w:rPr>
        <w:t>Aktif Hesaplar</w:t>
      </w:r>
    </w:p>
    <w:p w:rsidR="009F72C6" w:rsidRPr="006A19C6" w:rsidRDefault="009F72C6" w:rsidP="00BD2B3C">
      <w:pPr>
        <w:ind w:firstLine="567"/>
        <w:jc w:val="both"/>
        <w:rPr>
          <w:b/>
        </w:rPr>
      </w:pPr>
      <w:r w:rsidRPr="006A19C6">
        <w:rPr>
          <w:b/>
        </w:rPr>
        <w:t>1 Dönen Varlıklar</w:t>
      </w:r>
    </w:p>
    <w:p w:rsidR="009F72C6" w:rsidRPr="006A19C6" w:rsidRDefault="009F72C6" w:rsidP="00BD2B3C">
      <w:pPr>
        <w:ind w:firstLine="567"/>
        <w:jc w:val="both"/>
      </w:pPr>
      <w:r w:rsidRPr="006A19C6">
        <w:rPr>
          <w:b/>
        </w:rPr>
        <w:t>10 Hazır Değerler</w:t>
      </w:r>
    </w:p>
    <w:p w:rsidR="009F72C6" w:rsidRPr="006A19C6" w:rsidRDefault="009F72C6" w:rsidP="00BD2B3C">
      <w:pPr>
        <w:ind w:firstLine="567"/>
        <w:jc w:val="both"/>
      </w:pPr>
      <w:r w:rsidRPr="006A19C6">
        <w:t>100 Kasa Hesabı</w:t>
      </w:r>
    </w:p>
    <w:p w:rsidR="009F72C6" w:rsidRPr="006A19C6" w:rsidRDefault="009F72C6" w:rsidP="00BD2B3C">
      <w:pPr>
        <w:ind w:firstLine="567"/>
        <w:jc w:val="both"/>
      </w:pPr>
      <w:r w:rsidRPr="006A19C6">
        <w:t>101 Alınan Çekler Hesabı</w:t>
      </w:r>
    </w:p>
    <w:p w:rsidR="009F72C6" w:rsidRPr="006A19C6" w:rsidRDefault="009F72C6" w:rsidP="00BD2B3C">
      <w:pPr>
        <w:ind w:firstLine="567"/>
        <w:jc w:val="both"/>
      </w:pPr>
      <w:r w:rsidRPr="006A19C6">
        <w:t>102 Banka Hesabı</w:t>
      </w:r>
    </w:p>
    <w:p w:rsidR="009F72C6" w:rsidRPr="006A19C6" w:rsidRDefault="009F72C6" w:rsidP="00BD2B3C">
      <w:pPr>
        <w:ind w:firstLine="567"/>
        <w:jc w:val="both"/>
      </w:pPr>
      <w:r w:rsidRPr="006A19C6">
        <w:t>103 Verilen Çekler ve Gönderme Emirleri Hesabı (-)</w:t>
      </w:r>
    </w:p>
    <w:p w:rsidR="009F72C6" w:rsidRPr="006A19C6" w:rsidRDefault="009F72C6" w:rsidP="00BD2B3C">
      <w:pPr>
        <w:ind w:firstLine="567"/>
        <w:jc w:val="both"/>
      </w:pPr>
      <w:r w:rsidRPr="006A19C6">
        <w:t>104 Proje Özel Hesabı</w:t>
      </w:r>
    </w:p>
    <w:p w:rsidR="009F72C6" w:rsidRPr="006A19C6" w:rsidRDefault="009F72C6" w:rsidP="00BD2B3C">
      <w:pPr>
        <w:ind w:firstLine="567"/>
        <w:jc w:val="both"/>
      </w:pPr>
      <w:r w:rsidRPr="006A19C6">
        <w:lastRenderedPageBreak/>
        <w:t>105 Döviz Hesabı</w:t>
      </w:r>
    </w:p>
    <w:p w:rsidR="009F72C6" w:rsidRPr="006A19C6" w:rsidRDefault="009F72C6" w:rsidP="00BD2B3C">
      <w:pPr>
        <w:ind w:firstLine="567"/>
        <w:jc w:val="both"/>
      </w:pPr>
      <w:r w:rsidRPr="006A19C6">
        <w:t>106 Döviz Gönderme Emirleri Hesabı (-)</w:t>
      </w:r>
    </w:p>
    <w:p w:rsidR="009F72C6" w:rsidRPr="006A19C6" w:rsidRDefault="009F72C6" w:rsidP="00BD2B3C">
      <w:pPr>
        <w:ind w:firstLine="567"/>
        <w:jc w:val="both"/>
      </w:pPr>
      <w:r w:rsidRPr="006A19C6">
        <w:t>107 Elçilik ve Konsolosluk Nezdindeki Paralar Hesabı</w:t>
      </w:r>
    </w:p>
    <w:p w:rsidR="009F72C6" w:rsidRPr="006A19C6" w:rsidRDefault="009F72C6" w:rsidP="00BD2B3C">
      <w:pPr>
        <w:ind w:firstLine="567"/>
        <w:jc w:val="both"/>
      </w:pPr>
      <w:r w:rsidRPr="006A19C6">
        <w:t>108 Diğer Hazır Değerler Hesabı</w:t>
      </w:r>
    </w:p>
    <w:p w:rsidR="009F72C6" w:rsidRPr="006A19C6" w:rsidRDefault="009F72C6" w:rsidP="00BD2B3C">
      <w:pPr>
        <w:ind w:firstLine="567"/>
        <w:jc w:val="both"/>
      </w:pPr>
      <w:r w:rsidRPr="006A19C6">
        <w:t>109 Banka Kredi Kartlarından Alacaklar Hesabı</w:t>
      </w:r>
    </w:p>
    <w:p w:rsidR="009F72C6" w:rsidRPr="006A19C6" w:rsidRDefault="009F72C6" w:rsidP="00BD2B3C">
      <w:pPr>
        <w:ind w:firstLine="567"/>
        <w:jc w:val="both"/>
        <w:rPr>
          <w:b/>
        </w:rPr>
      </w:pPr>
      <w:r w:rsidRPr="006A19C6">
        <w:rPr>
          <w:b/>
        </w:rPr>
        <w:t>11 Menkul Kıymet ve Varlıklar</w:t>
      </w:r>
    </w:p>
    <w:p w:rsidR="009F72C6" w:rsidRPr="006A19C6" w:rsidRDefault="009F72C6" w:rsidP="00BD2B3C">
      <w:pPr>
        <w:ind w:firstLine="567"/>
        <w:jc w:val="both"/>
      </w:pPr>
      <w:r w:rsidRPr="006A19C6">
        <w:t>110 Hisse Senetleri Hesabı</w:t>
      </w:r>
    </w:p>
    <w:p w:rsidR="009F72C6" w:rsidRPr="006A19C6" w:rsidRDefault="009F72C6" w:rsidP="00BD2B3C">
      <w:pPr>
        <w:ind w:firstLine="567"/>
        <w:jc w:val="both"/>
      </w:pPr>
      <w:r w:rsidRPr="006A19C6">
        <w:t>111 Özel Kesim Tahvil, Senet ve Bonoları Hesabı</w:t>
      </w:r>
    </w:p>
    <w:p w:rsidR="009F72C6" w:rsidRPr="006A19C6" w:rsidRDefault="009F72C6" w:rsidP="00BD2B3C">
      <w:pPr>
        <w:ind w:firstLine="567"/>
        <w:jc w:val="both"/>
      </w:pPr>
      <w:r w:rsidRPr="006A19C6">
        <w:t xml:space="preserve">112 Kamu Kesimi Tahvil, Senet ve </w:t>
      </w:r>
      <w:r w:rsidRPr="00902A71">
        <w:t>Bonolar</w:t>
      </w:r>
      <w:r w:rsidR="002C1AD8" w:rsidRPr="00902A71">
        <w:t>ı</w:t>
      </w:r>
      <w:r w:rsidRPr="006A19C6">
        <w:t xml:space="preserve"> Hesabı</w:t>
      </w:r>
    </w:p>
    <w:p w:rsidR="009F72C6" w:rsidRPr="006A19C6" w:rsidRDefault="009F72C6" w:rsidP="00BD2B3C">
      <w:pPr>
        <w:ind w:firstLine="567"/>
        <w:jc w:val="both"/>
      </w:pPr>
      <w:r w:rsidRPr="006A19C6">
        <w:t>117 Menkul Varlıklar Hesabı</w:t>
      </w:r>
    </w:p>
    <w:p w:rsidR="009F72C6" w:rsidRPr="006A19C6" w:rsidRDefault="009F72C6" w:rsidP="00BD2B3C">
      <w:pPr>
        <w:ind w:firstLine="567"/>
        <w:jc w:val="both"/>
      </w:pPr>
      <w:r w:rsidRPr="006A19C6">
        <w:t>118 Diğer Menkul Kıymet ve Varlıklar Hesabı</w:t>
      </w:r>
    </w:p>
    <w:p w:rsidR="009F72C6" w:rsidRPr="006A19C6" w:rsidRDefault="009F72C6" w:rsidP="00BD2B3C">
      <w:pPr>
        <w:ind w:firstLine="567"/>
        <w:jc w:val="both"/>
      </w:pPr>
      <w:r w:rsidRPr="006A19C6">
        <w:rPr>
          <w:b/>
        </w:rPr>
        <w:t>12 Faaliyet Alacakları</w:t>
      </w:r>
    </w:p>
    <w:p w:rsidR="009F72C6" w:rsidRPr="006A19C6" w:rsidRDefault="009F72C6" w:rsidP="00BD2B3C">
      <w:pPr>
        <w:ind w:firstLine="567"/>
        <w:jc w:val="both"/>
      </w:pPr>
      <w:r w:rsidRPr="006A19C6">
        <w:t xml:space="preserve">120 Gelirlerden Alacaklar Hesabı </w:t>
      </w:r>
    </w:p>
    <w:p w:rsidR="009F72C6" w:rsidRPr="006A19C6" w:rsidRDefault="009F72C6" w:rsidP="00BD2B3C">
      <w:pPr>
        <w:ind w:firstLine="567"/>
        <w:jc w:val="both"/>
      </w:pPr>
      <w:r w:rsidRPr="006A19C6">
        <w:t>121 Gelirlerden Takipli Alacaklar Hesabı</w:t>
      </w:r>
    </w:p>
    <w:p w:rsidR="009F72C6" w:rsidRPr="006A19C6" w:rsidRDefault="009F72C6" w:rsidP="00BD2B3C">
      <w:pPr>
        <w:ind w:firstLine="567"/>
        <w:jc w:val="both"/>
      </w:pPr>
      <w:r w:rsidRPr="006A19C6">
        <w:t>122 Gelirlerden Tecilli ve Tehirli Alacaklar Hesabı</w:t>
      </w:r>
    </w:p>
    <w:p w:rsidR="009F72C6" w:rsidRPr="006A19C6" w:rsidRDefault="009F72C6" w:rsidP="00BD2B3C">
      <w:pPr>
        <w:ind w:firstLine="567"/>
        <w:jc w:val="both"/>
      </w:pPr>
      <w:r w:rsidRPr="006A19C6">
        <w:t>126 Verilen Depozito ve Teminatlar Hesabı</w:t>
      </w:r>
    </w:p>
    <w:p w:rsidR="009F72C6" w:rsidRPr="006A19C6" w:rsidRDefault="009F72C6" w:rsidP="00BD2B3C">
      <w:pPr>
        <w:ind w:firstLine="567"/>
        <w:jc w:val="both"/>
      </w:pPr>
      <w:r w:rsidRPr="006A19C6">
        <w:t>127 Diğer Faaliyet Alacakları Hesabı</w:t>
      </w:r>
    </w:p>
    <w:p w:rsidR="009F72C6" w:rsidRPr="006A19C6" w:rsidRDefault="009F72C6" w:rsidP="00BD2B3C">
      <w:pPr>
        <w:ind w:firstLine="567"/>
        <w:jc w:val="both"/>
      </w:pPr>
      <w:r w:rsidRPr="006A19C6">
        <w:t>128 Şüpheli Alacaklar Hesabı</w:t>
      </w:r>
    </w:p>
    <w:p w:rsidR="009F72C6" w:rsidRPr="006A19C6" w:rsidRDefault="009F72C6" w:rsidP="00BD2B3C">
      <w:pPr>
        <w:ind w:firstLine="567"/>
        <w:jc w:val="both"/>
      </w:pPr>
      <w:r w:rsidRPr="006A19C6">
        <w:t>129 Şüpheli Alacaklar Karşılığı Hesabı (-)</w:t>
      </w:r>
    </w:p>
    <w:p w:rsidR="009F72C6" w:rsidRPr="006A19C6" w:rsidRDefault="009F72C6" w:rsidP="00BD2B3C">
      <w:pPr>
        <w:ind w:firstLine="567"/>
        <w:jc w:val="both"/>
      </w:pPr>
      <w:r w:rsidRPr="006A19C6">
        <w:rPr>
          <w:b/>
        </w:rPr>
        <w:t>13 Kurum Alacakları</w:t>
      </w:r>
    </w:p>
    <w:p w:rsidR="009F72C6" w:rsidRPr="006A19C6" w:rsidRDefault="009F72C6" w:rsidP="00BD2B3C">
      <w:pPr>
        <w:ind w:firstLine="567"/>
        <w:jc w:val="both"/>
      </w:pPr>
      <w:r w:rsidRPr="006A19C6">
        <w:t>130 Dış Borcun İkrazından Doğan Alacaklar Hesabı</w:t>
      </w:r>
    </w:p>
    <w:p w:rsidR="009F72C6" w:rsidRPr="006A19C6" w:rsidRDefault="009F72C6" w:rsidP="00BD2B3C">
      <w:pPr>
        <w:ind w:firstLine="567"/>
        <w:jc w:val="both"/>
      </w:pPr>
      <w:r w:rsidRPr="006A19C6">
        <w:t>131 Para Piyasası Nakit İşlemleri Alacakları Hesabı</w:t>
      </w:r>
    </w:p>
    <w:p w:rsidR="009F72C6" w:rsidRPr="006A19C6" w:rsidRDefault="009F72C6" w:rsidP="00BD2B3C">
      <w:pPr>
        <w:ind w:firstLine="567"/>
        <w:jc w:val="both"/>
      </w:pPr>
      <w:r w:rsidRPr="006A19C6">
        <w:t>132 Kurumca Verilen Borçlardan Alacaklar Hesabı</w:t>
      </w:r>
    </w:p>
    <w:p w:rsidR="004301D7" w:rsidRPr="006A19C6" w:rsidRDefault="004301D7" w:rsidP="00BD2B3C">
      <w:pPr>
        <w:ind w:firstLine="567"/>
        <w:jc w:val="both"/>
      </w:pPr>
      <w:r w:rsidRPr="006A19C6">
        <w:t xml:space="preserve">134 Türev Ürün </w:t>
      </w:r>
      <w:r w:rsidR="00B1436B" w:rsidRPr="006A19C6">
        <w:t>Alacakları</w:t>
      </w:r>
      <w:r w:rsidRPr="006A19C6">
        <w:t xml:space="preserve"> Hesabı</w:t>
      </w:r>
    </w:p>
    <w:p w:rsidR="009F72C6" w:rsidRPr="006A19C6" w:rsidRDefault="009F72C6" w:rsidP="00BD2B3C">
      <w:pPr>
        <w:ind w:firstLine="567"/>
        <w:jc w:val="both"/>
      </w:pPr>
      <w:r w:rsidRPr="006A19C6">
        <w:t>137 Takipteki Kurum Alacakları Hesabı</w:t>
      </w:r>
    </w:p>
    <w:p w:rsidR="009F72C6" w:rsidRPr="006A19C6" w:rsidRDefault="009F72C6" w:rsidP="00BD2B3C">
      <w:pPr>
        <w:ind w:firstLine="567"/>
        <w:jc w:val="both"/>
      </w:pPr>
      <w:r w:rsidRPr="006A19C6">
        <w:t>138 Takipteki Kurum Alacakları Karşılığı Hesabı (-)</w:t>
      </w:r>
    </w:p>
    <w:p w:rsidR="009F72C6" w:rsidRPr="006A19C6" w:rsidRDefault="009F72C6" w:rsidP="00BD2B3C">
      <w:pPr>
        <w:ind w:firstLine="567"/>
        <w:jc w:val="both"/>
      </w:pPr>
      <w:r w:rsidRPr="006A19C6">
        <w:t>139 Diğer Kurum Alacakları Hesabı</w:t>
      </w:r>
    </w:p>
    <w:p w:rsidR="009F72C6" w:rsidRPr="006A19C6" w:rsidRDefault="009F72C6" w:rsidP="00BD2B3C">
      <w:pPr>
        <w:ind w:firstLine="567"/>
        <w:jc w:val="both"/>
      </w:pPr>
      <w:r w:rsidRPr="006A19C6">
        <w:rPr>
          <w:b/>
        </w:rPr>
        <w:t>14 Diğer Alacaklar</w:t>
      </w:r>
    </w:p>
    <w:p w:rsidR="009F72C6" w:rsidRPr="006A19C6" w:rsidRDefault="009F72C6" w:rsidP="00BD2B3C">
      <w:pPr>
        <w:ind w:firstLine="567"/>
        <w:jc w:val="both"/>
      </w:pPr>
      <w:r w:rsidRPr="006A19C6">
        <w:t xml:space="preserve">140 Kişilerden Alacaklar Hesabı </w:t>
      </w:r>
    </w:p>
    <w:p w:rsidR="009F72C6" w:rsidRPr="006A19C6" w:rsidRDefault="009F72C6" w:rsidP="00BD2B3C">
      <w:pPr>
        <w:ind w:firstLine="567"/>
        <w:jc w:val="both"/>
      </w:pPr>
      <w:r w:rsidRPr="006A19C6">
        <w:rPr>
          <w:b/>
        </w:rPr>
        <w:t>15 Stoklar</w:t>
      </w:r>
    </w:p>
    <w:p w:rsidR="009F72C6" w:rsidRPr="006A19C6" w:rsidRDefault="009F72C6" w:rsidP="00BD2B3C">
      <w:pPr>
        <w:ind w:firstLine="567"/>
        <w:jc w:val="both"/>
      </w:pPr>
      <w:r w:rsidRPr="006A19C6">
        <w:t>150 İlk Madde ve Malzeme Hesabı</w:t>
      </w:r>
    </w:p>
    <w:p w:rsidR="009F72C6" w:rsidRPr="006A19C6" w:rsidRDefault="009F72C6" w:rsidP="00BD2B3C">
      <w:pPr>
        <w:ind w:firstLine="567"/>
        <w:jc w:val="both"/>
      </w:pPr>
      <w:r w:rsidRPr="006A19C6">
        <w:t>151 Yarı Mamuller-Üretim Hesabı</w:t>
      </w:r>
    </w:p>
    <w:p w:rsidR="009F72C6" w:rsidRPr="006A19C6" w:rsidRDefault="009F72C6" w:rsidP="00BD2B3C">
      <w:pPr>
        <w:ind w:firstLine="567"/>
        <w:jc w:val="both"/>
      </w:pPr>
      <w:r w:rsidRPr="006A19C6">
        <w:t>152 Mamuller Hesabı</w:t>
      </w:r>
    </w:p>
    <w:p w:rsidR="004301D7" w:rsidRPr="006A19C6" w:rsidRDefault="009F72C6" w:rsidP="00BD2B3C">
      <w:pPr>
        <w:ind w:firstLine="567"/>
        <w:jc w:val="both"/>
      </w:pPr>
      <w:r w:rsidRPr="006A19C6">
        <w:t>153 Ticari Mallar Hesabı</w:t>
      </w:r>
    </w:p>
    <w:p w:rsidR="009F72C6" w:rsidRPr="006A19C6" w:rsidRDefault="009F72C6" w:rsidP="00BD2B3C">
      <w:pPr>
        <w:ind w:firstLine="567"/>
        <w:jc w:val="both"/>
      </w:pPr>
      <w:r w:rsidRPr="006A19C6">
        <w:t>157 Diğer Stoklar Hesabı</w:t>
      </w:r>
    </w:p>
    <w:p w:rsidR="009F72C6" w:rsidRPr="006A19C6" w:rsidRDefault="009F72C6" w:rsidP="00BD2B3C">
      <w:pPr>
        <w:ind w:firstLine="567"/>
        <w:jc w:val="both"/>
      </w:pPr>
      <w:r w:rsidRPr="006A19C6">
        <w:t>158 Stok Değer Düşüklüğü Karşılığı Hesabı (-)</w:t>
      </w:r>
    </w:p>
    <w:p w:rsidR="009F72C6" w:rsidRPr="006A19C6" w:rsidRDefault="009F72C6" w:rsidP="00BD2B3C">
      <w:pPr>
        <w:ind w:firstLine="567"/>
        <w:jc w:val="both"/>
      </w:pPr>
      <w:r w:rsidRPr="006A19C6">
        <w:rPr>
          <w:b/>
        </w:rPr>
        <w:t>16 Ön Ödemeler</w:t>
      </w:r>
    </w:p>
    <w:p w:rsidR="009F72C6" w:rsidRPr="006A19C6" w:rsidRDefault="009F72C6" w:rsidP="00BD2B3C">
      <w:pPr>
        <w:ind w:firstLine="567"/>
        <w:jc w:val="both"/>
      </w:pPr>
      <w:r w:rsidRPr="006A19C6">
        <w:t>160 İş Avans ve Kredileri Hesabı</w:t>
      </w:r>
    </w:p>
    <w:p w:rsidR="009F72C6" w:rsidRPr="006A19C6" w:rsidRDefault="009F72C6" w:rsidP="00BD2B3C">
      <w:pPr>
        <w:ind w:firstLine="567"/>
        <w:jc w:val="both"/>
      </w:pPr>
      <w:r w:rsidRPr="006A19C6">
        <w:t>161 Personel Avansları Hesabı</w:t>
      </w:r>
    </w:p>
    <w:p w:rsidR="009F72C6" w:rsidRPr="006A19C6" w:rsidRDefault="009F72C6" w:rsidP="00BD2B3C">
      <w:pPr>
        <w:ind w:firstLine="567"/>
        <w:jc w:val="both"/>
      </w:pPr>
      <w:r w:rsidRPr="006A19C6">
        <w:t>162 Bütçe Dışı Avans ve Krediler Hesabı</w:t>
      </w:r>
    </w:p>
    <w:p w:rsidR="009F72C6" w:rsidRPr="006A19C6" w:rsidRDefault="009F72C6" w:rsidP="00BD2B3C">
      <w:pPr>
        <w:ind w:firstLine="567"/>
        <w:jc w:val="both"/>
      </w:pPr>
      <w:r w:rsidRPr="006A19C6">
        <w:t>164 Akreditifler Hesabı</w:t>
      </w:r>
    </w:p>
    <w:p w:rsidR="009F72C6" w:rsidRPr="006A19C6" w:rsidRDefault="009F72C6" w:rsidP="00BD2B3C">
      <w:pPr>
        <w:ind w:firstLine="567"/>
        <w:jc w:val="both"/>
      </w:pPr>
      <w:r w:rsidRPr="006A19C6">
        <w:t>165 Mahsup Dönemine Aktarılan Avans ve Krediler Hesabı</w:t>
      </w:r>
    </w:p>
    <w:p w:rsidR="009F72C6" w:rsidRPr="006A19C6" w:rsidRDefault="009F72C6" w:rsidP="00BD2B3C">
      <w:pPr>
        <w:ind w:firstLine="567"/>
        <w:jc w:val="both"/>
      </w:pPr>
      <w:r w:rsidRPr="006A19C6">
        <w:t>166 Proje Özel Hesabından Verilen Avans ve Akreditifler Hesabı</w:t>
      </w:r>
    </w:p>
    <w:p w:rsidR="009F72C6" w:rsidRPr="006A19C6" w:rsidRDefault="009F72C6" w:rsidP="00BD2B3C">
      <w:pPr>
        <w:ind w:firstLine="567"/>
        <w:jc w:val="both"/>
      </w:pPr>
      <w:r w:rsidRPr="006A19C6">
        <w:t>167 Doğrudan Dış Proje Kredi Kullanımları Avans ve Akreditifleri Hesabı</w:t>
      </w:r>
    </w:p>
    <w:p w:rsidR="009F72C6" w:rsidRPr="006A19C6" w:rsidRDefault="009F72C6" w:rsidP="00BD2B3C">
      <w:pPr>
        <w:ind w:firstLine="567"/>
        <w:jc w:val="both"/>
        <w:rPr>
          <w:b/>
        </w:rPr>
      </w:pPr>
      <w:r w:rsidRPr="006A19C6">
        <w:rPr>
          <w:b/>
        </w:rPr>
        <w:t>17 Yıllara Yaygın İnşaat ve Onarım Maliyetleri</w:t>
      </w:r>
    </w:p>
    <w:p w:rsidR="009F72C6" w:rsidRPr="006A19C6" w:rsidRDefault="009F72C6" w:rsidP="00BD2B3C">
      <w:pPr>
        <w:ind w:firstLine="567"/>
        <w:jc w:val="both"/>
      </w:pPr>
      <w:r w:rsidRPr="006A19C6">
        <w:t>170 Yıllara Yaygın İnşaat ve Onarım Maliyetleri Hesabı</w:t>
      </w:r>
    </w:p>
    <w:p w:rsidR="009F72C6" w:rsidRPr="006A19C6" w:rsidRDefault="009F72C6" w:rsidP="00BD2B3C">
      <w:pPr>
        <w:ind w:firstLine="567"/>
        <w:jc w:val="both"/>
      </w:pPr>
      <w:r w:rsidRPr="006A19C6">
        <w:rPr>
          <w:b/>
        </w:rPr>
        <w:t>18 Gelecek Aylara Ait Giderler ve Gelir Tahakkukları</w:t>
      </w:r>
    </w:p>
    <w:p w:rsidR="009F72C6" w:rsidRPr="006A19C6" w:rsidRDefault="009F72C6" w:rsidP="00BD2B3C">
      <w:pPr>
        <w:ind w:firstLine="567"/>
        <w:jc w:val="both"/>
      </w:pPr>
      <w:r w:rsidRPr="006A19C6">
        <w:t>180 Gelecek Aylara Ait Giderler Hesabı</w:t>
      </w:r>
    </w:p>
    <w:p w:rsidR="009F72C6" w:rsidRPr="006A19C6" w:rsidRDefault="009F72C6" w:rsidP="00BD2B3C">
      <w:pPr>
        <w:ind w:firstLine="567"/>
        <w:jc w:val="both"/>
      </w:pPr>
      <w:r w:rsidRPr="006A19C6">
        <w:t>181 Gelir Tahakkukları Hesabı</w:t>
      </w:r>
    </w:p>
    <w:p w:rsidR="009F72C6" w:rsidRPr="006A19C6" w:rsidRDefault="009F72C6" w:rsidP="00BD2B3C">
      <w:pPr>
        <w:ind w:firstLine="567"/>
        <w:jc w:val="both"/>
      </w:pPr>
      <w:r w:rsidRPr="006A19C6">
        <w:rPr>
          <w:b/>
        </w:rPr>
        <w:t>19 Diğer Dönen Varlıklar</w:t>
      </w:r>
    </w:p>
    <w:p w:rsidR="009F72C6" w:rsidRPr="006A19C6" w:rsidRDefault="009F72C6" w:rsidP="00BD2B3C">
      <w:pPr>
        <w:ind w:firstLine="567"/>
        <w:jc w:val="both"/>
      </w:pPr>
      <w:r w:rsidRPr="006A19C6">
        <w:t>190 Devreden Katma Değer Vergisi Hesabı</w:t>
      </w:r>
    </w:p>
    <w:p w:rsidR="009F72C6" w:rsidRPr="006A19C6" w:rsidRDefault="009F72C6" w:rsidP="00BD2B3C">
      <w:pPr>
        <w:ind w:firstLine="567"/>
        <w:jc w:val="both"/>
      </w:pPr>
      <w:r w:rsidRPr="006A19C6">
        <w:t>191 İndirilecek Katma Değer Vergisi Hesabı</w:t>
      </w:r>
    </w:p>
    <w:p w:rsidR="009F72C6" w:rsidRPr="006A19C6" w:rsidRDefault="009F72C6" w:rsidP="00BD2B3C">
      <w:pPr>
        <w:ind w:firstLine="567"/>
        <w:jc w:val="both"/>
      </w:pPr>
      <w:r w:rsidRPr="006A19C6">
        <w:t>194 Teyitsiz Doğrudan Dış Proje Kredi Kullanımları Hesabı</w:t>
      </w:r>
    </w:p>
    <w:p w:rsidR="009F72C6" w:rsidRPr="006A19C6" w:rsidRDefault="009F72C6" w:rsidP="00BD2B3C">
      <w:pPr>
        <w:ind w:firstLine="567"/>
        <w:jc w:val="both"/>
      </w:pPr>
      <w:r w:rsidRPr="006A19C6">
        <w:lastRenderedPageBreak/>
        <w:t>197 Sayım Noksanları Hesabı</w:t>
      </w:r>
    </w:p>
    <w:p w:rsidR="009F72C6" w:rsidRPr="006A19C6" w:rsidRDefault="009F72C6" w:rsidP="00BD2B3C">
      <w:pPr>
        <w:ind w:firstLine="567"/>
        <w:jc w:val="both"/>
      </w:pPr>
      <w:r w:rsidRPr="006A19C6">
        <w:t>198 Diğer Çeşitli Dönen Varlıklar Hesabı</w:t>
      </w:r>
    </w:p>
    <w:p w:rsidR="009F72C6" w:rsidRPr="006A19C6" w:rsidRDefault="009F72C6" w:rsidP="00BD2B3C">
      <w:pPr>
        <w:ind w:firstLine="567"/>
        <w:jc w:val="both"/>
        <w:rPr>
          <w:b/>
        </w:rPr>
      </w:pPr>
      <w:r w:rsidRPr="006A19C6">
        <w:rPr>
          <w:b/>
        </w:rPr>
        <w:t>2 Duran Varlıklar</w:t>
      </w:r>
    </w:p>
    <w:p w:rsidR="009F72C6" w:rsidRPr="006A19C6" w:rsidRDefault="009F72C6" w:rsidP="00BD2B3C">
      <w:pPr>
        <w:ind w:firstLine="567"/>
        <w:jc w:val="both"/>
      </w:pPr>
      <w:r w:rsidRPr="006A19C6">
        <w:rPr>
          <w:b/>
        </w:rPr>
        <w:t>21 Menkul Kıymet ve Varlıklar</w:t>
      </w:r>
    </w:p>
    <w:p w:rsidR="009F72C6" w:rsidRPr="006A19C6" w:rsidRDefault="009F72C6" w:rsidP="00BD2B3C">
      <w:pPr>
        <w:ind w:firstLine="567"/>
        <w:jc w:val="both"/>
      </w:pPr>
      <w:r w:rsidRPr="006A19C6">
        <w:t>217 Menkul Varlıklar Hesabı</w:t>
      </w:r>
    </w:p>
    <w:p w:rsidR="009F72C6" w:rsidRPr="006A19C6" w:rsidRDefault="009F72C6" w:rsidP="00BD2B3C">
      <w:pPr>
        <w:ind w:firstLine="567"/>
        <w:jc w:val="both"/>
      </w:pPr>
      <w:r w:rsidRPr="006A19C6">
        <w:t>218 Diğer Menkul Kıymet ve Varlıklar Hesabı</w:t>
      </w:r>
    </w:p>
    <w:p w:rsidR="009F72C6" w:rsidRPr="006A19C6" w:rsidRDefault="009F72C6" w:rsidP="00BD2B3C">
      <w:pPr>
        <w:ind w:firstLine="567"/>
        <w:jc w:val="both"/>
        <w:rPr>
          <w:b/>
        </w:rPr>
      </w:pPr>
      <w:r w:rsidRPr="006A19C6">
        <w:rPr>
          <w:b/>
        </w:rPr>
        <w:t>22 Faaliyet Alacakları</w:t>
      </w:r>
    </w:p>
    <w:p w:rsidR="009F72C6" w:rsidRPr="006A19C6" w:rsidRDefault="002C1AD8" w:rsidP="00BD2B3C">
      <w:pPr>
        <w:ind w:firstLine="567"/>
        <w:jc w:val="both"/>
      </w:pPr>
      <w:r w:rsidRPr="006A19C6">
        <w:t>220 Gelirlerden Alacaklar</w:t>
      </w:r>
      <w:r w:rsidR="009F72C6" w:rsidRPr="006A19C6">
        <w:t xml:space="preserve"> Hesabı</w:t>
      </w:r>
    </w:p>
    <w:p w:rsidR="009F72C6" w:rsidRPr="006A19C6" w:rsidRDefault="009F72C6" w:rsidP="00BD2B3C">
      <w:pPr>
        <w:ind w:firstLine="567"/>
        <w:jc w:val="both"/>
      </w:pPr>
      <w:r w:rsidRPr="006A19C6">
        <w:t>222 Gelirlerden Tecilli ve Tehirli Alacaklar Hesabı</w:t>
      </w:r>
    </w:p>
    <w:p w:rsidR="004301D7" w:rsidRPr="006A19C6" w:rsidRDefault="004301D7" w:rsidP="00BD2B3C">
      <w:pPr>
        <w:ind w:firstLine="567"/>
        <w:jc w:val="both"/>
      </w:pPr>
      <w:r w:rsidRPr="006A19C6">
        <w:t>226 Verilen Depozito ve Teminatlar Hesabı</w:t>
      </w:r>
    </w:p>
    <w:p w:rsidR="009F72C6" w:rsidRPr="006A19C6" w:rsidRDefault="009F72C6" w:rsidP="00BD2B3C">
      <w:pPr>
        <w:ind w:firstLine="567"/>
        <w:jc w:val="both"/>
      </w:pPr>
      <w:r w:rsidRPr="006A19C6">
        <w:t>227 Diğer Faaliyet Alacakları Hesabı</w:t>
      </w:r>
    </w:p>
    <w:p w:rsidR="009F72C6" w:rsidRPr="006A19C6" w:rsidRDefault="009F72C6" w:rsidP="00BD2B3C">
      <w:pPr>
        <w:ind w:firstLine="567"/>
        <w:jc w:val="both"/>
      </w:pPr>
      <w:r w:rsidRPr="006A19C6">
        <w:rPr>
          <w:b/>
        </w:rPr>
        <w:t>23 Kurum Alacakları</w:t>
      </w:r>
    </w:p>
    <w:p w:rsidR="009F72C6" w:rsidRPr="006A19C6" w:rsidRDefault="009F72C6" w:rsidP="00BD2B3C">
      <w:pPr>
        <w:ind w:firstLine="567"/>
        <w:jc w:val="both"/>
      </w:pPr>
      <w:r w:rsidRPr="006A19C6">
        <w:t>230 Dış Borcun İkrazından Doğan Alacaklar Hesabı</w:t>
      </w:r>
    </w:p>
    <w:p w:rsidR="009F72C6" w:rsidRPr="006A19C6" w:rsidRDefault="009F72C6" w:rsidP="00BD2B3C">
      <w:pPr>
        <w:ind w:firstLine="567"/>
        <w:jc w:val="both"/>
      </w:pPr>
      <w:r w:rsidRPr="006A19C6">
        <w:t>232 Kurumca Verilen Borçlardan Alacaklar Hesabı</w:t>
      </w:r>
    </w:p>
    <w:p w:rsidR="00615FF6" w:rsidRPr="006A19C6" w:rsidRDefault="00615FF6" w:rsidP="00BD2B3C">
      <w:pPr>
        <w:ind w:firstLine="567"/>
        <w:jc w:val="both"/>
      </w:pPr>
      <w:r w:rsidRPr="006A19C6">
        <w:t>234 Türev Ürün Alacakları Hesabı</w:t>
      </w:r>
    </w:p>
    <w:p w:rsidR="009F72C6" w:rsidRPr="006A19C6" w:rsidRDefault="009F72C6" w:rsidP="00BD2B3C">
      <w:pPr>
        <w:ind w:firstLine="567"/>
        <w:jc w:val="both"/>
      </w:pPr>
      <w:r w:rsidRPr="006A19C6">
        <w:t>239 Diğer Kurum Alacakları Hesabı</w:t>
      </w:r>
    </w:p>
    <w:p w:rsidR="009F72C6" w:rsidRPr="006A19C6" w:rsidRDefault="009F72C6" w:rsidP="00BD2B3C">
      <w:pPr>
        <w:ind w:firstLine="567"/>
        <w:jc w:val="both"/>
      </w:pPr>
      <w:r w:rsidRPr="006A19C6">
        <w:rPr>
          <w:b/>
        </w:rPr>
        <w:t>24 Mali Duran Varlıklar</w:t>
      </w:r>
    </w:p>
    <w:p w:rsidR="009F72C6" w:rsidRPr="006A19C6" w:rsidRDefault="009F72C6" w:rsidP="00BD2B3C">
      <w:pPr>
        <w:ind w:firstLine="567"/>
        <w:jc w:val="both"/>
      </w:pPr>
      <w:r w:rsidRPr="006A19C6">
        <w:t>240 Mali Kuruluşlara Yatırılan Sermayeler Hesabı</w:t>
      </w:r>
    </w:p>
    <w:p w:rsidR="009F72C6" w:rsidRPr="006A19C6" w:rsidRDefault="009F72C6" w:rsidP="00BD2B3C">
      <w:pPr>
        <w:ind w:firstLine="567"/>
        <w:jc w:val="both"/>
      </w:pPr>
      <w:r w:rsidRPr="006A19C6">
        <w:t>241 Mal ve Hizmet Üreten Kuruluşlara Yatırılan Sermayeler Hesabı</w:t>
      </w:r>
    </w:p>
    <w:p w:rsidR="009F72C6" w:rsidRPr="006A19C6" w:rsidRDefault="009F72C6" w:rsidP="00BD2B3C">
      <w:pPr>
        <w:ind w:firstLine="567"/>
        <w:jc w:val="both"/>
      </w:pPr>
      <w:r w:rsidRPr="006A19C6">
        <w:t>242 Döner Sermayeli Kuruluşlara Yatırılan Sermayeler Hesabı</w:t>
      </w:r>
    </w:p>
    <w:p w:rsidR="004301D7" w:rsidRPr="006A19C6" w:rsidRDefault="004301D7" w:rsidP="00BD2B3C">
      <w:pPr>
        <w:ind w:firstLine="567"/>
        <w:jc w:val="both"/>
      </w:pPr>
      <w:r w:rsidRPr="006A19C6">
        <w:t>247 Sermaye Taahhütleri Hesabı (-)</w:t>
      </w:r>
    </w:p>
    <w:p w:rsidR="009F72C6" w:rsidRPr="006A19C6" w:rsidRDefault="009F72C6" w:rsidP="00BD2B3C">
      <w:pPr>
        <w:ind w:firstLine="567"/>
        <w:jc w:val="both"/>
      </w:pPr>
      <w:r w:rsidRPr="006A19C6">
        <w:t>248 Diğer Mali Duran Varlıklar Hesabı</w:t>
      </w:r>
    </w:p>
    <w:p w:rsidR="009F72C6" w:rsidRPr="006A19C6" w:rsidRDefault="009F72C6" w:rsidP="00BD2B3C">
      <w:pPr>
        <w:ind w:firstLine="567"/>
        <w:jc w:val="both"/>
      </w:pPr>
      <w:r w:rsidRPr="006A19C6">
        <w:rPr>
          <w:b/>
        </w:rPr>
        <w:t>25 Maddi Duran Varlıklar</w:t>
      </w:r>
    </w:p>
    <w:p w:rsidR="009F72C6" w:rsidRPr="006A19C6" w:rsidRDefault="009F72C6" w:rsidP="00BD2B3C">
      <w:pPr>
        <w:ind w:firstLine="567"/>
        <w:jc w:val="both"/>
      </w:pPr>
      <w:r w:rsidRPr="006A19C6">
        <w:t>250 Arazi ve Arsalar Hesabı</w:t>
      </w:r>
    </w:p>
    <w:p w:rsidR="009F72C6" w:rsidRPr="006A19C6" w:rsidRDefault="009F72C6" w:rsidP="00BD2B3C">
      <w:pPr>
        <w:ind w:firstLine="567"/>
        <w:jc w:val="both"/>
      </w:pPr>
      <w:r w:rsidRPr="006A19C6">
        <w:t>251 Yeraltı ve Yerüstü Düzenleri Hesabı</w:t>
      </w:r>
    </w:p>
    <w:p w:rsidR="009F72C6" w:rsidRPr="006A19C6" w:rsidRDefault="009F72C6" w:rsidP="00BD2B3C">
      <w:pPr>
        <w:ind w:firstLine="567"/>
        <w:jc w:val="both"/>
      </w:pPr>
      <w:r w:rsidRPr="006A19C6">
        <w:t>252 Binalar Hesabı</w:t>
      </w:r>
    </w:p>
    <w:p w:rsidR="009F72C6" w:rsidRPr="006A19C6" w:rsidRDefault="009F72C6" w:rsidP="00BD2B3C">
      <w:pPr>
        <w:ind w:firstLine="567"/>
        <w:jc w:val="both"/>
      </w:pPr>
      <w:r w:rsidRPr="006A19C6">
        <w:t>253 Tesis, Makine ve Cihazlar Hesabı</w:t>
      </w:r>
    </w:p>
    <w:p w:rsidR="009F72C6" w:rsidRPr="006A19C6" w:rsidRDefault="009F72C6" w:rsidP="00BD2B3C">
      <w:pPr>
        <w:ind w:firstLine="567"/>
        <w:jc w:val="both"/>
      </w:pPr>
      <w:r w:rsidRPr="006A19C6">
        <w:t>254 Taşıtlar Hesabı</w:t>
      </w:r>
    </w:p>
    <w:p w:rsidR="009F72C6" w:rsidRPr="006A19C6" w:rsidRDefault="009F72C6" w:rsidP="00BD2B3C">
      <w:pPr>
        <w:ind w:firstLine="567"/>
        <w:jc w:val="both"/>
      </w:pPr>
      <w:r w:rsidRPr="006A19C6">
        <w:t>255 Demirbaşlar Hesabı</w:t>
      </w:r>
    </w:p>
    <w:p w:rsidR="009F72C6" w:rsidRPr="006A19C6" w:rsidRDefault="009F72C6" w:rsidP="00BD2B3C">
      <w:pPr>
        <w:ind w:firstLine="567"/>
        <w:jc w:val="both"/>
      </w:pPr>
      <w:r w:rsidRPr="006A19C6">
        <w:t xml:space="preserve">256 </w:t>
      </w:r>
      <w:r w:rsidR="00CA2D3F" w:rsidRPr="006A19C6">
        <w:t>Hizmet İmtiyaz Varlıkları Hesabı</w:t>
      </w:r>
    </w:p>
    <w:p w:rsidR="009F72C6" w:rsidRPr="006A19C6" w:rsidRDefault="009F72C6" w:rsidP="00BD2B3C">
      <w:pPr>
        <w:ind w:firstLine="567"/>
        <w:jc w:val="both"/>
      </w:pPr>
      <w:r w:rsidRPr="006A19C6">
        <w:t>257 Birikmiş Amortismanlar Hesabı (-)</w:t>
      </w:r>
    </w:p>
    <w:p w:rsidR="009F72C6" w:rsidRPr="006A19C6" w:rsidRDefault="009F72C6" w:rsidP="00BD2B3C">
      <w:pPr>
        <w:ind w:firstLine="567"/>
        <w:jc w:val="both"/>
      </w:pPr>
      <w:r w:rsidRPr="006A19C6">
        <w:t>258 Yapılmakta Olan Yatırımlar Hesabı</w:t>
      </w:r>
    </w:p>
    <w:p w:rsidR="009F72C6" w:rsidRPr="006A19C6" w:rsidRDefault="009F72C6" w:rsidP="00BD2B3C">
      <w:pPr>
        <w:ind w:firstLine="567"/>
        <w:jc w:val="both"/>
      </w:pPr>
      <w:r w:rsidRPr="006A19C6">
        <w:t>259 Yatırım Avansları Hesabı</w:t>
      </w:r>
    </w:p>
    <w:p w:rsidR="009F72C6" w:rsidRPr="006A19C6" w:rsidRDefault="009F72C6" w:rsidP="00BD2B3C">
      <w:pPr>
        <w:ind w:firstLine="567"/>
        <w:jc w:val="both"/>
      </w:pPr>
      <w:r w:rsidRPr="006A19C6">
        <w:rPr>
          <w:b/>
        </w:rPr>
        <w:t>26 Maddi Olmayan Duran Varlıklar</w:t>
      </w:r>
    </w:p>
    <w:p w:rsidR="009F72C6" w:rsidRPr="006A19C6" w:rsidRDefault="009F72C6" w:rsidP="00BD2B3C">
      <w:pPr>
        <w:ind w:firstLine="567"/>
        <w:jc w:val="both"/>
      </w:pPr>
      <w:r w:rsidRPr="006A19C6">
        <w:t>260 Haklar Hesabı</w:t>
      </w:r>
    </w:p>
    <w:p w:rsidR="009F72C6" w:rsidRPr="006A19C6" w:rsidRDefault="009F72C6" w:rsidP="00BD2B3C">
      <w:pPr>
        <w:ind w:firstLine="567"/>
        <w:jc w:val="both"/>
      </w:pPr>
      <w:r w:rsidRPr="006A19C6">
        <w:t>263 Araştırma ve Geliştirme Giderleri Hesabı</w:t>
      </w:r>
    </w:p>
    <w:p w:rsidR="009F72C6" w:rsidRPr="006A19C6" w:rsidRDefault="009F72C6" w:rsidP="00BD2B3C">
      <w:pPr>
        <w:ind w:firstLine="567"/>
        <w:jc w:val="both"/>
      </w:pPr>
      <w:r w:rsidRPr="006A19C6">
        <w:t>264 Özel Maliyetler Hesabı</w:t>
      </w:r>
    </w:p>
    <w:p w:rsidR="009F72C6" w:rsidRPr="006A19C6" w:rsidRDefault="009F72C6" w:rsidP="00BD2B3C">
      <w:pPr>
        <w:ind w:firstLine="567"/>
        <w:jc w:val="both"/>
      </w:pPr>
      <w:r w:rsidRPr="006A19C6">
        <w:t>267 Diğer Maddi Olmayan Duran Varlıklar Hesabı</w:t>
      </w:r>
    </w:p>
    <w:p w:rsidR="009F72C6" w:rsidRPr="006A19C6" w:rsidRDefault="009F72C6" w:rsidP="00BD2B3C">
      <w:pPr>
        <w:ind w:firstLine="567"/>
        <w:jc w:val="both"/>
      </w:pPr>
      <w:r w:rsidRPr="006A19C6">
        <w:t>268 Birikmiş Amortismanlar Hesabı (-)</w:t>
      </w:r>
    </w:p>
    <w:p w:rsidR="009F72C6" w:rsidRPr="006A19C6" w:rsidRDefault="009F72C6" w:rsidP="00BD2B3C">
      <w:pPr>
        <w:ind w:firstLine="567"/>
        <w:jc w:val="both"/>
      </w:pPr>
      <w:r w:rsidRPr="006A19C6">
        <w:rPr>
          <w:b/>
        </w:rPr>
        <w:t>27 Özel Tükenmeye Tabi Varlıklar</w:t>
      </w:r>
    </w:p>
    <w:p w:rsidR="009F72C6" w:rsidRPr="006A19C6" w:rsidRDefault="009F72C6" w:rsidP="00BD2B3C">
      <w:pPr>
        <w:ind w:firstLine="567"/>
        <w:jc w:val="both"/>
      </w:pPr>
      <w:r w:rsidRPr="006A19C6">
        <w:t>271 Arama Giderleri Hesabı</w:t>
      </w:r>
    </w:p>
    <w:p w:rsidR="009F72C6" w:rsidRPr="006A19C6" w:rsidRDefault="009F72C6" w:rsidP="00BD2B3C">
      <w:pPr>
        <w:ind w:firstLine="567"/>
        <w:jc w:val="both"/>
      </w:pPr>
      <w:r w:rsidRPr="006A19C6">
        <w:t>277 Diğer Özel Tükenmeye Tabi Varlıklar Hesabı</w:t>
      </w:r>
    </w:p>
    <w:p w:rsidR="009F72C6" w:rsidRPr="006A19C6" w:rsidRDefault="009F72C6" w:rsidP="00BD2B3C">
      <w:pPr>
        <w:ind w:firstLine="567"/>
        <w:jc w:val="both"/>
      </w:pPr>
      <w:r w:rsidRPr="006A19C6">
        <w:t>278 Birikmiş Tükenme Payları Hesabı (-)</w:t>
      </w:r>
    </w:p>
    <w:p w:rsidR="009F72C6" w:rsidRPr="006A19C6" w:rsidRDefault="009F72C6" w:rsidP="00BD2B3C">
      <w:pPr>
        <w:ind w:firstLine="567"/>
        <w:jc w:val="both"/>
      </w:pPr>
      <w:r w:rsidRPr="006A19C6">
        <w:rPr>
          <w:b/>
        </w:rPr>
        <w:t>28 Gelecek Yıllara Ait Giderler ve Gelir Tahakkukları</w:t>
      </w:r>
    </w:p>
    <w:p w:rsidR="009F72C6" w:rsidRPr="006A19C6" w:rsidRDefault="009F72C6" w:rsidP="00BD2B3C">
      <w:pPr>
        <w:ind w:firstLine="567"/>
        <w:jc w:val="both"/>
      </w:pPr>
      <w:r w:rsidRPr="006A19C6">
        <w:t>280 Gelecek Yıllara Ait Giderler Hesabı</w:t>
      </w:r>
    </w:p>
    <w:p w:rsidR="009F72C6" w:rsidRPr="006A19C6" w:rsidRDefault="009F72C6" w:rsidP="00BD2B3C">
      <w:pPr>
        <w:ind w:firstLine="567"/>
        <w:jc w:val="both"/>
      </w:pPr>
      <w:r w:rsidRPr="006A19C6">
        <w:t>281 Gelir Tahakkukları Hesabı</w:t>
      </w:r>
    </w:p>
    <w:p w:rsidR="009F72C6" w:rsidRPr="006A19C6" w:rsidRDefault="009F72C6" w:rsidP="00BD2B3C">
      <w:pPr>
        <w:ind w:firstLine="567"/>
        <w:jc w:val="both"/>
      </w:pPr>
      <w:r w:rsidRPr="006A19C6">
        <w:rPr>
          <w:b/>
        </w:rPr>
        <w:t>29 Diğer Duran Varlıklar</w:t>
      </w:r>
    </w:p>
    <w:p w:rsidR="009F72C6" w:rsidRPr="006A19C6" w:rsidRDefault="009F72C6" w:rsidP="00BD2B3C">
      <w:pPr>
        <w:ind w:firstLine="567"/>
        <w:jc w:val="both"/>
      </w:pPr>
      <w:r w:rsidRPr="006A19C6">
        <w:t>293 Gelecek Yıllar İhtiyacı Stoklar Hesabı</w:t>
      </w:r>
    </w:p>
    <w:p w:rsidR="00F33C61" w:rsidRPr="006A19C6" w:rsidRDefault="009F72C6" w:rsidP="00BD2B3C">
      <w:pPr>
        <w:ind w:firstLine="567"/>
        <w:jc w:val="both"/>
      </w:pPr>
      <w:r w:rsidRPr="006A19C6">
        <w:t>294 Elden Çıkarılacak Stoklar ve Maddi Duran Varlıklar Hesabı</w:t>
      </w:r>
    </w:p>
    <w:p w:rsidR="009F72C6" w:rsidRPr="006A19C6" w:rsidRDefault="009F72C6" w:rsidP="00BD2B3C">
      <w:pPr>
        <w:ind w:firstLine="567"/>
        <w:jc w:val="both"/>
      </w:pPr>
      <w:r w:rsidRPr="006A19C6">
        <w:t>297 Diğer Çeşitli Duran Varlıklar Hesabı</w:t>
      </w:r>
    </w:p>
    <w:p w:rsidR="009F72C6" w:rsidRPr="006A19C6" w:rsidRDefault="009F72C6" w:rsidP="00BD2B3C">
      <w:pPr>
        <w:ind w:firstLine="567"/>
        <w:jc w:val="both"/>
      </w:pPr>
      <w:r w:rsidRPr="006A19C6">
        <w:t>299 Birikmiş Amortismanlar Hesabı (-)</w:t>
      </w:r>
    </w:p>
    <w:p w:rsidR="009F72C6" w:rsidRPr="006A19C6" w:rsidRDefault="009F72C6" w:rsidP="00BD2B3C">
      <w:pPr>
        <w:ind w:firstLine="567"/>
        <w:jc w:val="both"/>
        <w:rPr>
          <w:b/>
        </w:rPr>
      </w:pPr>
      <w:r w:rsidRPr="006A19C6">
        <w:rPr>
          <w:b/>
        </w:rPr>
        <w:t>Pasif Hesaplar</w:t>
      </w:r>
    </w:p>
    <w:p w:rsidR="009F72C6" w:rsidRPr="006A19C6" w:rsidRDefault="009F72C6" w:rsidP="00BD2B3C">
      <w:pPr>
        <w:ind w:firstLine="567"/>
        <w:jc w:val="both"/>
        <w:rPr>
          <w:b/>
        </w:rPr>
      </w:pPr>
      <w:r w:rsidRPr="006A19C6">
        <w:rPr>
          <w:b/>
        </w:rPr>
        <w:t>3 Kısa Vadeli Yabancı Kaynaklar</w:t>
      </w:r>
    </w:p>
    <w:p w:rsidR="009F72C6" w:rsidRPr="006A19C6" w:rsidRDefault="009F72C6" w:rsidP="00BD2B3C">
      <w:pPr>
        <w:ind w:firstLine="567"/>
        <w:jc w:val="both"/>
      </w:pPr>
      <w:r w:rsidRPr="006A19C6">
        <w:rPr>
          <w:b/>
        </w:rPr>
        <w:lastRenderedPageBreak/>
        <w:t xml:space="preserve">30 Kısa Vadeli İç Mali Borçlar </w:t>
      </w:r>
    </w:p>
    <w:p w:rsidR="009F72C6" w:rsidRPr="006A19C6" w:rsidRDefault="009F72C6" w:rsidP="00BD2B3C">
      <w:pPr>
        <w:ind w:firstLine="567"/>
        <w:jc w:val="both"/>
      </w:pPr>
      <w:r w:rsidRPr="006A19C6">
        <w:t>300 Banka Kredileri Hesabı</w:t>
      </w:r>
    </w:p>
    <w:p w:rsidR="009F72C6" w:rsidRPr="006A19C6" w:rsidRDefault="009F72C6" w:rsidP="00BD2B3C">
      <w:pPr>
        <w:ind w:firstLine="567"/>
        <w:jc w:val="both"/>
      </w:pPr>
      <w:r w:rsidRPr="006A19C6">
        <w:t>302 Para Piyasası Nakit İşlemleri Borçları Hesabı</w:t>
      </w:r>
    </w:p>
    <w:p w:rsidR="009F72C6" w:rsidRPr="006A19C6" w:rsidRDefault="009F72C6" w:rsidP="00BD2B3C">
      <w:pPr>
        <w:ind w:firstLine="567"/>
        <w:jc w:val="both"/>
      </w:pPr>
      <w:r w:rsidRPr="006A19C6">
        <w:t>303 Kamu İdarelerine Mali Borçlar Hesabı</w:t>
      </w:r>
    </w:p>
    <w:p w:rsidR="009F72C6" w:rsidRPr="006A19C6" w:rsidRDefault="009F72C6" w:rsidP="00BD2B3C">
      <w:pPr>
        <w:ind w:firstLine="567"/>
        <w:jc w:val="both"/>
      </w:pPr>
      <w:r w:rsidRPr="006A19C6">
        <w:t>304 Cari Yılda Ödenecek Tahviller Hesabı</w:t>
      </w:r>
    </w:p>
    <w:p w:rsidR="009F72C6" w:rsidRPr="006A19C6" w:rsidRDefault="009F72C6" w:rsidP="00BD2B3C">
      <w:pPr>
        <w:ind w:firstLine="567"/>
        <w:jc w:val="both"/>
      </w:pPr>
      <w:r w:rsidRPr="006A19C6">
        <w:t>305 Bonolar Hesabı</w:t>
      </w:r>
    </w:p>
    <w:p w:rsidR="00396702" w:rsidRPr="006A19C6" w:rsidRDefault="009F72C6" w:rsidP="00BD2B3C">
      <w:pPr>
        <w:ind w:firstLine="567"/>
        <w:jc w:val="both"/>
      </w:pPr>
      <w:r w:rsidRPr="006A19C6">
        <w:t>306 Çıkarılmış Diğer Menkul Kıymetler Hesabı</w:t>
      </w:r>
    </w:p>
    <w:p w:rsidR="00B57A15" w:rsidRPr="006A19C6" w:rsidRDefault="00B57A15" w:rsidP="00BD2B3C">
      <w:pPr>
        <w:suppressAutoHyphens/>
        <w:ind w:firstLine="567"/>
        <w:jc w:val="both"/>
        <w:rPr>
          <w:noProof/>
        </w:rPr>
      </w:pPr>
      <w:r w:rsidRPr="006A19C6">
        <w:rPr>
          <w:noProof/>
        </w:rPr>
        <w:t>307 Finansal Kiralama İşlemlerinden Borçlar Hesabı</w:t>
      </w:r>
    </w:p>
    <w:p w:rsidR="00B57A15" w:rsidRPr="006A19C6" w:rsidRDefault="00B57A15" w:rsidP="00BD2B3C">
      <w:pPr>
        <w:suppressAutoHyphens/>
        <w:ind w:firstLine="567"/>
        <w:jc w:val="both"/>
        <w:rPr>
          <w:noProof/>
        </w:rPr>
      </w:pPr>
      <w:r w:rsidRPr="006A19C6">
        <w:rPr>
          <w:noProof/>
        </w:rPr>
        <w:t xml:space="preserve">308 </w:t>
      </w:r>
      <w:r w:rsidRPr="006A19C6">
        <w:t xml:space="preserve">Ertelenmiş Finansal Kiralama Borçlanma Maliyetleri </w:t>
      </w:r>
      <w:r w:rsidRPr="006A19C6">
        <w:rPr>
          <w:noProof/>
        </w:rPr>
        <w:t>Hesabı</w:t>
      </w:r>
      <w:r w:rsidRPr="006A19C6">
        <w:t xml:space="preserve"> (-)</w:t>
      </w:r>
    </w:p>
    <w:p w:rsidR="009F72C6" w:rsidRPr="006A19C6" w:rsidRDefault="009F72C6" w:rsidP="00BD2B3C">
      <w:pPr>
        <w:ind w:firstLine="567"/>
        <w:jc w:val="both"/>
      </w:pPr>
      <w:r w:rsidRPr="006A19C6">
        <w:t>309 Kısa Vadeli Diğer İç Mali Borçlar Hesabı</w:t>
      </w:r>
    </w:p>
    <w:p w:rsidR="009F72C6" w:rsidRPr="006A19C6" w:rsidRDefault="009F72C6" w:rsidP="00BD2B3C">
      <w:pPr>
        <w:ind w:firstLine="567"/>
        <w:jc w:val="both"/>
      </w:pPr>
      <w:r w:rsidRPr="006A19C6">
        <w:rPr>
          <w:b/>
        </w:rPr>
        <w:t>31 Kısa Vadeli Dış Mali Borçlar</w:t>
      </w:r>
    </w:p>
    <w:p w:rsidR="009F72C6" w:rsidRPr="006A19C6" w:rsidRDefault="009F72C6" w:rsidP="00BD2B3C">
      <w:pPr>
        <w:ind w:firstLine="567"/>
        <w:jc w:val="both"/>
      </w:pPr>
      <w:r w:rsidRPr="006A19C6">
        <w:t>310 Cari Yılda Ödenecek Dış Mali Borçlar Hesabı</w:t>
      </w:r>
    </w:p>
    <w:p w:rsidR="009F72C6" w:rsidRPr="006A19C6" w:rsidRDefault="009F72C6" w:rsidP="00BD2B3C">
      <w:pPr>
        <w:ind w:firstLine="567"/>
        <w:jc w:val="both"/>
      </w:pPr>
      <w:r w:rsidRPr="006A19C6">
        <w:rPr>
          <w:b/>
        </w:rPr>
        <w:t>32 Faaliyet Borçları</w:t>
      </w:r>
    </w:p>
    <w:p w:rsidR="009F72C6" w:rsidRPr="006A19C6" w:rsidRDefault="009F72C6" w:rsidP="00BD2B3C">
      <w:pPr>
        <w:ind w:firstLine="567"/>
        <w:jc w:val="both"/>
      </w:pPr>
      <w:r w:rsidRPr="006A19C6">
        <w:t>320 Bütçe Emanetleri Hesabı</w:t>
      </w:r>
    </w:p>
    <w:p w:rsidR="009F72C6" w:rsidRPr="006A19C6" w:rsidRDefault="009F72C6" w:rsidP="00BD2B3C">
      <w:pPr>
        <w:ind w:firstLine="567"/>
        <w:jc w:val="both"/>
      </w:pPr>
      <w:r w:rsidRPr="006A19C6">
        <w:t>322 Bütçeleştirilecek Borçlar Hesabı</w:t>
      </w:r>
    </w:p>
    <w:p w:rsidR="0048619A" w:rsidRPr="006A19C6" w:rsidRDefault="0048619A" w:rsidP="00BD2B3C">
      <w:pPr>
        <w:ind w:firstLine="567"/>
        <w:jc w:val="both"/>
      </w:pPr>
      <w:r w:rsidRPr="006A19C6">
        <w:t>323 Bütçeleştirilmiş Borçlar Hesabı</w:t>
      </w:r>
    </w:p>
    <w:p w:rsidR="0048619A" w:rsidRPr="006A19C6" w:rsidRDefault="0048619A" w:rsidP="00BD2B3C">
      <w:pPr>
        <w:ind w:firstLine="567"/>
        <w:jc w:val="both"/>
      </w:pPr>
      <w:r w:rsidRPr="006A19C6">
        <w:t>325 Nakit Talep ve Tahsisleri Hesabı</w:t>
      </w:r>
    </w:p>
    <w:p w:rsidR="009F72C6" w:rsidRPr="006A19C6" w:rsidRDefault="009F72C6" w:rsidP="00BD2B3C">
      <w:pPr>
        <w:ind w:firstLine="567"/>
        <w:jc w:val="both"/>
      </w:pPr>
      <w:r w:rsidRPr="006A19C6">
        <w:t>329 Diğer Çeşitli Borçlar Hesabı</w:t>
      </w:r>
    </w:p>
    <w:p w:rsidR="009F72C6" w:rsidRPr="006A19C6" w:rsidRDefault="009F72C6" w:rsidP="00BD2B3C">
      <w:pPr>
        <w:ind w:firstLine="567"/>
        <w:jc w:val="both"/>
        <w:rPr>
          <w:b/>
        </w:rPr>
      </w:pPr>
      <w:r w:rsidRPr="006A19C6">
        <w:rPr>
          <w:b/>
        </w:rPr>
        <w:t>33 Emanet Yabancı Kaynaklar</w:t>
      </w:r>
    </w:p>
    <w:p w:rsidR="009F72C6" w:rsidRPr="006A19C6" w:rsidRDefault="009F72C6" w:rsidP="00BD2B3C">
      <w:pPr>
        <w:ind w:firstLine="567"/>
        <w:jc w:val="both"/>
      </w:pPr>
      <w:r w:rsidRPr="006A19C6">
        <w:t>330 Alınan Depozito ve Teminatlar Hesabı</w:t>
      </w:r>
    </w:p>
    <w:p w:rsidR="009F72C6" w:rsidRPr="006A19C6" w:rsidRDefault="009F72C6" w:rsidP="00BD2B3C">
      <w:pPr>
        <w:ind w:firstLine="567"/>
        <w:jc w:val="both"/>
      </w:pPr>
      <w:r w:rsidRPr="006A19C6">
        <w:t>332 Okul Pansiyonları Hesabı</w:t>
      </w:r>
    </w:p>
    <w:p w:rsidR="009F72C6" w:rsidRPr="006A19C6" w:rsidRDefault="009F72C6" w:rsidP="00BD2B3C">
      <w:pPr>
        <w:ind w:firstLine="567"/>
        <w:jc w:val="both"/>
      </w:pPr>
      <w:r w:rsidRPr="006A19C6">
        <w:t xml:space="preserve">333 Emanetler Hesabı </w:t>
      </w:r>
    </w:p>
    <w:p w:rsidR="009A2151" w:rsidRPr="006A19C6" w:rsidRDefault="009A2151" w:rsidP="00BD2B3C">
      <w:pPr>
        <w:ind w:firstLine="567"/>
        <w:jc w:val="both"/>
      </w:pPr>
      <w:r w:rsidRPr="006A19C6">
        <w:t>334 Türev Ürün Borçları Hesabı</w:t>
      </w:r>
    </w:p>
    <w:p w:rsidR="009A2151" w:rsidRPr="006A19C6" w:rsidRDefault="009F72C6" w:rsidP="00BD2B3C">
      <w:pPr>
        <w:ind w:firstLine="567"/>
        <w:jc w:val="both"/>
      </w:pPr>
      <w:r w:rsidRPr="006A19C6">
        <w:t>337 Mutemetlikler Cari Hesabı</w:t>
      </w:r>
    </w:p>
    <w:p w:rsidR="009F72C6" w:rsidRPr="006A19C6" w:rsidRDefault="009F72C6" w:rsidP="00BD2B3C">
      <w:pPr>
        <w:ind w:firstLine="567"/>
        <w:jc w:val="both"/>
      </w:pPr>
      <w:r w:rsidRPr="006A19C6">
        <w:t>338 Konsolosluk Cari Hesabı</w:t>
      </w:r>
    </w:p>
    <w:p w:rsidR="009F72C6" w:rsidRPr="006A19C6" w:rsidRDefault="009F72C6" w:rsidP="00BD2B3C">
      <w:pPr>
        <w:ind w:firstLine="567"/>
        <w:jc w:val="both"/>
      </w:pPr>
      <w:r w:rsidRPr="006A19C6">
        <w:t>339 Risk Hesabı</w:t>
      </w:r>
    </w:p>
    <w:p w:rsidR="009F72C6" w:rsidRPr="006A19C6" w:rsidRDefault="009F72C6" w:rsidP="00BD2B3C">
      <w:pPr>
        <w:ind w:firstLine="567"/>
        <w:jc w:val="both"/>
      </w:pPr>
      <w:r w:rsidRPr="006A19C6">
        <w:rPr>
          <w:b/>
        </w:rPr>
        <w:t>34 Alınan Avanslar</w:t>
      </w:r>
    </w:p>
    <w:p w:rsidR="009F72C6" w:rsidRPr="006A19C6" w:rsidRDefault="009F72C6" w:rsidP="00BD2B3C">
      <w:pPr>
        <w:ind w:firstLine="567"/>
        <w:jc w:val="both"/>
      </w:pPr>
      <w:r w:rsidRPr="006A19C6">
        <w:t>340 Alınan Sipariş Avansları Hesabı</w:t>
      </w:r>
    </w:p>
    <w:p w:rsidR="009F72C6" w:rsidRPr="006A19C6" w:rsidRDefault="009F72C6" w:rsidP="00BD2B3C">
      <w:pPr>
        <w:ind w:firstLine="567"/>
        <w:jc w:val="both"/>
      </w:pPr>
      <w:r w:rsidRPr="006A19C6">
        <w:t>349 Alınan Diğer Avanslar Hesabı</w:t>
      </w:r>
    </w:p>
    <w:p w:rsidR="009F72C6" w:rsidRPr="006A19C6" w:rsidRDefault="009F72C6" w:rsidP="00BD2B3C">
      <w:pPr>
        <w:ind w:firstLine="567"/>
        <w:jc w:val="both"/>
      </w:pPr>
      <w:r w:rsidRPr="006A19C6">
        <w:rPr>
          <w:b/>
        </w:rPr>
        <w:t>35 Yıllara Yaygın İnşaat ve Onarım Hakedişleri</w:t>
      </w:r>
    </w:p>
    <w:p w:rsidR="009F72C6" w:rsidRPr="006A19C6" w:rsidRDefault="009F72C6" w:rsidP="00BD2B3C">
      <w:pPr>
        <w:ind w:firstLine="567"/>
        <w:jc w:val="both"/>
      </w:pPr>
      <w:r w:rsidRPr="006A19C6">
        <w:t>350 Yıllara Yaygın İnşaat ve Onarım Hakedişleri Hesabı</w:t>
      </w:r>
    </w:p>
    <w:p w:rsidR="009F72C6" w:rsidRPr="006A19C6" w:rsidRDefault="009F72C6" w:rsidP="00BD2B3C">
      <w:pPr>
        <w:ind w:firstLine="567"/>
        <w:jc w:val="both"/>
      </w:pPr>
      <w:r w:rsidRPr="006A19C6">
        <w:rPr>
          <w:b/>
        </w:rPr>
        <w:t>36 Ödenecek Diğer Yükümlülükler</w:t>
      </w:r>
    </w:p>
    <w:p w:rsidR="009F72C6" w:rsidRPr="006A19C6" w:rsidRDefault="009F72C6" w:rsidP="00BD2B3C">
      <w:pPr>
        <w:ind w:firstLine="567"/>
        <w:jc w:val="both"/>
      </w:pPr>
      <w:r w:rsidRPr="006A19C6">
        <w:t xml:space="preserve">360 Ödenecek Vergi ve Fonlar Hesabı </w:t>
      </w:r>
    </w:p>
    <w:p w:rsidR="009F72C6" w:rsidRPr="006A19C6" w:rsidRDefault="009F72C6" w:rsidP="00BD2B3C">
      <w:pPr>
        <w:ind w:firstLine="567"/>
        <w:jc w:val="both"/>
      </w:pPr>
      <w:r w:rsidRPr="006A19C6">
        <w:t>361 Ödenecek Sosyal Güvenlik Kesintileri Hesabı</w:t>
      </w:r>
    </w:p>
    <w:p w:rsidR="009F72C6" w:rsidRPr="006A19C6" w:rsidRDefault="009F72C6" w:rsidP="00BD2B3C">
      <w:pPr>
        <w:ind w:firstLine="567"/>
        <w:jc w:val="both"/>
      </w:pPr>
      <w:r w:rsidRPr="006A19C6">
        <w:t xml:space="preserve">362 Fonlar veya Diğer Kamu İdareleri Adına Yapılan Tahsilat Hesabı </w:t>
      </w:r>
    </w:p>
    <w:p w:rsidR="009F72C6" w:rsidRPr="006A19C6" w:rsidRDefault="009F72C6" w:rsidP="00BD2B3C">
      <w:pPr>
        <w:ind w:firstLine="567"/>
        <w:jc w:val="both"/>
      </w:pPr>
      <w:r w:rsidRPr="006A19C6">
        <w:t xml:space="preserve">363 Kamu İdareleri Payları Hesabı </w:t>
      </w:r>
    </w:p>
    <w:p w:rsidR="009F72C6" w:rsidRPr="006A19C6" w:rsidRDefault="009F72C6" w:rsidP="00BD2B3C">
      <w:pPr>
        <w:ind w:firstLine="567"/>
        <w:jc w:val="both"/>
      </w:pPr>
      <w:r w:rsidRPr="006A19C6">
        <w:t>368 Vadesi Geçmiş, Ertelenmiş veya Taksitlendirilmiş Vergi ve Diğer Yükümlülükler Hesabı</w:t>
      </w:r>
    </w:p>
    <w:p w:rsidR="009F72C6" w:rsidRPr="006A19C6" w:rsidRDefault="009F72C6" w:rsidP="00BD2B3C">
      <w:pPr>
        <w:ind w:firstLine="567"/>
        <w:jc w:val="both"/>
      </w:pPr>
      <w:r w:rsidRPr="006A19C6">
        <w:rPr>
          <w:b/>
        </w:rPr>
        <w:t>37 Borç ve Gider Karşılıkları</w:t>
      </w:r>
    </w:p>
    <w:p w:rsidR="009F72C6" w:rsidRPr="006A19C6" w:rsidRDefault="009F72C6" w:rsidP="00BD2B3C">
      <w:pPr>
        <w:ind w:firstLine="567"/>
        <w:jc w:val="both"/>
      </w:pPr>
      <w:r w:rsidRPr="006A19C6">
        <w:t>372 Kıdem Tazminatı Karşılığı Hesabı</w:t>
      </w:r>
    </w:p>
    <w:p w:rsidR="009F72C6" w:rsidRPr="006A19C6" w:rsidRDefault="009F72C6" w:rsidP="00BD2B3C">
      <w:pPr>
        <w:ind w:firstLine="567"/>
        <w:jc w:val="both"/>
      </w:pPr>
      <w:r w:rsidRPr="006A19C6">
        <w:t>379 Diğer Borç ve Gider Karşılıkları Hesabı</w:t>
      </w:r>
    </w:p>
    <w:p w:rsidR="009F72C6" w:rsidRPr="006A19C6" w:rsidRDefault="009F72C6" w:rsidP="00BD2B3C">
      <w:pPr>
        <w:ind w:firstLine="567"/>
        <w:jc w:val="both"/>
      </w:pPr>
      <w:r w:rsidRPr="006A19C6">
        <w:rPr>
          <w:b/>
        </w:rPr>
        <w:t>38 Gelecek Aylara Ait Gelirler ve Gider Tahakkukları</w:t>
      </w:r>
    </w:p>
    <w:p w:rsidR="009F72C6" w:rsidRPr="006A19C6" w:rsidRDefault="009F72C6" w:rsidP="00BD2B3C">
      <w:pPr>
        <w:ind w:firstLine="567"/>
        <w:jc w:val="both"/>
      </w:pPr>
      <w:r w:rsidRPr="006A19C6">
        <w:t>380 Gelecek Aylara Ait Gelirler Hesabı</w:t>
      </w:r>
    </w:p>
    <w:p w:rsidR="009F72C6" w:rsidRPr="006A19C6" w:rsidRDefault="009F72C6" w:rsidP="00BD2B3C">
      <w:pPr>
        <w:ind w:firstLine="567"/>
        <w:jc w:val="both"/>
      </w:pPr>
      <w:r w:rsidRPr="006A19C6">
        <w:t>381 Gider Tahakkukları Hesabı</w:t>
      </w:r>
    </w:p>
    <w:p w:rsidR="009F72C6" w:rsidRPr="006A19C6" w:rsidRDefault="009F72C6" w:rsidP="00BD2B3C">
      <w:pPr>
        <w:ind w:firstLine="567"/>
        <w:jc w:val="both"/>
      </w:pPr>
      <w:r w:rsidRPr="006A19C6">
        <w:rPr>
          <w:b/>
        </w:rPr>
        <w:t>39 Diğer Kısa Vadeli Yabancı Kaynaklar</w:t>
      </w:r>
    </w:p>
    <w:p w:rsidR="009F72C6" w:rsidRPr="006A19C6" w:rsidRDefault="009F72C6" w:rsidP="00BD2B3C">
      <w:pPr>
        <w:ind w:firstLine="567"/>
        <w:jc w:val="both"/>
      </w:pPr>
      <w:r w:rsidRPr="006A19C6">
        <w:t>391 Hesaplanan Katma Değer Vergisi Hesabı</w:t>
      </w:r>
    </w:p>
    <w:p w:rsidR="009F72C6" w:rsidRPr="006A19C6" w:rsidRDefault="009F72C6" w:rsidP="00BD2B3C">
      <w:pPr>
        <w:ind w:firstLine="567"/>
        <w:jc w:val="both"/>
      </w:pPr>
      <w:r w:rsidRPr="006A19C6">
        <w:t>397 Sayım Fazlaları Hesabı</w:t>
      </w:r>
    </w:p>
    <w:p w:rsidR="009F72C6" w:rsidRPr="006A19C6" w:rsidRDefault="009F72C6" w:rsidP="00BD2B3C">
      <w:pPr>
        <w:ind w:firstLine="567"/>
        <w:jc w:val="both"/>
      </w:pPr>
      <w:r w:rsidRPr="006A19C6">
        <w:t xml:space="preserve">399 Diğer Çeşitli Kısa Vadeli Yabancı Kaynaklar Hesabı </w:t>
      </w:r>
    </w:p>
    <w:p w:rsidR="009F72C6" w:rsidRPr="006A19C6" w:rsidRDefault="009F72C6" w:rsidP="00BD2B3C">
      <w:pPr>
        <w:ind w:firstLine="567"/>
        <w:jc w:val="both"/>
      </w:pPr>
      <w:r w:rsidRPr="006A19C6">
        <w:rPr>
          <w:b/>
        </w:rPr>
        <w:t>4 Uzun Vadeli Yabancı Kaynaklar</w:t>
      </w:r>
    </w:p>
    <w:p w:rsidR="009F72C6" w:rsidRPr="006A19C6" w:rsidRDefault="009F72C6" w:rsidP="00BD2B3C">
      <w:pPr>
        <w:ind w:firstLine="567"/>
        <w:jc w:val="both"/>
      </w:pPr>
      <w:r w:rsidRPr="006A19C6">
        <w:rPr>
          <w:b/>
        </w:rPr>
        <w:t>40 Uzun Vadeli İç Mali Borçlar</w:t>
      </w:r>
    </w:p>
    <w:p w:rsidR="009F72C6" w:rsidRPr="006A19C6" w:rsidRDefault="009F72C6" w:rsidP="00BD2B3C">
      <w:pPr>
        <w:ind w:firstLine="567"/>
        <w:jc w:val="both"/>
      </w:pPr>
      <w:r w:rsidRPr="006A19C6">
        <w:t>400 Banka Kredileri Hesabı</w:t>
      </w:r>
    </w:p>
    <w:p w:rsidR="009F72C6" w:rsidRPr="006A19C6" w:rsidRDefault="009F72C6" w:rsidP="00BD2B3C">
      <w:pPr>
        <w:ind w:firstLine="567"/>
        <w:jc w:val="both"/>
      </w:pPr>
      <w:r w:rsidRPr="006A19C6">
        <w:t>403 Kamu İdarelerine Mali Borçlar Hesabı</w:t>
      </w:r>
    </w:p>
    <w:p w:rsidR="009F72C6" w:rsidRPr="006A19C6" w:rsidRDefault="009F72C6" w:rsidP="00BD2B3C">
      <w:pPr>
        <w:ind w:firstLine="567"/>
        <w:jc w:val="both"/>
      </w:pPr>
      <w:r w:rsidRPr="006A19C6">
        <w:t>404 Tahviller Hesabı</w:t>
      </w:r>
    </w:p>
    <w:p w:rsidR="00396702" w:rsidRPr="006A19C6" w:rsidRDefault="00543F94" w:rsidP="00BD2B3C">
      <w:pPr>
        <w:ind w:firstLine="567"/>
        <w:jc w:val="both"/>
      </w:pPr>
      <w:r w:rsidRPr="006A19C6">
        <w:lastRenderedPageBreak/>
        <w:t xml:space="preserve">406 </w:t>
      </w:r>
      <w:r w:rsidR="009F72C6" w:rsidRPr="006A19C6">
        <w:t>Çıkarılmış Diğer Menkul Kıymetler Hesabı</w:t>
      </w:r>
    </w:p>
    <w:p w:rsidR="00B57A15" w:rsidRPr="006A19C6" w:rsidRDefault="00B57A15" w:rsidP="00BD2B3C">
      <w:pPr>
        <w:suppressAutoHyphens/>
        <w:ind w:firstLine="567"/>
        <w:jc w:val="both"/>
        <w:rPr>
          <w:noProof/>
        </w:rPr>
      </w:pPr>
      <w:r w:rsidRPr="006A19C6">
        <w:rPr>
          <w:noProof/>
        </w:rPr>
        <w:t>407 Finansal Kiralama İşlemlerinden Borçlar Hesabı</w:t>
      </w:r>
    </w:p>
    <w:p w:rsidR="00B57A15" w:rsidRPr="006A19C6" w:rsidRDefault="00B57A15" w:rsidP="00BD2B3C">
      <w:pPr>
        <w:suppressAutoHyphens/>
        <w:ind w:firstLine="567"/>
        <w:jc w:val="both"/>
        <w:rPr>
          <w:noProof/>
        </w:rPr>
      </w:pPr>
      <w:r w:rsidRPr="006A19C6">
        <w:rPr>
          <w:noProof/>
        </w:rPr>
        <w:t xml:space="preserve">408 </w:t>
      </w:r>
      <w:r w:rsidRPr="006A19C6">
        <w:t xml:space="preserve">Ertelenmiş Finansal Kiralama Borçlanma Maliyetleri </w:t>
      </w:r>
      <w:r w:rsidRPr="006A19C6">
        <w:rPr>
          <w:noProof/>
        </w:rPr>
        <w:t>Hesabı</w:t>
      </w:r>
      <w:r w:rsidRPr="006A19C6">
        <w:t xml:space="preserve"> (-)</w:t>
      </w:r>
    </w:p>
    <w:p w:rsidR="009F72C6" w:rsidRPr="006A19C6" w:rsidRDefault="009F72C6" w:rsidP="00BD2B3C">
      <w:pPr>
        <w:ind w:firstLine="567"/>
        <w:jc w:val="both"/>
      </w:pPr>
      <w:r w:rsidRPr="006A19C6">
        <w:t>409 Uzun Vadeli Diğer İç Mali Borçlar Hesabı</w:t>
      </w:r>
    </w:p>
    <w:p w:rsidR="009F72C6" w:rsidRPr="006A19C6" w:rsidRDefault="009F72C6" w:rsidP="00BD2B3C">
      <w:pPr>
        <w:ind w:firstLine="567"/>
        <w:jc w:val="both"/>
      </w:pPr>
      <w:r w:rsidRPr="006A19C6">
        <w:rPr>
          <w:b/>
        </w:rPr>
        <w:t xml:space="preserve">41 Uzun Vadeli Dış Mali Borçlar </w:t>
      </w:r>
    </w:p>
    <w:p w:rsidR="009F72C6" w:rsidRPr="006A19C6" w:rsidRDefault="009F72C6" w:rsidP="00BD2B3C">
      <w:pPr>
        <w:ind w:firstLine="567"/>
        <w:jc w:val="both"/>
      </w:pPr>
      <w:r w:rsidRPr="006A19C6">
        <w:t>410 Dış Mali Borçlar Hesabı</w:t>
      </w:r>
    </w:p>
    <w:p w:rsidR="009F72C6" w:rsidRPr="006A19C6" w:rsidRDefault="009F72C6" w:rsidP="00BD2B3C">
      <w:pPr>
        <w:ind w:firstLine="567"/>
        <w:jc w:val="both"/>
      </w:pPr>
      <w:r w:rsidRPr="006A19C6">
        <w:rPr>
          <w:b/>
        </w:rPr>
        <w:t>42 Faaliyet Borçları</w:t>
      </w:r>
    </w:p>
    <w:p w:rsidR="009F72C6" w:rsidRPr="006A19C6" w:rsidRDefault="009F72C6" w:rsidP="00BD2B3C">
      <w:pPr>
        <w:ind w:firstLine="567"/>
        <w:jc w:val="both"/>
      </w:pPr>
      <w:r w:rsidRPr="006A19C6">
        <w:t>429 Diğer Faaliyet Borçları Hesabı</w:t>
      </w:r>
    </w:p>
    <w:p w:rsidR="009F72C6" w:rsidRPr="006A19C6" w:rsidRDefault="009F72C6" w:rsidP="00BD2B3C">
      <w:pPr>
        <w:ind w:firstLine="567"/>
        <w:jc w:val="both"/>
      </w:pPr>
      <w:r w:rsidRPr="006A19C6">
        <w:rPr>
          <w:b/>
        </w:rPr>
        <w:t>43 Diğer Borçlar</w:t>
      </w:r>
    </w:p>
    <w:p w:rsidR="009F72C6" w:rsidRPr="006A19C6" w:rsidRDefault="009F72C6" w:rsidP="00BD2B3C">
      <w:pPr>
        <w:ind w:firstLine="567"/>
        <w:jc w:val="both"/>
      </w:pPr>
      <w:r w:rsidRPr="006A19C6">
        <w:t>430 Alınan Depozito ve Teminatlar Hesabı</w:t>
      </w:r>
    </w:p>
    <w:p w:rsidR="00615FF6" w:rsidRPr="006A19C6" w:rsidRDefault="00615FF6" w:rsidP="00BD2B3C">
      <w:pPr>
        <w:ind w:firstLine="567"/>
        <w:jc w:val="both"/>
      </w:pPr>
      <w:r w:rsidRPr="006A19C6">
        <w:t>434 Türev Ürün Borçları Hesabı</w:t>
      </w:r>
    </w:p>
    <w:p w:rsidR="009F72C6" w:rsidRPr="006A19C6" w:rsidRDefault="009F72C6" w:rsidP="00BD2B3C">
      <w:pPr>
        <w:ind w:firstLine="567"/>
        <w:jc w:val="both"/>
      </w:pPr>
      <w:r w:rsidRPr="006A19C6">
        <w:t>438 Kamuya Olan Ertelenmiş veya Taksitlendirilmiş Borçlar Hesabı</w:t>
      </w:r>
    </w:p>
    <w:p w:rsidR="009F72C6" w:rsidRPr="006A19C6" w:rsidRDefault="009F72C6" w:rsidP="00BD2B3C">
      <w:pPr>
        <w:ind w:firstLine="567"/>
        <w:jc w:val="both"/>
      </w:pPr>
      <w:r w:rsidRPr="006A19C6">
        <w:t>439 Diğer Çeşitli Borçlar Hesabı</w:t>
      </w:r>
    </w:p>
    <w:p w:rsidR="009F72C6" w:rsidRPr="006A19C6" w:rsidRDefault="009F72C6" w:rsidP="00BD2B3C">
      <w:pPr>
        <w:ind w:firstLine="567"/>
        <w:jc w:val="both"/>
      </w:pPr>
      <w:r w:rsidRPr="006A19C6">
        <w:rPr>
          <w:b/>
        </w:rPr>
        <w:t>44 Alınan Avanslar</w:t>
      </w:r>
    </w:p>
    <w:p w:rsidR="009F72C6" w:rsidRPr="006A19C6" w:rsidRDefault="009F72C6" w:rsidP="00BD2B3C">
      <w:pPr>
        <w:ind w:firstLine="567"/>
        <w:jc w:val="both"/>
      </w:pPr>
      <w:r w:rsidRPr="006A19C6">
        <w:t>440 Alınan Sipariş Avansları Hesabı</w:t>
      </w:r>
    </w:p>
    <w:p w:rsidR="009F72C6" w:rsidRPr="006A19C6" w:rsidRDefault="009F72C6" w:rsidP="00BD2B3C">
      <w:pPr>
        <w:ind w:firstLine="567"/>
        <w:jc w:val="both"/>
      </w:pPr>
      <w:r w:rsidRPr="006A19C6">
        <w:t>449 Alınan Diğer Avanslar Hesabı</w:t>
      </w:r>
    </w:p>
    <w:p w:rsidR="009F72C6" w:rsidRPr="006A19C6" w:rsidRDefault="009F72C6" w:rsidP="00BD2B3C">
      <w:pPr>
        <w:ind w:firstLine="567"/>
        <w:jc w:val="both"/>
      </w:pPr>
      <w:r w:rsidRPr="006A19C6">
        <w:rPr>
          <w:b/>
        </w:rPr>
        <w:t>47 Borç ve Gider Karşılıkları</w:t>
      </w:r>
    </w:p>
    <w:p w:rsidR="009F72C6" w:rsidRPr="006A19C6" w:rsidRDefault="009F72C6" w:rsidP="00BD2B3C">
      <w:pPr>
        <w:ind w:firstLine="567"/>
        <w:jc w:val="both"/>
      </w:pPr>
      <w:r w:rsidRPr="006A19C6">
        <w:t>472 Kıdem Tazminatı Karşılığı Hesabı</w:t>
      </w:r>
    </w:p>
    <w:p w:rsidR="009F72C6" w:rsidRPr="006A19C6" w:rsidRDefault="009F72C6" w:rsidP="00BD2B3C">
      <w:pPr>
        <w:ind w:firstLine="567"/>
        <w:jc w:val="both"/>
      </w:pPr>
      <w:r w:rsidRPr="006A19C6">
        <w:t>479 Diğer Borç ve Gider Karşılıkları Hesabı</w:t>
      </w:r>
    </w:p>
    <w:p w:rsidR="009F72C6" w:rsidRPr="006A19C6" w:rsidRDefault="009F72C6" w:rsidP="00BD2B3C">
      <w:pPr>
        <w:ind w:firstLine="567"/>
        <w:jc w:val="both"/>
      </w:pPr>
      <w:r w:rsidRPr="006A19C6">
        <w:rPr>
          <w:b/>
        </w:rPr>
        <w:t>48 Gelecek Yıllara Ait Gelirler ve Gider Tahakkukları</w:t>
      </w:r>
    </w:p>
    <w:p w:rsidR="009F72C6" w:rsidRPr="006A19C6" w:rsidRDefault="009F72C6" w:rsidP="00BD2B3C">
      <w:pPr>
        <w:ind w:firstLine="567"/>
        <w:jc w:val="both"/>
      </w:pPr>
      <w:r w:rsidRPr="006A19C6">
        <w:t>480 Gelecek Yıllara Ait Gelirler Hesabı</w:t>
      </w:r>
    </w:p>
    <w:p w:rsidR="009F72C6" w:rsidRPr="006A19C6" w:rsidRDefault="009F72C6" w:rsidP="00BD2B3C">
      <w:pPr>
        <w:ind w:firstLine="567"/>
        <w:jc w:val="both"/>
      </w:pPr>
      <w:r w:rsidRPr="006A19C6">
        <w:t>481 Gider Tahakkukları Hesabı</w:t>
      </w:r>
    </w:p>
    <w:p w:rsidR="009F72C6" w:rsidRPr="006A19C6" w:rsidRDefault="009F72C6" w:rsidP="00BD2B3C">
      <w:pPr>
        <w:ind w:firstLine="567"/>
        <w:jc w:val="both"/>
      </w:pPr>
      <w:r w:rsidRPr="006A19C6">
        <w:rPr>
          <w:b/>
        </w:rPr>
        <w:t>49 Diğer Uzun Vadeli Yabancı Kaynaklar</w:t>
      </w:r>
    </w:p>
    <w:p w:rsidR="009F72C6" w:rsidRPr="006A19C6" w:rsidRDefault="009F72C6" w:rsidP="00BD2B3C">
      <w:pPr>
        <w:ind w:firstLine="567"/>
        <w:jc w:val="both"/>
      </w:pPr>
      <w:r w:rsidRPr="006A19C6">
        <w:t>499 Diğer Uzun Vadeli Yabancı Kaynaklar Hesabı</w:t>
      </w:r>
    </w:p>
    <w:p w:rsidR="009F72C6" w:rsidRPr="006A19C6" w:rsidRDefault="009F72C6" w:rsidP="00BD2B3C">
      <w:pPr>
        <w:ind w:firstLine="567"/>
        <w:jc w:val="both"/>
      </w:pPr>
      <w:r w:rsidRPr="006A19C6">
        <w:rPr>
          <w:b/>
        </w:rPr>
        <w:t>5 Öz Kaynaklar</w:t>
      </w:r>
    </w:p>
    <w:p w:rsidR="009F72C6" w:rsidRPr="006A19C6" w:rsidRDefault="009F72C6" w:rsidP="00BD2B3C">
      <w:pPr>
        <w:ind w:firstLine="567"/>
        <w:jc w:val="both"/>
      </w:pPr>
      <w:r w:rsidRPr="006A19C6">
        <w:rPr>
          <w:b/>
        </w:rPr>
        <w:t>50 Net Değer</w:t>
      </w:r>
    </w:p>
    <w:p w:rsidR="009F72C6" w:rsidRPr="006A19C6" w:rsidRDefault="002C1AD8" w:rsidP="00BD2B3C">
      <w:pPr>
        <w:ind w:firstLine="567"/>
        <w:jc w:val="both"/>
      </w:pPr>
      <w:r w:rsidRPr="006A19C6">
        <w:t>500 Net Değer/</w:t>
      </w:r>
      <w:r w:rsidR="009F72C6" w:rsidRPr="006A19C6">
        <w:t xml:space="preserve">Sermaye Hesabı </w:t>
      </w:r>
    </w:p>
    <w:p w:rsidR="009F72C6" w:rsidRPr="006A19C6" w:rsidRDefault="009F72C6" w:rsidP="00BD2B3C">
      <w:pPr>
        <w:ind w:firstLine="567"/>
        <w:jc w:val="both"/>
      </w:pPr>
      <w:r w:rsidRPr="006A19C6">
        <w:rPr>
          <w:b/>
        </w:rPr>
        <w:t>51 Değer Hareketleri</w:t>
      </w:r>
    </w:p>
    <w:p w:rsidR="009F72C6" w:rsidRPr="006A19C6" w:rsidRDefault="009F72C6" w:rsidP="00BD2B3C">
      <w:pPr>
        <w:ind w:firstLine="567"/>
        <w:jc w:val="both"/>
      </w:pPr>
      <w:r w:rsidRPr="006A19C6">
        <w:t>510 Nakit Hareketleri Hesabı</w:t>
      </w:r>
    </w:p>
    <w:p w:rsidR="009F72C6" w:rsidRPr="006A19C6" w:rsidRDefault="009F72C6" w:rsidP="00BD2B3C">
      <w:pPr>
        <w:ind w:firstLine="567"/>
        <w:jc w:val="both"/>
      </w:pPr>
      <w:r w:rsidRPr="006A19C6">
        <w:t>511 Muhasebe Birimleri Arası İşlemler Hesabı</w:t>
      </w:r>
    </w:p>
    <w:p w:rsidR="009F72C6" w:rsidRPr="006A19C6" w:rsidRDefault="009F72C6" w:rsidP="00BD2B3C">
      <w:pPr>
        <w:ind w:firstLine="567"/>
        <w:jc w:val="both"/>
      </w:pPr>
      <w:r w:rsidRPr="006A19C6">
        <w:t>512 Proje Özel Hesabından Kullanımlar Hesabı</w:t>
      </w:r>
    </w:p>
    <w:p w:rsidR="009F72C6" w:rsidRPr="006A19C6" w:rsidRDefault="009F72C6" w:rsidP="00BD2B3C">
      <w:pPr>
        <w:ind w:firstLine="567"/>
        <w:jc w:val="both"/>
      </w:pPr>
      <w:r w:rsidRPr="006A19C6">
        <w:t>513 Doğrudan Dış Proje Kredi Kullanımları Bildirim Hesabı</w:t>
      </w:r>
    </w:p>
    <w:p w:rsidR="009F72C6" w:rsidRPr="006A19C6" w:rsidRDefault="009F72C6" w:rsidP="00BD2B3C">
      <w:pPr>
        <w:ind w:firstLine="567"/>
        <w:jc w:val="both"/>
      </w:pPr>
      <w:r w:rsidRPr="006A19C6">
        <w:t>519 Değer Hareketleri Sonuç Hesabı</w:t>
      </w:r>
    </w:p>
    <w:p w:rsidR="009F72C6" w:rsidRPr="006A19C6" w:rsidRDefault="009F72C6" w:rsidP="00BD2B3C">
      <w:pPr>
        <w:ind w:firstLine="567"/>
        <w:jc w:val="both"/>
      </w:pPr>
      <w:r w:rsidRPr="006A19C6">
        <w:rPr>
          <w:b/>
        </w:rPr>
        <w:t>54 Yedekler</w:t>
      </w:r>
    </w:p>
    <w:p w:rsidR="009F72C6" w:rsidRPr="006A19C6" w:rsidRDefault="009F72C6" w:rsidP="00BD2B3C">
      <w:pPr>
        <w:ind w:firstLine="567"/>
        <w:jc w:val="both"/>
      </w:pPr>
      <w:r w:rsidRPr="006A19C6">
        <w:t>540 Yasal Yedekler Hesabı</w:t>
      </w:r>
    </w:p>
    <w:p w:rsidR="009F72C6" w:rsidRPr="006A19C6" w:rsidRDefault="009F72C6" w:rsidP="00BD2B3C">
      <w:pPr>
        <w:ind w:firstLine="567"/>
        <w:jc w:val="both"/>
      </w:pPr>
      <w:r w:rsidRPr="006A19C6">
        <w:t>541 Statü Yedekleri Hesabı</w:t>
      </w:r>
    </w:p>
    <w:p w:rsidR="009F72C6" w:rsidRPr="006A19C6" w:rsidRDefault="009F72C6" w:rsidP="00BD2B3C">
      <w:pPr>
        <w:ind w:firstLine="567"/>
        <w:jc w:val="both"/>
      </w:pPr>
      <w:r w:rsidRPr="006A19C6">
        <w:t>542 Olağanüstü Yedekler Hesabı</w:t>
      </w:r>
    </w:p>
    <w:p w:rsidR="009F72C6" w:rsidRPr="006A19C6" w:rsidRDefault="009F72C6" w:rsidP="00BD2B3C">
      <w:pPr>
        <w:ind w:firstLine="567"/>
        <w:jc w:val="both"/>
      </w:pPr>
      <w:r w:rsidRPr="006A19C6">
        <w:t>548 Diğer Yedekler Hesabı</w:t>
      </w:r>
    </w:p>
    <w:p w:rsidR="009F72C6" w:rsidRPr="006A19C6" w:rsidRDefault="009F72C6" w:rsidP="00BD2B3C">
      <w:pPr>
        <w:ind w:firstLine="567"/>
        <w:jc w:val="both"/>
      </w:pPr>
      <w:r w:rsidRPr="006A19C6">
        <w:t>549 Özel Fonlar Hesabı</w:t>
      </w:r>
    </w:p>
    <w:p w:rsidR="009F72C6" w:rsidRPr="006A19C6" w:rsidRDefault="009F72C6" w:rsidP="00BD2B3C">
      <w:pPr>
        <w:ind w:firstLine="567"/>
        <w:jc w:val="both"/>
      </w:pPr>
      <w:r w:rsidRPr="006A19C6">
        <w:rPr>
          <w:b/>
        </w:rPr>
        <w:t>57 Geçmiş Yıllar Olumlu Faaliyet Sonuçları</w:t>
      </w:r>
    </w:p>
    <w:p w:rsidR="009F72C6" w:rsidRPr="006A19C6" w:rsidRDefault="009F72C6" w:rsidP="00BD2B3C">
      <w:pPr>
        <w:ind w:firstLine="567"/>
        <w:jc w:val="both"/>
      </w:pPr>
      <w:r w:rsidRPr="006A19C6">
        <w:t>570 Geçmiş Yıllar Olumlu Faaliyet Sonuçları Hesabı</w:t>
      </w:r>
    </w:p>
    <w:p w:rsidR="009F72C6" w:rsidRPr="006A19C6" w:rsidRDefault="009F72C6" w:rsidP="00BD2B3C">
      <w:pPr>
        <w:ind w:firstLine="567"/>
        <w:jc w:val="both"/>
      </w:pPr>
      <w:r w:rsidRPr="006A19C6">
        <w:rPr>
          <w:b/>
        </w:rPr>
        <w:t xml:space="preserve">58 Geçmiş Yıllar Olumsuz Faaliyet Sonuçları </w:t>
      </w:r>
    </w:p>
    <w:p w:rsidR="009F72C6" w:rsidRPr="006A19C6" w:rsidRDefault="009F72C6" w:rsidP="00BD2B3C">
      <w:pPr>
        <w:ind w:firstLine="567"/>
        <w:jc w:val="both"/>
      </w:pPr>
      <w:r w:rsidRPr="006A19C6">
        <w:t>580 Geçmiş Yıllar Olumsuz Faaliyet Sonuçları Hesabı (-)</w:t>
      </w:r>
    </w:p>
    <w:p w:rsidR="009F72C6" w:rsidRPr="006A19C6" w:rsidRDefault="009F72C6" w:rsidP="00BD2B3C">
      <w:pPr>
        <w:ind w:firstLine="567"/>
        <w:jc w:val="both"/>
      </w:pPr>
      <w:r w:rsidRPr="006A19C6">
        <w:rPr>
          <w:b/>
        </w:rPr>
        <w:t>59 Dönem Faaliyet Sonuçları</w:t>
      </w:r>
    </w:p>
    <w:p w:rsidR="009F72C6" w:rsidRPr="006A19C6" w:rsidRDefault="009F72C6" w:rsidP="00BD2B3C">
      <w:pPr>
        <w:ind w:firstLine="567"/>
        <w:jc w:val="both"/>
      </w:pPr>
      <w:r w:rsidRPr="006A19C6">
        <w:t xml:space="preserve">590 Dönem Olumlu Faaliyet Sonucu Hesabı </w:t>
      </w:r>
    </w:p>
    <w:p w:rsidR="009F72C6" w:rsidRPr="006A19C6" w:rsidRDefault="009F72C6" w:rsidP="00BD2B3C">
      <w:pPr>
        <w:ind w:firstLine="567"/>
        <w:jc w:val="both"/>
      </w:pPr>
      <w:r w:rsidRPr="006A19C6">
        <w:t>591 Dönem Olumsuz Faaliyet Sonucu Hesabı (-)</w:t>
      </w:r>
    </w:p>
    <w:p w:rsidR="009F72C6" w:rsidRPr="006A19C6" w:rsidRDefault="009F72C6" w:rsidP="00BD2B3C">
      <w:pPr>
        <w:ind w:firstLine="567"/>
        <w:jc w:val="both"/>
      </w:pPr>
      <w:r w:rsidRPr="006A19C6">
        <w:rPr>
          <w:b/>
        </w:rPr>
        <w:t>6 Faaliyet Hesapları</w:t>
      </w:r>
    </w:p>
    <w:p w:rsidR="009F72C6" w:rsidRPr="006A19C6" w:rsidRDefault="009F72C6" w:rsidP="00BD2B3C">
      <w:pPr>
        <w:ind w:firstLine="567"/>
        <w:jc w:val="both"/>
      </w:pPr>
      <w:r w:rsidRPr="006A19C6">
        <w:rPr>
          <w:b/>
        </w:rPr>
        <w:t>60 Gelir Hesapları</w:t>
      </w:r>
    </w:p>
    <w:p w:rsidR="009F72C6" w:rsidRPr="006A19C6" w:rsidRDefault="009F72C6" w:rsidP="00BD2B3C">
      <w:pPr>
        <w:ind w:firstLine="567"/>
        <w:jc w:val="both"/>
      </w:pPr>
      <w:r w:rsidRPr="006A19C6">
        <w:t>600 Gelirler Hesabı</w:t>
      </w:r>
    </w:p>
    <w:p w:rsidR="009F72C6" w:rsidRPr="006A19C6" w:rsidRDefault="009F72C6" w:rsidP="00BD2B3C">
      <w:pPr>
        <w:ind w:firstLine="567"/>
        <w:jc w:val="both"/>
      </w:pPr>
      <w:r w:rsidRPr="006A19C6">
        <w:rPr>
          <w:b/>
        </w:rPr>
        <w:t>61 İndirim, İade ve İskonto Hesapları</w:t>
      </w:r>
    </w:p>
    <w:p w:rsidR="009F72C6" w:rsidRPr="006A19C6" w:rsidRDefault="009F72C6" w:rsidP="00BD2B3C">
      <w:pPr>
        <w:ind w:firstLine="567"/>
        <w:jc w:val="both"/>
      </w:pPr>
      <w:r w:rsidRPr="006A19C6">
        <w:t>610 İndirim, İade ve İskontolar Hesabı</w:t>
      </w:r>
    </w:p>
    <w:p w:rsidR="009F72C6" w:rsidRPr="006A19C6" w:rsidRDefault="009F72C6" w:rsidP="00BD2B3C">
      <w:pPr>
        <w:ind w:firstLine="567"/>
        <w:jc w:val="both"/>
      </w:pPr>
      <w:r w:rsidRPr="006A19C6">
        <w:rPr>
          <w:b/>
        </w:rPr>
        <w:t>63 Gider Hesapları</w:t>
      </w:r>
    </w:p>
    <w:p w:rsidR="009F72C6" w:rsidRPr="006A19C6" w:rsidRDefault="009F72C6" w:rsidP="00BD2B3C">
      <w:pPr>
        <w:ind w:firstLine="567"/>
        <w:jc w:val="both"/>
      </w:pPr>
      <w:r w:rsidRPr="006A19C6">
        <w:t>630 Giderler Hesabı</w:t>
      </w:r>
    </w:p>
    <w:p w:rsidR="009F72C6" w:rsidRPr="006A19C6" w:rsidRDefault="009F72C6" w:rsidP="00BD2B3C">
      <w:pPr>
        <w:ind w:firstLine="567"/>
        <w:jc w:val="both"/>
      </w:pPr>
      <w:r w:rsidRPr="006A19C6">
        <w:rPr>
          <w:b/>
        </w:rPr>
        <w:lastRenderedPageBreak/>
        <w:t>69 Faaliyet Sonuçları</w:t>
      </w:r>
    </w:p>
    <w:p w:rsidR="009F72C6" w:rsidRPr="006A19C6" w:rsidRDefault="009F72C6" w:rsidP="00BD2B3C">
      <w:pPr>
        <w:ind w:firstLine="567"/>
        <w:jc w:val="both"/>
      </w:pPr>
      <w:r w:rsidRPr="006A19C6">
        <w:t>690 Faaliyet Sonuçları Hesabı</w:t>
      </w:r>
    </w:p>
    <w:p w:rsidR="00A20953" w:rsidRPr="006A19C6" w:rsidRDefault="00A20953" w:rsidP="00BD2B3C">
      <w:pPr>
        <w:ind w:firstLine="567"/>
        <w:jc w:val="both"/>
      </w:pPr>
      <w:r w:rsidRPr="006A19C6">
        <w:t>698 Enflasyon Düzeltmesi Hesabı</w:t>
      </w:r>
    </w:p>
    <w:p w:rsidR="009F72C6" w:rsidRPr="006A19C6" w:rsidRDefault="009F72C6" w:rsidP="00BD2B3C">
      <w:pPr>
        <w:ind w:firstLine="567"/>
        <w:jc w:val="both"/>
      </w:pPr>
      <w:r w:rsidRPr="006A19C6">
        <w:rPr>
          <w:b/>
        </w:rPr>
        <w:t>7 Maliyet Hesapları</w:t>
      </w:r>
    </w:p>
    <w:p w:rsidR="009F72C6" w:rsidRPr="006A19C6" w:rsidRDefault="009F72C6" w:rsidP="00BD2B3C">
      <w:pPr>
        <w:ind w:firstLine="567"/>
        <w:jc w:val="both"/>
        <w:rPr>
          <w:b/>
        </w:rPr>
      </w:pPr>
      <w:r w:rsidRPr="006A19C6">
        <w:rPr>
          <w:b/>
        </w:rPr>
        <w:t>8 Bütçe Hesapları</w:t>
      </w:r>
    </w:p>
    <w:p w:rsidR="009F72C6" w:rsidRPr="006A19C6" w:rsidRDefault="009F72C6" w:rsidP="00BD2B3C">
      <w:pPr>
        <w:ind w:firstLine="567"/>
        <w:jc w:val="both"/>
      </w:pPr>
      <w:r w:rsidRPr="006A19C6">
        <w:rPr>
          <w:b/>
        </w:rPr>
        <w:t>80 Bütçe Gelir Hesapları</w:t>
      </w:r>
    </w:p>
    <w:p w:rsidR="009F72C6" w:rsidRPr="006A19C6" w:rsidRDefault="009F72C6" w:rsidP="00BD2B3C">
      <w:pPr>
        <w:ind w:firstLine="567"/>
        <w:jc w:val="both"/>
      </w:pPr>
      <w:r w:rsidRPr="006A19C6">
        <w:t>800 Bütçe Gelirleri Hesabı</w:t>
      </w:r>
    </w:p>
    <w:p w:rsidR="009F72C6" w:rsidRPr="006A19C6" w:rsidRDefault="009F72C6" w:rsidP="00BD2B3C">
      <w:pPr>
        <w:ind w:firstLine="567"/>
        <w:jc w:val="both"/>
      </w:pPr>
      <w:r w:rsidRPr="006A19C6">
        <w:t>805 Gelir Yansıtma Hesabı</w:t>
      </w:r>
    </w:p>
    <w:p w:rsidR="009F72C6" w:rsidRPr="006A19C6" w:rsidRDefault="00543F94" w:rsidP="00BD2B3C">
      <w:pPr>
        <w:ind w:firstLine="567"/>
        <w:jc w:val="both"/>
      </w:pPr>
      <w:r w:rsidRPr="006A19C6">
        <w:rPr>
          <w:b/>
        </w:rPr>
        <w:t xml:space="preserve">81 </w:t>
      </w:r>
      <w:r w:rsidR="009F72C6" w:rsidRPr="006A19C6">
        <w:rPr>
          <w:b/>
        </w:rPr>
        <w:t>Bütçe Gelirlerinden Ret ve İade Hesapları</w:t>
      </w:r>
    </w:p>
    <w:p w:rsidR="009F72C6" w:rsidRPr="006A19C6" w:rsidRDefault="009F72C6" w:rsidP="00BD2B3C">
      <w:pPr>
        <w:ind w:firstLine="567"/>
        <w:jc w:val="both"/>
      </w:pPr>
      <w:r w:rsidRPr="006A19C6">
        <w:t>810 Bütçe Gelirlerinden Ret ve İadeler Hesabı</w:t>
      </w:r>
    </w:p>
    <w:p w:rsidR="009F72C6" w:rsidRPr="006A19C6" w:rsidRDefault="009F72C6" w:rsidP="00BD2B3C">
      <w:pPr>
        <w:ind w:firstLine="567"/>
        <w:jc w:val="both"/>
      </w:pPr>
      <w:r w:rsidRPr="006A19C6">
        <w:rPr>
          <w:b/>
        </w:rPr>
        <w:t>83 Bütçe Gider Hesapları</w:t>
      </w:r>
    </w:p>
    <w:p w:rsidR="009F72C6" w:rsidRPr="006A19C6" w:rsidRDefault="009F72C6" w:rsidP="00BD2B3C">
      <w:pPr>
        <w:ind w:firstLine="567"/>
        <w:jc w:val="both"/>
      </w:pPr>
      <w:r w:rsidRPr="006A19C6">
        <w:t>830 Bütçe Giderleri Hesabı</w:t>
      </w:r>
    </w:p>
    <w:p w:rsidR="00FE0A9D" w:rsidRPr="006A19C6" w:rsidRDefault="0048619A" w:rsidP="00BD2B3C">
      <w:pPr>
        <w:ind w:firstLine="567"/>
        <w:jc w:val="both"/>
        <w:rPr>
          <w:bCs/>
        </w:rPr>
      </w:pPr>
      <w:r w:rsidRPr="006A19C6">
        <w:rPr>
          <w:bCs/>
        </w:rPr>
        <w:t>831 Ödeneğine Mahsup Edilecek Harcamalar Hesabı</w:t>
      </w:r>
    </w:p>
    <w:p w:rsidR="00FE0A9D" w:rsidRPr="006A19C6" w:rsidRDefault="009F72C6" w:rsidP="00BD2B3C">
      <w:pPr>
        <w:ind w:firstLine="567"/>
        <w:jc w:val="both"/>
      </w:pPr>
      <w:r w:rsidRPr="006A19C6">
        <w:t>833 Bütçeden Mahsup Edilecek Ödemeler Hesabı</w:t>
      </w:r>
    </w:p>
    <w:p w:rsidR="009F72C6" w:rsidRPr="006A19C6" w:rsidRDefault="009F72C6" w:rsidP="00BD2B3C">
      <w:pPr>
        <w:ind w:firstLine="567"/>
        <w:jc w:val="both"/>
      </w:pPr>
      <w:r w:rsidRPr="006A19C6">
        <w:t>834 Geçen Yıl Bütçe Mahsupları Hesabı</w:t>
      </w:r>
    </w:p>
    <w:p w:rsidR="009F72C6" w:rsidRPr="006A19C6" w:rsidRDefault="009F72C6" w:rsidP="00BD2B3C">
      <w:pPr>
        <w:ind w:firstLine="567"/>
        <w:jc w:val="both"/>
      </w:pPr>
      <w:r w:rsidRPr="006A19C6">
        <w:t>835 Gider Yansıtma Hesabı</w:t>
      </w:r>
    </w:p>
    <w:p w:rsidR="009F72C6" w:rsidRPr="006A19C6" w:rsidRDefault="009F72C6" w:rsidP="00BD2B3C">
      <w:pPr>
        <w:ind w:firstLine="567"/>
        <w:jc w:val="both"/>
      </w:pPr>
      <w:r w:rsidRPr="006A19C6">
        <w:rPr>
          <w:b/>
        </w:rPr>
        <w:t>89 Bütçe Uygulama Sonuçları</w:t>
      </w:r>
    </w:p>
    <w:p w:rsidR="009F72C6" w:rsidRPr="006A19C6" w:rsidRDefault="009F72C6" w:rsidP="00BD2B3C">
      <w:pPr>
        <w:ind w:firstLine="567"/>
        <w:jc w:val="both"/>
      </w:pPr>
      <w:r w:rsidRPr="006A19C6">
        <w:t>895 Bütçe Uygulama Sonuçları Hesabı</w:t>
      </w:r>
    </w:p>
    <w:p w:rsidR="009F72C6" w:rsidRPr="006A19C6" w:rsidRDefault="009F72C6" w:rsidP="00BD2B3C">
      <w:pPr>
        <w:ind w:firstLine="567"/>
        <w:jc w:val="both"/>
      </w:pPr>
      <w:r w:rsidRPr="006A19C6">
        <w:rPr>
          <w:b/>
        </w:rPr>
        <w:t>9 Nazım Hesaplar</w:t>
      </w:r>
    </w:p>
    <w:p w:rsidR="009F72C6" w:rsidRPr="006A19C6" w:rsidRDefault="009F72C6" w:rsidP="00BD2B3C">
      <w:pPr>
        <w:ind w:firstLine="567"/>
        <w:jc w:val="both"/>
      </w:pPr>
      <w:r w:rsidRPr="006A19C6">
        <w:rPr>
          <w:b/>
        </w:rPr>
        <w:t>90 Ödenek Hesapları</w:t>
      </w:r>
    </w:p>
    <w:p w:rsidR="009F72C6" w:rsidRPr="006A19C6" w:rsidRDefault="009F72C6" w:rsidP="00BD2B3C">
      <w:pPr>
        <w:ind w:firstLine="567"/>
        <w:jc w:val="both"/>
      </w:pPr>
      <w:r w:rsidRPr="006A19C6">
        <w:t>900 Gönderilecek Bütçe Ödenekleri Hesabı</w:t>
      </w:r>
    </w:p>
    <w:p w:rsidR="009F72C6" w:rsidRPr="006A19C6" w:rsidRDefault="009F72C6" w:rsidP="00BD2B3C">
      <w:pPr>
        <w:ind w:firstLine="567"/>
        <w:jc w:val="both"/>
      </w:pPr>
      <w:r w:rsidRPr="006A19C6">
        <w:t>901 Bütçe Ödenekleri Hesabı</w:t>
      </w:r>
    </w:p>
    <w:p w:rsidR="009F72C6" w:rsidRPr="006A19C6" w:rsidRDefault="009F72C6" w:rsidP="00BD2B3C">
      <w:pPr>
        <w:ind w:firstLine="567"/>
        <w:jc w:val="both"/>
      </w:pPr>
      <w:r w:rsidRPr="006A19C6">
        <w:t>902 Bütçe Ödenek Hareketleri Hesabı</w:t>
      </w:r>
    </w:p>
    <w:p w:rsidR="009F72C6" w:rsidRPr="006A19C6" w:rsidRDefault="009F72C6" w:rsidP="00BD2B3C">
      <w:pPr>
        <w:ind w:firstLine="567"/>
        <w:jc w:val="both"/>
      </w:pPr>
      <w:r w:rsidRPr="006A19C6">
        <w:t>903 Kullanılacak Ödenekler Hesabı</w:t>
      </w:r>
    </w:p>
    <w:p w:rsidR="009F72C6" w:rsidRPr="006A19C6" w:rsidRDefault="009F72C6" w:rsidP="00BD2B3C">
      <w:pPr>
        <w:ind w:firstLine="567"/>
        <w:jc w:val="both"/>
      </w:pPr>
      <w:r w:rsidRPr="006A19C6">
        <w:t>904 Ödenekler Hesabı</w:t>
      </w:r>
    </w:p>
    <w:p w:rsidR="009F72C6" w:rsidRPr="006A19C6" w:rsidRDefault="009F72C6" w:rsidP="00BD2B3C">
      <w:pPr>
        <w:ind w:firstLine="567"/>
        <w:jc w:val="both"/>
      </w:pPr>
      <w:r w:rsidRPr="006A19C6">
        <w:t>905 Ödenekli Giderler Hesabı</w:t>
      </w:r>
    </w:p>
    <w:p w:rsidR="009F72C6" w:rsidRPr="006A19C6" w:rsidRDefault="009F72C6" w:rsidP="00BD2B3C">
      <w:pPr>
        <w:ind w:firstLine="567"/>
        <w:jc w:val="both"/>
      </w:pPr>
      <w:r w:rsidRPr="006A19C6">
        <w:t>906 Mahsup Dönemine Aktarılan Kullanılacak Ödenekler Hesabı</w:t>
      </w:r>
    </w:p>
    <w:p w:rsidR="009F72C6" w:rsidRPr="006A19C6" w:rsidRDefault="009F72C6" w:rsidP="00BD2B3C">
      <w:pPr>
        <w:ind w:firstLine="567"/>
        <w:jc w:val="both"/>
      </w:pPr>
      <w:r w:rsidRPr="006A19C6">
        <w:t>907 Mahsup Dönemine Aktarılan Ödenekler Hesabı</w:t>
      </w:r>
    </w:p>
    <w:p w:rsidR="009F72C6" w:rsidRPr="006A19C6" w:rsidRDefault="009F72C6" w:rsidP="00BD2B3C">
      <w:pPr>
        <w:ind w:firstLine="567"/>
        <w:jc w:val="both"/>
      </w:pPr>
      <w:r w:rsidRPr="006A19C6">
        <w:rPr>
          <w:b/>
        </w:rPr>
        <w:t>91 Nakit Dışı Teminat ve Kişilere Ait Menkul Kıymet Hesapları</w:t>
      </w:r>
    </w:p>
    <w:p w:rsidR="009F72C6" w:rsidRPr="006A19C6" w:rsidRDefault="009F72C6" w:rsidP="00BD2B3C">
      <w:pPr>
        <w:ind w:firstLine="567"/>
        <w:jc w:val="both"/>
      </w:pPr>
      <w:r w:rsidRPr="006A19C6">
        <w:t xml:space="preserve">910 </w:t>
      </w:r>
      <w:r w:rsidR="006A4A7D" w:rsidRPr="006A19C6">
        <w:t xml:space="preserve">Alınan </w:t>
      </w:r>
      <w:r w:rsidRPr="006A19C6">
        <w:t>Teminat Mektupları Hesabı</w:t>
      </w:r>
    </w:p>
    <w:p w:rsidR="009F72C6" w:rsidRPr="006A19C6" w:rsidRDefault="009F72C6" w:rsidP="00BD2B3C">
      <w:pPr>
        <w:ind w:firstLine="567"/>
        <w:jc w:val="both"/>
      </w:pPr>
      <w:r w:rsidRPr="006A19C6">
        <w:t xml:space="preserve">911 </w:t>
      </w:r>
      <w:r w:rsidR="00182CC1" w:rsidRPr="006A19C6">
        <w:t xml:space="preserve">Alınan </w:t>
      </w:r>
      <w:r w:rsidRPr="006A19C6">
        <w:t>Teminat Mektupları Emanetleri Hesabı</w:t>
      </w:r>
    </w:p>
    <w:p w:rsidR="009F72C6" w:rsidRPr="006A19C6" w:rsidRDefault="009F72C6" w:rsidP="00BD2B3C">
      <w:pPr>
        <w:ind w:firstLine="567"/>
        <w:jc w:val="both"/>
      </w:pPr>
      <w:r w:rsidRPr="006A19C6">
        <w:t>912 Kişilere Ait Menkul Kıymetler Hesabı</w:t>
      </w:r>
    </w:p>
    <w:p w:rsidR="00F70385" w:rsidRPr="006A19C6" w:rsidRDefault="009F72C6" w:rsidP="00BD2B3C">
      <w:pPr>
        <w:ind w:firstLine="567"/>
        <w:jc w:val="both"/>
      </w:pPr>
      <w:r w:rsidRPr="006A19C6">
        <w:t>913 Kişilere Ait Menkul Kıymet Emanetleri Hesabı</w:t>
      </w:r>
    </w:p>
    <w:p w:rsidR="006A4A7D" w:rsidRPr="006A19C6" w:rsidRDefault="006A4A7D" w:rsidP="00BD2B3C">
      <w:pPr>
        <w:ind w:firstLine="567"/>
        <w:jc w:val="both"/>
      </w:pPr>
      <w:r w:rsidRPr="006A19C6">
        <w:t>914 Verilen Teminat</w:t>
      </w:r>
      <w:r w:rsidR="000E692B" w:rsidRPr="006A19C6">
        <w:t xml:space="preserve"> Mektupları</w:t>
      </w:r>
      <w:r w:rsidRPr="006A19C6">
        <w:t xml:space="preserve"> Hesabı</w:t>
      </w:r>
    </w:p>
    <w:p w:rsidR="006A4A7D" w:rsidRPr="006A19C6" w:rsidRDefault="006A4A7D" w:rsidP="00BD2B3C">
      <w:pPr>
        <w:ind w:firstLine="567"/>
        <w:jc w:val="both"/>
      </w:pPr>
      <w:r w:rsidRPr="006A19C6">
        <w:t>915 Verilen Teminat</w:t>
      </w:r>
      <w:r w:rsidR="000E692B" w:rsidRPr="006A19C6">
        <w:t xml:space="preserve"> Mektupları</w:t>
      </w:r>
      <w:r w:rsidRPr="006A19C6">
        <w:t xml:space="preserve"> Karşılığı Hesabı </w:t>
      </w:r>
    </w:p>
    <w:p w:rsidR="009F72C6" w:rsidRPr="006A19C6" w:rsidRDefault="009F72C6" w:rsidP="00BD2B3C">
      <w:pPr>
        <w:ind w:firstLine="567"/>
        <w:jc w:val="both"/>
      </w:pPr>
      <w:r w:rsidRPr="006A19C6">
        <w:rPr>
          <w:b/>
        </w:rPr>
        <w:t xml:space="preserve">92 Taahhüt Hesapları </w:t>
      </w:r>
    </w:p>
    <w:p w:rsidR="009F72C6" w:rsidRPr="006A19C6" w:rsidRDefault="009F72C6" w:rsidP="00BD2B3C">
      <w:pPr>
        <w:ind w:firstLine="567"/>
        <w:jc w:val="both"/>
      </w:pPr>
      <w:r w:rsidRPr="006A19C6">
        <w:t>920 Gider Taahhütleri Hesabı</w:t>
      </w:r>
    </w:p>
    <w:p w:rsidR="009F72C6" w:rsidRPr="006A19C6" w:rsidRDefault="009F72C6" w:rsidP="00BD2B3C">
      <w:pPr>
        <w:ind w:firstLine="567"/>
        <w:jc w:val="both"/>
      </w:pPr>
      <w:r w:rsidRPr="006A19C6">
        <w:t>921 Gider Taahhütleri Karşılığı Hesabı</w:t>
      </w:r>
    </w:p>
    <w:p w:rsidR="009A2151" w:rsidRPr="006A19C6" w:rsidRDefault="009A2151" w:rsidP="00BD2B3C">
      <w:pPr>
        <w:ind w:firstLine="567"/>
        <w:jc w:val="both"/>
      </w:pPr>
      <w:r w:rsidRPr="006A19C6">
        <w:t xml:space="preserve">922 Kamu-Özel </w:t>
      </w:r>
      <w:r w:rsidRPr="008C754F">
        <w:t xml:space="preserve">İş </w:t>
      </w:r>
      <w:r w:rsidR="002C1AD8" w:rsidRPr="008C754F">
        <w:t>B</w:t>
      </w:r>
      <w:r w:rsidRPr="008C754F">
        <w:t xml:space="preserve">irliği </w:t>
      </w:r>
      <w:r w:rsidRPr="006A19C6">
        <w:t>Modeli Taahhütleri Hesabı</w:t>
      </w:r>
    </w:p>
    <w:p w:rsidR="009A2151" w:rsidRPr="006A19C6" w:rsidRDefault="002C1AD8" w:rsidP="00BD2B3C">
      <w:pPr>
        <w:ind w:firstLine="567"/>
        <w:jc w:val="both"/>
      </w:pPr>
      <w:r w:rsidRPr="006A19C6">
        <w:t xml:space="preserve">923 Kamu-Özel </w:t>
      </w:r>
      <w:r w:rsidRPr="008C754F">
        <w:t>İş B</w:t>
      </w:r>
      <w:r w:rsidR="009A2151" w:rsidRPr="008C754F">
        <w:t xml:space="preserve">irliği </w:t>
      </w:r>
      <w:r w:rsidR="009A2151" w:rsidRPr="006A19C6">
        <w:t>Modeli Taahhütleri Karşılığı Hesabı</w:t>
      </w:r>
    </w:p>
    <w:p w:rsidR="009F72C6" w:rsidRPr="006A19C6" w:rsidRDefault="009F72C6" w:rsidP="00BD2B3C">
      <w:pPr>
        <w:ind w:firstLine="567"/>
        <w:jc w:val="both"/>
      </w:pPr>
      <w:r w:rsidRPr="006A19C6">
        <w:rPr>
          <w:b/>
        </w:rPr>
        <w:t>93 Verilen Garanti Hesapları</w:t>
      </w:r>
    </w:p>
    <w:p w:rsidR="009F72C6" w:rsidRPr="006A19C6" w:rsidRDefault="009F72C6" w:rsidP="00BD2B3C">
      <w:pPr>
        <w:ind w:firstLine="567"/>
        <w:jc w:val="both"/>
      </w:pPr>
      <w:r w:rsidRPr="006A19C6">
        <w:t>930 Verilen Garantiler Hesabı</w:t>
      </w:r>
    </w:p>
    <w:p w:rsidR="004D5814" w:rsidRPr="006A19C6" w:rsidRDefault="009F72C6" w:rsidP="00BD2B3C">
      <w:pPr>
        <w:ind w:firstLine="567"/>
        <w:jc w:val="both"/>
      </w:pPr>
      <w:r w:rsidRPr="006A19C6">
        <w:t>931 Verilen Garantiler Karşılığı Hesabı</w:t>
      </w:r>
    </w:p>
    <w:p w:rsidR="009F72C6" w:rsidRPr="006A19C6" w:rsidRDefault="00236F90" w:rsidP="00BD2B3C">
      <w:pPr>
        <w:ind w:firstLine="567"/>
        <w:jc w:val="both"/>
      </w:pPr>
      <w:r w:rsidRPr="006A19C6">
        <w:t>(</w:t>
      </w:r>
      <w:r w:rsidR="00697EA4">
        <w:t>7</w:t>
      </w:r>
      <w:r w:rsidRPr="006A19C6">
        <w:t xml:space="preserve">) </w:t>
      </w:r>
      <w:r w:rsidR="009F72C6" w:rsidRPr="006A19C6">
        <w:t xml:space="preserve">Ana hesap grupları, hesap grupları ve hesaplara ilişkin açıklamalar </w:t>
      </w:r>
      <w:r w:rsidR="004A2FA7" w:rsidRPr="006A19C6">
        <w:t xml:space="preserve">47 </w:t>
      </w:r>
      <w:r w:rsidR="009F72C6" w:rsidRPr="006A19C6">
        <w:t xml:space="preserve">ila </w:t>
      </w:r>
      <w:r w:rsidR="00084511" w:rsidRPr="006A19C6">
        <w:t>30</w:t>
      </w:r>
      <w:r w:rsidR="00570707" w:rsidRPr="006A19C6">
        <w:t>6</w:t>
      </w:r>
      <w:r w:rsidR="00EE1B16" w:rsidRPr="006A19C6">
        <w:t xml:space="preserve"> </w:t>
      </w:r>
      <w:r w:rsidR="003B26A7" w:rsidRPr="006A19C6">
        <w:t>nc</w:t>
      </w:r>
      <w:r w:rsidR="00570707" w:rsidRPr="006A19C6">
        <w:t>ı</w:t>
      </w:r>
      <w:r w:rsidR="003B26A7" w:rsidRPr="006A19C6">
        <w:t xml:space="preserve"> </w:t>
      </w:r>
      <w:r w:rsidR="009F72C6" w:rsidRPr="006A19C6">
        <w:t>maddelerde yapılmıştır.</w:t>
      </w:r>
    </w:p>
    <w:p w:rsidR="00952AFD" w:rsidRPr="006A19C6" w:rsidRDefault="00952AFD"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159" w:name="_Toc254942585"/>
      <w:bookmarkStart w:id="160" w:name="_Toc404609294"/>
      <w:bookmarkStart w:id="161" w:name="_Toc407284551"/>
      <w:r w:rsidRPr="006A19C6">
        <w:rPr>
          <w:rFonts w:ascii="Times New Roman" w:hAnsi="Times New Roman" w:cs="Times New Roman"/>
          <w:i w:val="0"/>
          <w:sz w:val="24"/>
          <w:szCs w:val="24"/>
        </w:rPr>
        <w:t>1 Dönen varlıklar</w:t>
      </w:r>
      <w:bookmarkEnd w:id="159"/>
      <w:bookmarkEnd w:id="160"/>
      <w:bookmarkEnd w:id="161"/>
    </w:p>
    <w:p w:rsidR="009F72C6" w:rsidRPr="006A19C6" w:rsidRDefault="006D4AE9" w:rsidP="00BD2B3C">
      <w:pPr>
        <w:ind w:firstLine="567"/>
        <w:jc w:val="both"/>
      </w:pPr>
      <w:r w:rsidRPr="006A19C6">
        <w:rPr>
          <w:b/>
        </w:rPr>
        <w:t>MADDE 47</w:t>
      </w:r>
      <w:r w:rsidR="004A2FA7" w:rsidRPr="006A19C6">
        <w:rPr>
          <w:b/>
        </w:rPr>
        <w:t>-</w:t>
      </w:r>
      <w:r w:rsidR="00CC7113" w:rsidRPr="006A19C6">
        <w:t xml:space="preserve"> </w:t>
      </w:r>
      <w:r w:rsidR="00236F90" w:rsidRPr="006A19C6">
        <w:t xml:space="preserve">(1) </w:t>
      </w:r>
      <w:r w:rsidR="009F72C6" w:rsidRPr="006A19C6">
        <w:t xml:space="preserve">Bu ana hesap grubu, nakit olarak veznede veya bankada tutulan değerler ile normal koşullarda en fazla </w:t>
      </w:r>
      <w:r w:rsidR="001857BF" w:rsidRPr="006A19C6">
        <w:t xml:space="preserve">bir yıl veya </w:t>
      </w:r>
      <w:r w:rsidR="009F72C6" w:rsidRPr="006A19C6">
        <w:t>faaliyet dönemi içinde paraya çevrilmesi, tüketilmesi veya tahsil edilmesi öngörülen varlık ve alacak unsurlarını kapsar.</w:t>
      </w:r>
    </w:p>
    <w:p w:rsidR="009F72C6" w:rsidRPr="006A19C6" w:rsidRDefault="00236F90" w:rsidP="00BD2B3C">
      <w:pPr>
        <w:ind w:firstLine="567"/>
        <w:jc w:val="both"/>
      </w:pPr>
      <w:r w:rsidRPr="006A19C6">
        <w:t xml:space="preserve">(2) </w:t>
      </w:r>
      <w:r w:rsidR="009F72C6" w:rsidRPr="006A19C6">
        <w:t xml:space="preserve">Dönen varlıklar ana hesap grubu; hazır değerler, menkul kıymet ve varlıklar, faaliyet alacakları, kurum alacakları, diğer alacaklar, stoklar, ön ödemeler, yıllara yaygın inşaat ve </w:t>
      </w:r>
      <w:r w:rsidR="009F72C6" w:rsidRPr="006A19C6">
        <w:lastRenderedPageBreak/>
        <w:t>onarım maliyetleri ve gelecek aylara ait giderler ve gelir tahakkukları ile diğer dönen varlıklar hesap grupları şeklinde bölümlenir.</w:t>
      </w:r>
    </w:p>
    <w:p w:rsidR="00952AFD" w:rsidRPr="006A19C6" w:rsidRDefault="00952AFD"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162" w:name="_Toc254942586"/>
      <w:bookmarkStart w:id="163" w:name="_Toc404609295"/>
      <w:bookmarkStart w:id="164" w:name="_Toc407284552"/>
      <w:r w:rsidRPr="006A19C6">
        <w:rPr>
          <w:rFonts w:ascii="Times New Roman" w:hAnsi="Times New Roman" w:cs="Times New Roman"/>
          <w:i w:val="0"/>
          <w:sz w:val="24"/>
          <w:szCs w:val="24"/>
        </w:rPr>
        <w:t>10 Hazır değerler</w:t>
      </w:r>
      <w:bookmarkEnd w:id="162"/>
      <w:bookmarkEnd w:id="163"/>
      <w:bookmarkEnd w:id="164"/>
    </w:p>
    <w:p w:rsidR="009F72C6" w:rsidRPr="006A19C6" w:rsidRDefault="006D4AE9" w:rsidP="00BD2B3C">
      <w:pPr>
        <w:ind w:firstLine="567"/>
        <w:jc w:val="both"/>
      </w:pPr>
      <w:r w:rsidRPr="006A19C6">
        <w:rPr>
          <w:b/>
        </w:rPr>
        <w:t>MADDE 48</w:t>
      </w:r>
      <w:r w:rsidR="004A2FA7" w:rsidRPr="006A19C6">
        <w:rPr>
          <w:b/>
        </w:rPr>
        <w:t>-</w:t>
      </w:r>
      <w:r w:rsidR="00CC7113" w:rsidRPr="006A19C6">
        <w:t xml:space="preserve"> </w:t>
      </w:r>
      <w:r w:rsidR="00236F90" w:rsidRPr="006A19C6">
        <w:t xml:space="preserve">(1) </w:t>
      </w:r>
      <w:r w:rsidR="009F72C6" w:rsidRPr="006A19C6">
        <w:t>Bu hesap grubu, nakit olarak veznede veya bankada tutulan değerler ile istenildiği zaman değer kaybın</w:t>
      </w:r>
      <w:r w:rsidR="002C1AD8" w:rsidRPr="006A19C6">
        <w:t>a uğramadan paraya çevrilme imkâ</w:t>
      </w:r>
      <w:r w:rsidR="009F72C6" w:rsidRPr="006A19C6">
        <w:t>nı bulunan varlıkları kapsar.</w:t>
      </w:r>
    </w:p>
    <w:p w:rsidR="009F72C6" w:rsidRPr="006A19C6" w:rsidRDefault="00236F90" w:rsidP="00BD2B3C">
      <w:pPr>
        <w:ind w:firstLine="567"/>
        <w:jc w:val="both"/>
      </w:pPr>
      <w:r w:rsidRPr="006A19C6">
        <w:t xml:space="preserve">(2) </w:t>
      </w:r>
      <w:r w:rsidR="009F72C6" w:rsidRPr="006A19C6">
        <w:t>Hazır değerler, niteliklerine göre bu grup içinde açılacak aşağıdaki hesaplardan oluşur:</w:t>
      </w:r>
    </w:p>
    <w:p w:rsidR="009F72C6" w:rsidRPr="006A19C6" w:rsidRDefault="009F72C6" w:rsidP="00BD2B3C">
      <w:pPr>
        <w:ind w:firstLine="567"/>
        <w:jc w:val="both"/>
      </w:pPr>
      <w:r w:rsidRPr="006A19C6">
        <w:t>100 Kasa Hesabı</w:t>
      </w:r>
    </w:p>
    <w:p w:rsidR="009F72C6" w:rsidRPr="006A19C6" w:rsidRDefault="009F72C6" w:rsidP="00BD2B3C">
      <w:pPr>
        <w:ind w:firstLine="567"/>
        <w:jc w:val="both"/>
      </w:pPr>
      <w:r w:rsidRPr="006A19C6">
        <w:t>101 Alınan Çekler Hesabı</w:t>
      </w:r>
    </w:p>
    <w:p w:rsidR="009F72C6" w:rsidRPr="006A19C6" w:rsidRDefault="009F72C6" w:rsidP="00BD2B3C">
      <w:pPr>
        <w:ind w:firstLine="567"/>
        <w:jc w:val="both"/>
      </w:pPr>
      <w:r w:rsidRPr="006A19C6">
        <w:t>102 Banka Hesabı</w:t>
      </w:r>
    </w:p>
    <w:p w:rsidR="009F72C6" w:rsidRPr="006A19C6" w:rsidRDefault="009F72C6" w:rsidP="00BD2B3C">
      <w:pPr>
        <w:ind w:firstLine="567"/>
        <w:jc w:val="both"/>
      </w:pPr>
      <w:r w:rsidRPr="006A19C6">
        <w:t>103 Verilen Çekler ve Gönderme Emirleri Hesabı (-)</w:t>
      </w:r>
    </w:p>
    <w:p w:rsidR="009F72C6" w:rsidRPr="006A19C6" w:rsidRDefault="009F72C6" w:rsidP="00BD2B3C">
      <w:pPr>
        <w:ind w:firstLine="567"/>
        <w:jc w:val="both"/>
      </w:pPr>
      <w:r w:rsidRPr="006A19C6">
        <w:t>104 Proje Özel Hesabı</w:t>
      </w:r>
    </w:p>
    <w:p w:rsidR="009F72C6" w:rsidRPr="006A19C6" w:rsidRDefault="009F72C6" w:rsidP="00BD2B3C">
      <w:pPr>
        <w:ind w:firstLine="567"/>
        <w:jc w:val="both"/>
      </w:pPr>
      <w:r w:rsidRPr="006A19C6">
        <w:t>105 Döviz Hesabı</w:t>
      </w:r>
    </w:p>
    <w:p w:rsidR="009F72C6" w:rsidRPr="006A19C6" w:rsidRDefault="009F72C6" w:rsidP="00BD2B3C">
      <w:pPr>
        <w:ind w:firstLine="567"/>
        <w:jc w:val="both"/>
      </w:pPr>
      <w:r w:rsidRPr="006A19C6">
        <w:t>106 Döviz Gönderme Emirleri Hesabı (-)</w:t>
      </w:r>
    </w:p>
    <w:p w:rsidR="009F72C6" w:rsidRPr="006A19C6" w:rsidRDefault="009F72C6" w:rsidP="00BD2B3C">
      <w:pPr>
        <w:ind w:firstLine="567"/>
        <w:jc w:val="both"/>
      </w:pPr>
      <w:r w:rsidRPr="006A19C6">
        <w:t>107 Elçilik ve Konsolosluk Nezdindeki Paralar Hesabı</w:t>
      </w:r>
    </w:p>
    <w:p w:rsidR="009F72C6" w:rsidRPr="006A19C6" w:rsidRDefault="009F72C6" w:rsidP="00BD2B3C">
      <w:pPr>
        <w:ind w:firstLine="567"/>
        <w:jc w:val="both"/>
      </w:pPr>
      <w:r w:rsidRPr="006A19C6">
        <w:t>108 Diğer Hazır Değerler Hesabı</w:t>
      </w:r>
    </w:p>
    <w:p w:rsidR="009F72C6" w:rsidRPr="006A19C6" w:rsidRDefault="009F72C6" w:rsidP="00BD2B3C">
      <w:pPr>
        <w:ind w:firstLine="567"/>
        <w:jc w:val="both"/>
      </w:pPr>
      <w:r w:rsidRPr="006A19C6">
        <w:t>109 Banka Kredi Kartlarından Alacaklar Hesabı</w:t>
      </w:r>
    </w:p>
    <w:p w:rsidR="00213B3E" w:rsidRPr="006A19C6" w:rsidRDefault="00213B3E" w:rsidP="00BD2B3C">
      <w:pPr>
        <w:ind w:firstLine="567"/>
        <w:jc w:val="both"/>
      </w:pPr>
    </w:p>
    <w:p w:rsidR="009F72C6" w:rsidRPr="006A19C6" w:rsidRDefault="00177788" w:rsidP="00BD2B3C">
      <w:pPr>
        <w:ind w:firstLine="567"/>
        <w:jc w:val="both"/>
      </w:pPr>
      <w:r w:rsidRPr="006A19C6">
        <w:rPr>
          <w:b/>
        </w:rPr>
        <w:br w:type="page"/>
      </w:r>
      <w:r w:rsidR="009F72C6" w:rsidRPr="006A19C6">
        <w:rPr>
          <w:b/>
        </w:rPr>
        <w:lastRenderedPageBreak/>
        <w:t>100 Kasa hesabı</w:t>
      </w:r>
    </w:p>
    <w:p w:rsidR="009F72C6" w:rsidRPr="006A19C6" w:rsidRDefault="006D4AE9" w:rsidP="00BD2B3C">
      <w:pPr>
        <w:ind w:firstLine="567"/>
        <w:jc w:val="both"/>
      </w:pPr>
      <w:r w:rsidRPr="006A19C6">
        <w:rPr>
          <w:b/>
        </w:rPr>
        <w:t>MADDE 49-</w:t>
      </w:r>
      <w:r w:rsidR="00317CF8" w:rsidRPr="006A19C6">
        <w:rPr>
          <w:b/>
        </w:rPr>
        <w:t xml:space="preserve"> </w:t>
      </w:r>
      <w:r w:rsidR="00317CF8" w:rsidRPr="006A19C6">
        <w:t xml:space="preserve">(1) </w:t>
      </w:r>
      <w:r w:rsidR="009F72C6" w:rsidRPr="006A19C6">
        <w:t>Bu hesap, muhasebe birimleri veznelerince, kanuni dolaşım niteliğine sahip ulusal paraların alınması, verilmesi ve saklanmasına ilişkin işlemlerin izlenmesi için kullanılır.</w:t>
      </w:r>
    </w:p>
    <w:p w:rsidR="009F72C6" w:rsidRPr="006A19C6" w:rsidRDefault="00236F90" w:rsidP="00BD2B3C">
      <w:pPr>
        <w:ind w:firstLine="567"/>
        <w:jc w:val="both"/>
      </w:pPr>
      <w:r w:rsidRPr="006A19C6">
        <w:t xml:space="preserve">(2) </w:t>
      </w:r>
      <w:r w:rsidR="009F72C6" w:rsidRPr="006A19C6">
        <w:t>Muhasebe birimlerine döviz olarak her ne şekilde olursa olsun intikal eden tutarlar bu hesapla ilişkilendirilmez.</w:t>
      </w:r>
    </w:p>
    <w:p w:rsidR="00424E28" w:rsidRPr="006A19C6" w:rsidRDefault="00424E28" w:rsidP="00BD2B3C">
      <w:pPr>
        <w:ind w:firstLine="567"/>
        <w:jc w:val="both"/>
      </w:pPr>
    </w:p>
    <w:p w:rsidR="009F72C6" w:rsidRPr="006A19C6" w:rsidRDefault="009F72C6" w:rsidP="00BD2B3C">
      <w:pPr>
        <w:ind w:firstLine="567"/>
        <w:jc w:val="both"/>
        <w:rPr>
          <w:b/>
        </w:rPr>
      </w:pPr>
      <w:r w:rsidRPr="006A19C6">
        <w:rPr>
          <w:b/>
        </w:rPr>
        <w:t>101 Alınan çekler hesabı</w:t>
      </w:r>
    </w:p>
    <w:p w:rsidR="009F72C6" w:rsidRPr="006A19C6" w:rsidRDefault="006D4AE9" w:rsidP="00BD2B3C">
      <w:pPr>
        <w:ind w:firstLine="567"/>
        <w:jc w:val="both"/>
      </w:pPr>
      <w:r w:rsidRPr="006A19C6">
        <w:rPr>
          <w:b/>
        </w:rPr>
        <w:t>MADDE 50-</w:t>
      </w:r>
      <w:r w:rsidR="00317CF8" w:rsidRPr="006A19C6">
        <w:rPr>
          <w:b/>
        </w:rPr>
        <w:t xml:space="preserve"> </w:t>
      </w:r>
      <w:r w:rsidR="00236F90" w:rsidRPr="006A19C6">
        <w:t xml:space="preserve">(1) </w:t>
      </w:r>
      <w:r w:rsidR="009F72C6" w:rsidRPr="006A19C6">
        <w:t>Bu hesap, muhasebe birimlerinin yapacakları her türlü tahsilat karşılığında muhasebe birimine hitaben düzenlenerek teslim edilen banka çekleri ve özel finans kurumlarının çekleri ile muhasebe yetkilisi mutemetleri tarafından muhasebe birimine teslim edilen aynı nitelikteki çeklerin izlenmesi için kullanılır.</w:t>
      </w:r>
    </w:p>
    <w:p w:rsidR="00424E28" w:rsidRPr="006A19C6" w:rsidRDefault="00424E28" w:rsidP="00BD2B3C">
      <w:pPr>
        <w:ind w:firstLine="567"/>
        <w:jc w:val="both"/>
      </w:pPr>
    </w:p>
    <w:p w:rsidR="009F72C6" w:rsidRPr="006A19C6" w:rsidRDefault="009F72C6" w:rsidP="00BD2B3C">
      <w:pPr>
        <w:ind w:firstLine="567"/>
        <w:jc w:val="both"/>
      </w:pPr>
      <w:r w:rsidRPr="006A19C6">
        <w:rPr>
          <w:b/>
        </w:rPr>
        <w:t>102 Banka hesabı</w:t>
      </w:r>
    </w:p>
    <w:p w:rsidR="009F72C6" w:rsidRPr="006A19C6" w:rsidRDefault="006D4AE9" w:rsidP="00BD2B3C">
      <w:pPr>
        <w:ind w:firstLine="567"/>
        <w:jc w:val="both"/>
      </w:pPr>
      <w:r w:rsidRPr="006A19C6">
        <w:rPr>
          <w:b/>
        </w:rPr>
        <w:t>MADDE 51-</w:t>
      </w:r>
      <w:r w:rsidR="00317CF8" w:rsidRPr="006A19C6">
        <w:rPr>
          <w:b/>
        </w:rPr>
        <w:t xml:space="preserve"> </w:t>
      </w:r>
      <w:r w:rsidR="00236F90" w:rsidRPr="006A19C6">
        <w:t xml:space="preserve">(1) </w:t>
      </w:r>
      <w:r w:rsidR="009F72C6" w:rsidRPr="006A19C6">
        <w:t xml:space="preserve">Bu hesap, muhasebe birimleri adına bankaya yatırılan paralar ve bankaya takas için verilen çeklerden takas işlemi tamamlananlar ile muhasebe birimlerince düzenlenen çek ve gönderme emirlerinden, bankaca ödendiği veya gönderildiği bildirilen çek ve gönderme emri tutarlarının izlenmesi için kullanılır. </w:t>
      </w:r>
    </w:p>
    <w:p w:rsidR="00424E28" w:rsidRPr="006A19C6" w:rsidRDefault="00424E28" w:rsidP="00BD2B3C">
      <w:pPr>
        <w:ind w:firstLine="567"/>
        <w:jc w:val="both"/>
      </w:pPr>
    </w:p>
    <w:p w:rsidR="009F72C6" w:rsidRPr="006A19C6" w:rsidRDefault="009F72C6" w:rsidP="00BD2B3C">
      <w:pPr>
        <w:ind w:firstLine="567"/>
        <w:jc w:val="both"/>
        <w:rPr>
          <w:b/>
        </w:rPr>
      </w:pPr>
      <w:r w:rsidRPr="006A19C6">
        <w:rPr>
          <w:b/>
        </w:rPr>
        <w:t>103 Verilen çekler ve gönderme emirleri hesabı (-)</w:t>
      </w:r>
    </w:p>
    <w:p w:rsidR="009F72C6" w:rsidRPr="006A19C6" w:rsidRDefault="006D4AE9" w:rsidP="00BD2B3C">
      <w:pPr>
        <w:ind w:firstLine="567"/>
        <w:jc w:val="both"/>
      </w:pPr>
      <w:r w:rsidRPr="006A19C6">
        <w:rPr>
          <w:b/>
        </w:rPr>
        <w:t>MADDE 52-</w:t>
      </w:r>
      <w:r w:rsidR="00317CF8" w:rsidRPr="006A19C6">
        <w:rPr>
          <w:b/>
        </w:rPr>
        <w:t xml:space="preserve"> </w:t>
      </w:r>
      <w:r w:rsidR="00236F90" w:rsidRPr="006A19C6">
        <w:t xml:space="preserve">(1) </w:t>
      </w:r>
      <w:r w:rsidR="009F72C6" w:rsidRPr="006A19C6">
        <w:t>Bu hesap, muhasebe birimlerinin, hesaplarının bulunduğu bankalardan çekle veya gönderme emri düzenlemek suretiyle yaptıracakları ödeme ve göndermelerin izlenmesi için kullanılır.</w:t>
      </w:r>
    </w:p>
    <w:p w:rsidR="00424E28" w:rsidRPr="006A19C6" w:rsidRDefault="00424E28" w:rsidP="00BD2B3C">
      <w:pPr>
        <w:ind w:firstLine="567"/>
        <w:jc w:val="both"/>
      </w:pPr>
    </w:p>
    <w:p w:rsidR="009F72C6" w:rsidRPr="006A19C6" w:rsidRDefault="009F72C6" w:rsidP="00BD2B3C">
      <w:pPr>
        <w:ind w:firstLine="567"/>
        <w:jc w:val="both"/>
      </w:pPr>
      <w:r w:rsidRPr="006A19C6">
        <w:rPr>
          <w:b/>
        </w:rPr>
        <w:t>104 Proje özel hesabı</w:t>
      </w:r>
    </w:p>
    <w:p w:rsidR="009F72C6" w:rsidRPr="006A19C6" w:rsidRDefault="006D4AE9" w:rsidP="00BD2B3C">
      <w:pPr>
        <w:ind w:firstLine="567"/>
        <w:jc w:val="both"/>
      </w:pPr>
      <w:r w:rsidRPr="006A19C6">
        <w:rPr>
          <w:b/>
        </w:rPr>
        <w:t>MADDE 53-</w:t>
      </w:r>
      <w:r w:rsidR="00317CF8" w:rsidRPr="006A19C6">
        <w:rPr>
          <w:b/>
        </w:rPr>
        <w:t xml:space="preserve"> </w:t>
      </w:r>
      <w:r w:rsidR="00236F90" w:rsidRPr="006A19C6">
        <w:t xml:space="preserve">(1) </w:t>
      </w:r>
      <w:r w:rsidR="009F72C6" w:rsidRPr="006A19C6">
        <w:t xml:space="preserve">Bu hesap, dış finansman kaynağından dış proje kredisi olarak kamu idareleri adına </w:t>
      </w:r>
      <w:r w:rsidR="00543F94" w:rsidRPr="006A19C6">
        <w:t>Türkiye Cumhuriyet</w:t>
      </w:r>
      <w:r w:rsidR="009F72C6" w:rsidRPr="006A19C6">
        <w:t xml:space="preserve"> Merkez Bankası veya uygun görülen diğer bankalar nezdindeki özel hesaplara aktarılan paralar ve bunlardan kesin veya ön ödeme şeklinde yapılan kullanımlar ile nakden geri alınan tutarlar ve hesap bakiyesinin değerlemesi sonucunda ortaya çıkan kur farklar</w:t>
      </w:r>
      <w:r w:rsidR="00424E28" w:rsidRPr="006A19C6">
        <w:t>ının izlenmesi için kullanılır.</w:t>
      </w:r>
    </w:p>
    <w:p w:rsidR="00424E28" w:rsidRPr="006A19C6" w:rsidRDefault="00424E28" w:rsidP="00BD2B3C">
      <w:pPr>
        <w:ind w:firstLine="567"/>
        <w:jc w:val="both"/>
      </w:pPr>
    </w:p>
    <w:p w:rsidR="009F72C6" w:rsidRPr="006A19C6" w:rsidRDefault="009F72C6" w:rsidP="00BD2B3C">
      <w:pPr>
        <w:ind w:firstLine="567"/>
        <w:jc w:val="both"/>
        <w:rPr>
          <w:b/>
        </w:rPr>
      </w:pPr>
      <w:r w:rsidRPr="006A19C6">
        <w:rPr>
          <w:b/>
        </w:rPr>
        <w:t>105 Döviz hesabı</w:t>
      </w:r>
    </w:p>
    <w:p w:rsidR="009F72C6" w:rsidRPr="006A19C6" w:rsidRDefault="006D4AE9" w:rsidP="00BD2B3C">
      <w:pPr>
        <w:ind w:firstLine="567"/>
        <w:jc w:val="both"/>
      </w:pPr>
      <w:r w:rsidRPr="006A19C6">
        <w:rPr>
          <w:b/>
        </w:rPr>
        <w:t>MADDE 54</w:t>
      </w:r>
      <w:r w:rsidR="00317CF8" w:rsidRPr="006A19C6">
        <w:rPr>
          <w:b/>
        </w:rPr>
        <w:t xml:space="preserve">- </w:t>
      </w:r>
      <w:r w:rsidR="00317CF8" w:rsidRPr="006A19C6">
        <w:t xml:space="preserve">(1) </w:t>
      </w:r>
      <w:r w:rsidR="009F72C6" w:rsidRPr="006A19C6">
        <w:t>Bu hesap, muhasebe birimi veznelerince tahsil edilen veya her ne şekilde olursa olsun muhasebe birimlerinin banka hesaplarına intikal eden konvertibl döviz tutarları ile bunlardan yapılan ödeme, iade ve göndermelerin izlenmesi için kullanılır.</w:t>
      </w:r>
    </w:p>
    <w:p w:rsidR="00424E28" w:rsidRPr="006A19C6" w:rsidRDefault="00424E28" w:rsidP="00BD2B3C">
      <w:pPr>
        <w:ind w:firstLine="567"/>
        <w:jc w:val="both"/>
      </w:pPr>
    </w:p>
    <w:p w:rsidR="009F72C6" w:rsidRPr="006A19C6" w:rsidRDefault="009F72C6" w:rsidP="00BD2B3C">
      <w:pPr>
        <w:ind w:firstLine="567"/>
        <w:jc w:val="both"/>
      </w:pPr>
      <w:r w:rsidRPr="006A19C6">
        <w:rPr>
          <w:b/>
        </w:rPr>
        <w:t>106 Döviz gönderme emirleri hesabı (-)</w:t>
      </w:r>
    </w:p>
    <w:p w:rsidR="009F72C6" w:rsidRPr="006A19C6" w:rsidRDefault="006D4AE9" w:rsidP="00BD2B3C">
      <w:pPr>
        <w:ind w:firstLine="567"/>
        <w:jc w:val="both"/>
      </w:pPr>
      <w:r w:rsidRPr="006A19C6">
        <w:rPr>
          <w:b/>
        </w:rPr>
        <w:t>MADDE 55</w:t>
      </w:r>
      <w:r w:rsidR="00317CF8" w:rsidRPr="006A19C6">
        <w:rPr>
          <w:b/>
        </w:rPr>
        <w:t xml:space="preserve">- </w:t>
      </w:r>
      <w:r w:rsidR="00317CF8" w:rsidRPr="006A19C6">
        <w:t xml:space="preserve">(1) </w:t>
      </w:r>
      <w:r w:rsidR="009F72C6" w:rsidRPr="006A19C6">
        <w:t xml:space="preserve">Bu hesap, muhasebe birimlerinin, nezdinde döviz hesabı bulunan bankalardaki döviz hesaplarından, döviz cinsinden yapacakları ödeme ve göndermeler için düzenledikleri döviz gönderme emirleri ile bunlardan bankaca ödendiği veya gönderildiği bildirilen tutarların izlenmesi için kullanılır. </w:t>
      </w:r>
    </w:p>
    <w:p w:rsidR="00424E28" w:rsidRPr="006A19C6" w:rsidRDefault="00424E28" w:rsidP="00BD2B3C">
      <w:pPr>
        <w:ind w:firstLine="567"/>
        <w:jc w:val="both"/>
      </w:pPr>
    </w:p>
    <w:p w:rsidR="009F72C6" w:rsidRPr="006A19C6" w:rsidRDefault="009F72C6" w:rsidP="00BD2B3C">
      <w:pPr>
        <w:ind w:firstLine="567"/>
        <w:jc w:val="both"/>
        <w:rPr>
          <w:b/>
        </w:rPr>
      </w:pPr>
      <w:r w:rsidRPr="006A19C6">
        <w:rPr>
          <w:b/>
        </w:rPr>
        <w:t>107 Elçilik ve konsolosluk nezdindeki paralar hesabı</w:t>
      </w:r>
    </w:p>
    <w:p w:rsidR="009F72C6" w:rsidRPr="006A19C6" w:rsidRDefault="006D4AE9" w:rsidP="00BD2B3C">
      <w:pPr>
        <w:ind w:firstLine="567"/>
        <w:jc w:val="both"/>
      </w:pPr>
      <w:r w:rsidRPr="006A19C6">
        <w:rPr>
          <w:b/>
        </w:rPr>
        <w:t>MADDE 56</w:t>
      </w:r>
      <w:r w:rsidR="00317CF8" w:rsidRPr="006A19C6">
        <w:rPr>
          <w:b/>
        </w:rPr>
        <w:t xml:space="preserve">- </w:t>
      </w:r>
      <w:r w:rsidR="00317CF8" w:rsidRPr="006A19C6">
        <w:t xml:space="preserve">(1) </w:t>
      </w:r>
      <w:r w:rsidR="009F72C6" w:rsidRPr="006A19C6">
        <w:t>Bu hesap, muhasebe biriminin elçilik ve konsolosluklar nezdindeki paraları ile bu paralardan yapılan ödeme ve göndermelerin izlenmesi için kullanılır.</w:t>
      </w:r>
    </w:p>
    <w:p w:rsidR="00424E28" w:rsidRPr="006A19C6" w:rsidRDefault="00424E28" w:rsidP="00BD2B3C">
      <w:pPr>
        <w:ind w:firstLine="567"/>
        <w:jc w:val="both"/>
      </w:pPr>
    </w:p>
    <w:p w:rsidR="009F72C6" w:rsidRPr="006A19C6" w:rsidRDefault="009F72C6" w:rsidP="00BD2B3C">
      <w:pPr>
        <w:ind w:firstLine="567"/>
        <w:jc w:val="both"/>
      </w:pPr>
      <w:r w:rsidRPr="006A19C6">
        <w:rPr>
          <w:b/>
        </w:rPr>
        <w:t>108 Diğer hazır değerler hesabı</w:t>
      </w:r>
    </w:p>
    <w:p w:rsidR="009F72C6" w:rsidRPr="006A19C6" w:rsidRDefault="006D4AE9" w:rsidP="00BD2B3C">
      <w:pPr>
        <w:ind w:firstLine="567"/>
        <w:jc w:val="both"/>
      </w:pPr>
      <w:r w:rsidRPr="006A19C6">
        <w:rPr>
          <w:b/>
        </w:rPr>
        <w:t>MADDE 57-</w:t>
      </w:r>
      <w:r w:rsidR="00317CF8" w:rsidRPr="006A19C6">
        <w:rPr>
          <w:b/>
        </w:rPr>
        <w:t xml:space="preserve"> </w:t>
      </w:r>
      <w:r w:rsidR="00317CF8" w:rsidRPr="006A19C6">
        <w:t>(1)</w:t>
      </w:r>
      <w:r w:rsidR="00317CF8" w:rsidRPr="006A19C6">
        <w:rPr>
          <w:b/>
        </w:rPr>
        <w:t xml:space="preserve"> </w:t>
      </w:r>
      <w:r w:rsidR="009F72C6" w:rsidRPr="006A19C6">
        <w:t>Bu hesap, hazır değerler hesap grubunda sayılan hesaplar içerisinde tanımlanmayan ve niteliği itibarıyla bu grupta izlenmesi gereken diğer değerlerin izlenmesi için kullanılır.</w:t>
      </w:r>
    </w:p>
    <w:p w:rsidR="009F72C6" w:rsidRPr="006A19C6" w:rsidRDefault="009F72C6" w:rsidP="00BD2B3C">
      <w:pPr>
        <w:ind w:firstLine="567"/>
        <w:jc w:val="both"/>
      </w:pPr>
      <w:r w:rsidRPr="006A19C6">
        <w:rPr>
          <w:b/>
        </w:rPr>
        <w:t>109 Banka kredi kartlarından alacaklar hesabı</w:t>
      </w:r>
    </w:p>
    <w:p w:rsidR="009F72C6" w:rsidRPr="006A19C6" w:rsidRDefault="006D4AE9" w:rsidP="00BD2B3C">
      <w:pPr>
        <w:ind w:firstLine="567"/>
        <w:jc w:val="both"/>
      </w:pPr>
      <w:r w:rsidRPr="006A19C6">
        <w:rPr>
          <w:b/>
        </w:rPr>
        <w:t>MADDE 58</w:t>
      </w:r>
      <w:r w:rsidR="00317CF8" w:rsidRPr="006A19C6">
        <w:rPr>
          <w:b/>
        </w:rPr>
        <w:t xml:space="preserve">- </w:t>
      </w:r>
      <w:r w:rsidR="00317CF8" w:rsidRPr="006A19C6">
        <w:t>(1)</w:t>
      </w:r>
      <w:r w:rsidR="00317CF8" w:rsidRPr="006A19C6">
        <w:rPr>
          <w:b/>
        </w:rPr>
        <w:t xml:space="preserve"> </w:t>
      </w:r>
      <w:r w:rsidR="009F72C6" w:rsidRPr="006A19C6">
        <w:t>Bu hesap, muhasebe birimlerince banka kredi kartlarıyla yapılan tahsilat ve bunlara ilişkin olarak yapılan mahsup ve iade işlemlerinin izlenmesi için kullanılır.</w:t>
      </w:r>
    </w:p>
    <w:p w:rsidR="00952AFD" w:rsidRPr="006A19C6" w:rsidRDefault="00952AFD"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165" w:name="_Toc254942587"/>
      <w:bookmarkStart w:id="166" w:name="_Toc404609296"/>
      <w:bookmarkStart w:id="167" w:name="_Toc407284553"/>
      <w:r w:rsidRPr="006A19C6">
        <w:rPr>
          <w:rFonts w:ascii="Times New Roman" w:hAnsi="Times New Roman" w:cs="Times New Roman"/>
          <w:i w:val="0"/>
          <w:sz w:val="24"/>
          <w:szCs w:val="24"/>
        </w:rPr>
        <w:t>11 Menkul kıymet ve varlıklar</w:t>
      </w:r>
      <w:bookmarkEnd w:id="165"/>
      <w:bookmarkEnd w:id="166"/>
      <w:bookmarkEnd w:id="167"/>
    </w:p>
    <w:p w:rsidR="009F72C6" w:rsidRPr="006A19C6" w:rsidRDefault="009E5A81" w:rsidP="00BD2B3C">
      <w:pPr>
        <w:ind w:firstLine="567"/>
        <w:jc w:val="both"/>
      </w:pPr>
      <w:r w:rsidRPr="006A19C6">
        <w:rPr>
          <w:b/>
        </w:rPr>
        <w:t>MADDE 59-</w:t>
      </w:r>
      <w:r w:rsidR="00832868" w:rsidRPr="006A19C6">
        <w:rPr>
          <w:b/>
        </w:rPr>
        <w:t xml:space="preserve"> </w:t>
      </w:r>
      <w:r w:rsidR="00317CF8" w:rsidRPr="006A19C6">
        <w:t>(1)</w:t>
      </w:r>
      <w:r w:rsidR="00317CF8" w:rsidRPr="006A19C6">
        <w:rPr>
          <w:b/>
        </w:rPr>
        <w:t xml:space="preserve"> </w:t>
      </w:r>
      <w:r w:rsidR="009F72C6" w:rsidRPr="006A19C6">
        <w:t>Bu hesap grubu, kamu idarelerince geçici olarak elde tutulan kamu ve özel kesim tahvil, senet ve bonoları, yatırım fonları, altın, gümüş ve benzeri kıymetli madenler ile antika niteliğindeki eşya, para ve pul gibi diğer çeşitli menkul kıymet ve varlıkların izlenmesi için kullanılır.</w:t>
      </w:r>
    </w:p>
    <w:p w:rsidR="009F72C6" w:rsidRPr="006A19C6" w:rsidRDefault="00317CF8" w:rsidP="00BD2B3C">
      <w:pPr>
        <w:ind w:firstLine="567"/>
        <w:jc w:val="both"/>
      </w:pPr>
      <w:r w:rsidRPr="006A19C6">
        <w:t xml:space="preserve">(2) </w:t>
      </w:r>
      <w:r w:rsidR="009F72C6" w:rsidRPr="006A19C6">
        <w:t>Menkul kıymet ve varlıklar, niteliklerine göre bu grup içinde açılacak aşağıdaki hesaplardan oluşur:</w:t>
      </w:r>
    </w:p>
    <w:p w:rsidR="009F72C6" w:rsidRPr="006A19C6" w:rsidRDefault="009F72C6" w:rsidP="00BD2B3C">
      <w:pPr>
        <w:ind w:firstLine="567"/>
        <w:jc w:val="both"/>
      </w:pPr>
      <w:r w:rsidRPr="006A19C6">
        <w:t>110 Hisse Senetleri Hesabı</w:t>
      </w:r>
    </w:p>
    <w:p w:rsidR="009F72C6" w:rsidRPr="006A19C6" w:rsidRDefault="009F72C6" w:rsidP="00BD2B3C">
      <w:pPr>
        <w:ind w:firstLine="567"/>
        <w:jc w:val="both"/>
      </w:pPr>
      <w:r w:rsidRPr="006A19C6">
        <w:t>111 Özel Kesim Tahvil, Senet ve Bonoları Hesabı</w:t>
      </w:r>
    </w:p>
    <w:p w:rsidR="009F72C6" w:rsidRPr="006A19C6" w:rsidRDefault="009F72C6" w:rsidP="00BD2B3C">
      <w:pPr>
        <w:ind w:firstLine="567"/>
        <w:jc w:val="both"/>
      </w:pPr>
      <w:r w:rsidRPr="006A19C6">
        <w:t xml:space="preserve">112 Kamu Kesimi Tahvil, Senet ve </w:t>
      </w:r>
      <w:r w:rsidRPr="005D3BA5">
        <w:t>Bonolar</w:t>
      </w:r>
      <w:r w:rsidR="00177788" w:rsidRPr="005D3BA5">
        <w:t>ı</w:t>
      </w:r>
      <w:r w:rsidRPr="006A19C6">
        <w:t xml:space="preserve"> Hesabı</w:t>
      </w:r>
    </w:p>
    <w:p w:rsidR="009F72C6" w:rsidRPr="006A19C6" w:rsidRDefault="009F72C6" w:rsidP="00BD2B3C">
      <w:pPr>
        <w:ind w:firstLine="567"/>
        <w:jc w:val="both"/>
      </w:pPr>
      <w:r w:rsidRPr="006A19C6">
        <w:t>117 Menkul Varlıklar Hesabı</w:t>
      </w:r>
    </w:p>
    <w:p w:rsidR="009F72C6" w:rsidRPr="006A19C6" w:rsidRDefault="009F72C6" w:rsidP="00BD2B3C">
      <w:pPr>
        <w:ind w:firstLine="567"/>
        <w:jc w:val="both"/>
      </w:pPr>
      <w:r w:rsidRPr="006A19C6">
        <w:t>118 Diğer Menkul Kıymet ve Varlıklar Hesabı</w:t>
      </w:r>
    </w:p>
    <w:p w:rsidR="00424E28" w:rsidRPr="006A19C6" w:rsidRDefault="00424E28" w:rsidP="00BD2B3C">
      <w:pPr>
        <w:ind w:firstLine="567"/>
        <w:jc w:val="both"/>
      </w:pPr>
    </w:p>
    <w:p w:rsidR="009F72C6" w:rsidRPr="006A19C6" w:rsidRDefault="009F72C6" w:rsidP="00BD2B3C">
      <w:pPr>
        <w:ind w:firstLine="567"/>
        <w:jc w:val="both"/>
      </w:pPr>
      <w:r w:rsidRPr="006A19C6">
        <w:rPr>
          <w:b/>
        </w:rPr>
        <w:t>110 Hisse senetleri hesabı</w:t>
      </w:r>
    </w:p>
    <w:p w:rsidR="009F72C6" w:rsidRPr="006A19C6" w:rsidRDefault="009E5A81" w:rsidP="00BD2B3C">
      <w:pPr>
        <w:ind w:firstLine="567"/>
        <w:jc w:val="both"/>
      </w:pPr>
      <w:r w:rsidRPr="006A19C6">
        <w:rPr>
          <w:b/>
        </w:rPr>
        <w:t>MADDE 60-</w:t>
      </w:r>
      <w:r w:rsidR="00317CF8" w:rsidRPr="006A19C6">
        <w:rPr>
          <w:b/>
        </w:rPr>
        <w:t xml:space="preserve"> </w:t>
      </w:r>
      <w:r w:rsidR="00317CF8" w:rsidRPr="006A19C6">
        <w:t xml:space="preserve">(1) </w:t>
      </w:r>
      <w:r w:rsidR="009F72C6" w:rsidRPr="006A19C6">
        <w:t>Bu hesap, geçici olarak elde tutulan hisse senetlerinin izlenmesi için kullanılır.</w:t>
      </w:r>
    </w:p>
    <w:p w:rsidR="00424E28" w:rsidRPr="006A19C6" w:rsidRDefault="00424E28" w:rsidP="00BD2B3C">
      <w:pPr>
        <w:ind w:firstLine="567"/>
        <w:jc w:val="both"/>
      </w:pPr>
    </w:p>
    <w:p w:rsidR="009F72C6" w:rsidRPr="006A19C6" w:rsidRDefault="009F72C6" w:rsidP="00BD2B3C">
      <w:pPr>
        <w:ind w:firstLine="567"/>
        <w:jc w:val="both"/>
      </w:pPr>
      <w:r w:rsidRPr="006A19C6">
        <w:rPr>
          <w:b/>
        </w:rPr>
        <w:t>111 Özel kesim tahvil, senet ve bonoları hesabı</w:t>
      </w:r>
    </w:p>
    <w:p w:rsidR="009F72C6" w:rsidRPr="006A19C6" w:rsidRDefault="009E5A81" w:rsidP="00BD2B3C">
      <w:pPr>
        <w:ind w:firstLine="567"/>
        <w:jc w:val="both"/>
      </w:pPr>
      <w:r w:rsidRPr="006A19C6">
        <w:rPr>
          <w:b/>
        </w:rPr>
        <w:t>MADDE 61-</w:t>
      </w:r>
      <w:r w:rsidR="00317CF8" w:rsidRPr="006A19C6">
        <w:rPr>
          <w:b/>
        </w:rPr>
        <w:t xml:space="preserve"> </w:t>
      </w:r>
      <w:r w:rsidR="00317CF8" w:rsidRPr="006A19C6">
        <w:t xml:space="preserve">(1) </w:t>
      </w:r>
      <w:r w:rsidR="009F72C6" w:rsidRPr="006A19C6">
        <w:t xml:space="preserve">Bu hesap, özel sektör tarafından çıkarılan ve muhasebe birimine intikal eden tahvil, senet ve bonoların izlenmesi için kullanılır. </w:t>
      </w:r>
    </w:p>
    <w:p w:rsidR="00424E28" w:rsidRPr="006A19C6" w:rsidRDefault="00424E28" w:rsidP="00BD2B3C">
      <w:pPr>
        <w:ind w:firstLine="567"/>
        <w:jc w:val="both"/>
      </w:pPr>
    </w:p>
    <w:p w:rsidR="009F72C6" w:rsidRPr="006A19C6" w:rsidRDefault="009F72C6" w:rsidP="00BD2B3C">
      <w:pPr>
        <w:ind w:firstLine="567"/>
        <w:jc w:val="both"/>
      </w:pPr>
      <w:r w:rsidRPr="006A19C6">
        <w:rPr>
          <w:b/>
        </w:rPr>
        <w:t>112 Kamu kesimi tahvil, senet ve bonoları hesabı</w:t>
      </w:r>
    </w:p>
    <w:p w:rsidR="009F72C6" w:rsidRPr="006A19C6" w:rsidRDefault="009E5A81" w:rsidP="00BD2B3C">
      <w:pPr>
        <w:ind w:firstLine="567"/>
        <w:jc w:val="both"/>
      </w:pPr>
      <w:r w:rsidRPr="006A19C6">
        <w:rPr>
          <w:b/>
        </w:rPr>
        <w:t>MADDE 62-</w:t>
      </w:r>
      <w:r w:rsidR="00317CF8" w:rsidRPr="006A19C6">
        <w:rPr>
          <w:b/>
        </w:rPr>
        <w:t xml:space="preserve"> </w:t>
      </w:r>
      <w:r w:rsidR="00317CF8" w:rsidRPr="006A19C6">
        <w:t xml:space="preserve">(1) </w:t>
      </w:r>
      <w:r w:rsidR="009F72C6" w:rsidRPr="006A19C6">
        <w:t>Bu hesap, diğer kamu idarelerince çıkarılan ve muhasebe birimine intikal eden tahvil, senet ve bonoların izlenmesi için kullanılır.</w:t>
      </w:r>
    </w:p>
    <w:p w:rsidR="009F72C6" w:rsidRPr="006A19C6" w:rsidRDefault="00317CF8" w:rsidP="00BD2B3C">
      <w:pPr>
        <w:ind w:firstLine="567"/>
        <w:jc w:val="both"/>
      </w:pPr>
      <w:r w:rsidRPr="006A19C6">
        <w:t xml:space="preserve">(2) </w:t>
      </w:r>
      <w:r w:rsidR="009F72C6" w:rsidRPr="006A19C6">
        <w:t xml:space="preserve">Borçlanma amacıyla çıkarılan tahvil, senet ve bonolar ile bunlardan geri ödenenler bu hesapla ilişkilendirilmez. </w:t>
      </w:r>
    </w:p>
    <w:p w:rsidR="00424E28" w:rsidRPr="006A19C6" w:rsidRDefault="00424E28" w:rsidP="00BD2B3C">
      <w:pPr>
        <w:ind w:firstLine="567"/>
        <w:jc w:val="both"/>
      </w:pPr>
    </w:p>
    <w:p w:rsidR="009F72C6" w:rsidRPr="006A19C6" w:rsidRDefault="009F72C6" w:rsidP="00BD2B3C">
      <w:pPr>
        <w:ind w:firstLine="567"/>
        <w:jc w:val="both"/>
      </w:pPr>
      <w:r w:rsidRPr="006A19C6">
        <w:rPr>
          <w:b/>
        </w:rPr>
        <w:t>117 Menkul varlıklar hesabı</w:t>
      </w:r>
    </w:p>
    <w:p w:rsidR="009F72C6" w:rsidRPr="006A19C6" w:rsidRDefault="009E5A81" w:rsidP="00BD2B3C">
      <w:pPr>
        <w:ind w:firstLine="567"/>
        <w:jc w:val="both"/>
      </w:pPr>
      <w:r w:rsidRPr="006A19C6">
        <w:rPr>
          <w:b/>
        </w:rPr>
        <w:t>MADDE 63-</w:t>
      </w:r>
      <w:r w:rsidR="00317CF8" w:rsidRPr="006A19C6">
        <w:rPr>
          <w:b/>
        </w:rPr>
        <w:t xml:space="preserve"> </w:t>
      </w:r>
      <w:r w:rsidR="00317CF8" w:rsidRPr="006A19C6">
        <w:t xml:space="preserve">(1) </w:t>
      </w:r>
      <w:r w:rsidR="009F72C6" w:rsidRPr="006A19C6">
        <w:t xml:space="preserve">Bu hesap, her ne şekilde olursa olsun kamu idaresine ait olarak muhasebe birimlerine intikal eden altın, gümüş, pırlanta ve benzeri kıymetli madenler ile antika niteliğindeki eşya, para, pul gibi menkul varlıklar ve konvertibl olmayan yabancı paraların izlenmesi için kullanılır. </w:t>
      </w:r>
    </w:p>
    <w:p w:rsidR="00424E28" w:rsidRPr="006A19C6" w:rsidRDefault="00424E28" w:rsidP="00BD2B3C">
      <w:pPr>
        <w:ind w:firstLine="567"/>
        <w:jc w:val="both"/>
      </w:pPr>
    </w:p>
    <w:p w:rsidR="009F72C6" w:rsidRPr="006A19C6" w:rsidRDefault="009F72C6" w:rsidP="00BD2B3C">
      <w:pPr>
        <w:ind w:firstLine="567"/>
        <w:jc w:val="both"/>
      </w:pPr>
      <w:r w:rsidRPr="006A19C6">
        <w:rPr>
          <w:b/>
        </w:rPr>
        <w:t>118 Diğer menkul kıymet ve varlıklar hesabı</w:t>
      </w:r>
    </w:p>
    <w:p w:rsidR="009F72C6" w:rsidRPr="006A19C6" w:rsidRDefault="009E5A81" w:rsidP="00BD2B3C">
      <w:pPr>
        <w:ind w:firstLine="567"/>
        <w:jc w:val="both"/>
      </w:pPr>
      <w:r w:rsidRPr="006A19C6">
        <w:rPr>
          <w:b/>
        </w:rPr>
        <w:t>MADDE 64-</w:t>
      </w:r>
      <w:r w:rsidR="00317CF8" w:rsidRPr="006A19C6">
        <w:rPr>
          <w:b/>
        </w:rPr>
        <w:t xml:space="preserve"> </w:t>
      </w:r>
      <w:r w:rsidR="00317CF8" w:rsidRPr="006A19C6">
        <w:t xml:space="preserve">(1) </w:t>
      </w:r>
      <w:r w:rsidR="009F72C6" w:rsidRPr="006A19C6">
        <w:t>Bu hesap, kamu idaresine ait olarak muhasebe birimlerine intikal eden ve yukarıdaki hesaplarda tanımlanmayan kamu ve özel sektör tarafından çıkarılmış bulunan tahvil, senet ve bonolar ile diğer menkul kıymet ve varlıkların izlenmesi için kullanılır.</w:t>
      </w:r>
    </w:p>
    <w:p w:rsidR="00952AFD" w:rsidRPr="006A19C6" w:rsidRDefault="00952AFD"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168" w:name="_Toc254942588"/>
      <w:bookmarkStart w:id="169" w:name="_Toc404609297"/>
      <w:bookmarkStart w:id="170" w:name="_Toc407284554"/>
      <w:r w:rsidRPr="006A19C6">
        <w:rPr>
          <w:rFonts w:ascii="Times New Roman" w:hAnsi="Times New Roman" w:cs="Times New Roman"/>
          <w:i w:val="0"/>
          <w:sz w:val="24"/>
          <w:szCs w:val="24"/>
        </w:rPr>
        <w:t>12 Faaliyet alacakları</w:t>
      </w:r>
      <w:bookmarkEnd w:id="168"/>
      <w:bookmarkEnd w:id="169"/>
      <w:bookmarkEnd w:id="170"/>
    </w:p>
    <w:p w:rsidR="009F72C6" w:rsidRPr="006A19C6" w:rsidRDefault="006254C8" w:rsidP="00BD2B3C">
      <w:pPr>
        <w:ind w:firstLine="567"/>
        <w:jc w:val="both"/>
      </w:pPr>
      <w:r w:rsidRPr="006A19C6">
        <w:rPr>
          <w:b/>
        </w:rPr>
        <w:t>MADDE 65-</w:t>
      </w:r>
      <w:r w:rsidR="00832868" w:rsidRPr="006A19C6">
        <w:rPr>
          <w:b/>
        </w:rPr>
        <w:t xml:space="preserve"> </w:t>
      </w:r>
      <w:r w:rsidR="00317CF8" w:rsidRPr="006A19C6">
        <w:t xml:space="preserve">(1) </w:t>
      </w:r>
      <w:r w:rsidR="009F72C6" w:rsidRPr="006A19C6">
        <w:t>Bu hesap grubu, kamu idarelerince gelir olarak tahakkuk ettirilen ve</w:t>
      </w:r>
      <w:r w:rsidR="00DD67E4" w:rsidRPr="006A19C6">
        <w:t xml:space="preserve"> bir yıl veya </w:t>
      </w:r>
      <w:r w:rsidR="009F72C6" w:rsidRPr="006A19C6">
        <w:t>faaliyet dönemi içinde tahsili öngörülen her türlü vergi, resim,</w:t>
      </w:r>
      <w:r w:rsidR="002A03D9" w:rsidRPr="006A19C6">
        <w:t xml:space="preserve"> harç, prim ve benzeri gelirler</w:t>
      </w:r>
      <w:r w:rsidR="009F72C6" w:rsidRPr="006A19C6">
        <w:t xml:space="preserve"> ile mal veya hizmet satış gelirlerinden kaynaklanan senetli ve senetsiz alacaklar</w:t>
      </w:r>
      <w:r w:rsidR="00DD67E4" w:rsidRPr="006A19C6">
        <w:t xml:space="preserve"> </w:t>
      </w:r>
      <w:r w:rsidR="002A03D9" w:rsidRPr="006A19C6">
        <w:t>v</w:t>
      </w:r>
      <w:r w:rsidR="00AC5A24" w:rsidRPr="006A19C6">
        <w:t xml:space="preserve">e mevzuatı gereğince bir yıl veya faaliyet dönemi ile sınırlı olmak üzere tecil veya tehir edilen alacakların </w:t>
      </w:r>
      <w:r w:rsidR="009F72C6" w:rsidRPr="006A19C6">
        <w:t>izlenmesi için kullanılır.</w:t>
      </w:r>
    </w:p>
    <w:p w:rsidR="009F72C6" w:rsidRPr="006A19C6" w:rsidRDefault="002A03D9" w:rsidP="00BD2B3C">
      <w:pPr>
        <w:ind w:firstLine="567"/>
        <w:jc w:val="both"/>
      </w:pPr>
      <w:r w:rsidRPr="006A19C6">
        <w:br w:type="page"/>
      </w:r>
      <w:r w:rsidR="00317CF8" w:rsidRPr="006A19C6">
        <w:lastRenderedPageBreak/>
        <w:t xml:space="preserve">(2) </w:t>
      </w:r>
      <w:r w:rsidR="009F72C6" w:rsidRPr="006A19C6">
        <w:t>Faaliyet alacakları, niteliklerine göre bu grup içinde açılacak aşağıdaki hesaplardan oluşur:</w:t>
      </w:r>
    </w:p>
    <w:p w:rsidR="009F72C6" w:rsidRPr="006A19C6" w:rsidRDefault="00177788" w:rsidP="00BD2B3C">
      <w:pPr>
        <w:ind w:firstLine="567"/>
        <w:jc w:val="both"/>
      </w:pPr>
      <w:r w:rsidRPr="006A19C6">
        <w:t>120 Gelirlerden Alacaklar</w:t>
      </w:r>
      <w:r w:rsidR="009F72C6" w:rsidRPr="006A19C6">
        <w:t xml:space="preserve"> Hesabı </w:t>
      </w:r>
    </w:p>
    <w:p w:rsidR="009F72C6" w:rsidRPr="006A19C6" w:rsidRDefault="009F72C6" w:rsidP="00BD2B3C">
      <w:pPr>
        <w:ind w:firstLine="567"/>
        <w:jc w:val="both"/>
      </w:pPr>
      <w:r w:rsidRPr="006A19C6">
        <w:t>121 Gelirlerden Takipli Alacaklar Hesabı</w:t>
      </w:r>
    </w:p>
    <w:p w:rsidR="009F72C6" w:rsidRPr="006A19C6" w:rsidRDefault="009F72C6" w:rsidP="00BD2B3C">
      <w:pPr>
        <w:ind w:firstLine="567"/>
        <w:jc w:val="both"/>
      </w:pPr>
      <w:r w:rsidRPr="006A19C6">
        <w:t>122 Gelirlerden Tecilli ve Tehirli Alacaklar Hesabı</w:t>
      </w:r>
    </w:p>
    <w:p w:rsidR="009F72C6" w:rsidRPr="006A19C6" w:rsidRDefault="009F72C6" w:rsidP="00BD2B3C">
      <w:pPr>
        <w:ind w:firstLine="567"/>
        <w:jc w:val="both"/>
      </w:pPr>
      <w:r w:rsidRPr="006A19C6">
        <w:t>126 Verilen Depozito ve Teminatlar Hesabı</w:t>
      </w:r>
    </w:p>
    <w:p w:rsidR="009F72C6" w:rsidRPr="006A19C6" w:rsidRDefault="009F72C6" w:rsidP="00BD2B3C">
      <w:pPr>
        <w:ind w:firstLine="567"/>
        <w:jc w:val="both"/>
      </w:pPr>
      <w:r w:rsidRPr="006A19C6">
        <w:t>127 Diğer Faaliyet Alacakları Hesabı</w:t>
      </w:r>
    </w:p>
    <w:p w:rsidR="009F72C6" w:rsidRPr="006A19C6" w:rsidRDefault="009F72C6" w:rsidP="00BD2B3C">
      <w:pPr>
        <w:ind w:firstLine="567"/>
        <w:jc w:val="both"/>
      </w:pPr>
      <w:r w:rsidRPr="006A19C6">
        <w:t>128 Şüpheli Alacaklar Hesabı</w:t>
      </w:r>
    </w:p>
    <w:p w:rsidR="009F72C6" w:rsidRPr="006A19C6" w:rsidRDefault="009F72C6" w:rsidP="00BD2B3C">
      <w:pPr>
        <w:ind w:firstLine="567"/>
        <w:jc w:val="both"/>
      </w:pPr>
      <w:r w:rsidRPr="006A19C6">
        <w:t>129 Şüpheli Alacaklar Karşılığı Hesabı (-)</w:t>
      </w:r>
    </w:p>
    <w:p w:rsidR="00832868" w:rsidRPr="006A19C6" w:rsidRDefault="00832868" w:rsidP="00BD2B3C">
      <w:pPr>
        <w:ind w:firstLine="567"/>
        <w:jc w:val="both"/>
      </w:pPr>
    </w:p>
    <w:p w:rsidR="009F72C6" w:rsidRPr="006A19C6" w:rsidRDefault="009A3EA2" w:rsidP="00BD2B3C">
      <w:pPr>
        <w:ind w:firstLine="567"/>
        <w:jc w:val="both"/>
      </w:pPr>
      <w:r w:rsidRPr="006A19C6">
        <w:rPr>
          <w:b/>
        </w:rPr>
        <w:t>120 Gelirlerden alacaklar</w:t>
      </w:r>
      <w:r w:rsidR="009F72C6" w:rsidRPr="006A19C6">
        <w:rPr>
          <w:b/>
        </w:rPr>
        <w:t xml:space="preserve"> hesabı</w:t>
      </w:r>
    </w:p>
    <w:p w:rsidR="00832868" w:rsidRPr="006A19C6" w:rsidRDefault="006D4AE9" w:rsidP="00BD2B3C">
      <w:pPr>
        <w:ind w:firstLine="567"/>
        <w:jc w:val="both"/>
      </w:pPr>
      <w:r w:rsidRPr="006A19C6">
        <w:rPr>
          <w:b/>
        </w:rPr>
        <w:t xml:space="preserve">MADDE </w:t>
      </w:r>
      <w:r w:rsidR="006254C8" w:rsidRPr="006A19C6">
        <w:rPr>
          <w:b/>
        </w:rPr>
        <w:t>66</w:t>
      </w:r>
      <w:r w:rsidRPr="006A19C6">
        <w:rPr>
          <w:b/>
        </w:rPr>
        <w:t>-</w:t>
      </w:r>
      <w:r w:rsidR="00317CF8" w:rsidRPr="006A19C6">
        <w:rPr>
          <w:b/>
        </w:rPr>
        <w:t xml:space="preserve"> </w:t>
      </w:r>
      <w:r w:rsidR="00317CF8" w:rsidRPr="006A19C6">
        <w:t xml:space="preserve">(1) </w:t>
      </w:r>
      <w:r w:rsidR="009F72C6" w:rsidRPr="006A19C6">
        <w:t xml:space="preserve">Bu hesap, mevzuatı gereğince gelir olarak tahakkuk ettirilen vergi gelirleri, </w:t>
      </w:r>
      <w:r w:rsidR="00AC7F5F" w:rsidRPr="006A19C6">
        <w:t xml:space="preserve">sosyal güvenlik gelirleri, teşebbüs ve mülkiyet gelirleri, </w:t>
      </w:r>
      <w:r w:rsidR="009F72C6" w:rsidRPr="006A19C6">
        <w:t>bağış ve yardım</w:t>
      </w:r>
      <w:r w:rsidR="00AC7F5F" w:rsidRPr="006A19C6">
        <w:t>lar ile diğer faaliyetler</w:t>
      </w:r>
      <w:r w:rsidR="009F72C6" w:rsidRPr="006A19C6">
        <w:t xml:space="preserve"> sonucu ortaya çıkan alacaklar ve duran varlıklar ana hesap grubu içindeki gelirlerden alacaklar hesabında kayıtlı tutarlardan dönem sonunda vadesi bir yılın altına inenler</w:t>
      </w:r>
      <w:r w:rsidR="00A77C8F" w:rsidRPr="006A19C6">
        <w:t xml:space="preserve"> </w:t>
      </w:r>
      <w:r w:rsidR="009F72C6" w:rsidRPr="006A19C6">
        <w:t>için kullanılır.</w:t>
      </w:r>
    </w:p>
    <w:p w:rsidR="009F72C6" w:rsidRPr="006A19C6" w:rsidRDefault="009F72C6" w:rsidP="00BD2B3C">
      <w:pPr>
        <w:ind w:firstLine="567"/>
        <w:jc w:val="both"/>
      </w:pPr>
      <w:r w:rsidRPr="006A19C6">
        <w:t xml:space="preserve"> </w:t>
      </w:r>
    </w:p>
    <w:p w:rsidR="009F72C6" w:rsidRPr="006A19C6" w:rsidRDefault="009F72C6" w:rsidP="00BD2B3C">
      <w:pPr>
        <w:ind w:firstLine="567"/>
        <w:jc w:val="both"/>
      </w:pPr>
      <w:r w:rsidRPr="006A19C6">
        <w:rPr>
          <w:b/>
        </w:rPr>
        <w:t>121 Gelirlerden takipli alacaklar hesabı</w:t>
      </w:r>
    </w:p>
    <w:p w:rsidR="009F72C6" w:rsidRPr="006A19C6" w:rsidRDefault="006D4AE9" w:rsidP="00BD2B3C">
      <w:pPr>
        <w:ind w:firstLine="567"/>
        <w:jc w:val="both"/>
      </w:pPr>
      <w:r w:rsidRPr="006A19C6">
        <w:rPr>
          <w:b/>
        </w:rPr>
        <w:t xml:space="preserve">MADDE </w:t>
      </w:r>
      <w:r w:rsidR="006254C8" w:rsidRPr="006A19C6">
        <w:rPr>
          <w:b/>
        </w:rPr>
        <w:t>67</w:t>
      </w:r>
      <w:r w:rsidRPr="006A19C6">
        <w:rPr>
          <w:b/>
        </w:rPr>
        <w:t>-</w:t>
      </w:r>
      <w:r w:rsidR="00317CF8" w:rsidRPr="006A19C6">
        <w:rPr>
          <w:b/>
        </w:rPr>
        <w:t xml:space="preserve"> </w:t>
      </w:r>
      <w:r w:rsidR="00317CF8" w:rsidRPr="006A19C6">
        <w:t xml:space="preserve">(1) </w:t>
      </w:r>
      <w:r w:rsidR="009F72C6" w:rsidRPr="006A19C6">
        <w:t xml:space="preserve">Bu hesap, mevzuatı gereğince tahakkuk ettirilen vergi </w:t>
      </w:r>
      <w:r w:rsidR="00EE66B3" w:rsidRPr="006A19C6">
        <w:t xml:space="preserve">gelirleri, sosyal güvenlik gelirleri, teşebbüs ve mülkiyet gelirleri, diğer gelirler ve sermaye gelirleri </w:t>
      </w:r>
      <w:r w:rsidR="009F72C6" w:rsidRPr="006A19C6">
        <w:t>alacakl</w:t>
      </w:r>
      <w:r w:rsidR="009A3EA2" w:rsidRPr="006A19C6">
        <w:t xml:space="preserve">arından takibe alınan tutarlar </w:t>
      </w:r>
      <w:r w:rsidR="009F72C6" w:rsidRPr="006A19C6">
        <w:t xml:space="preserve">için kullanılır. </w:t>
      </w:r>
    </w:p>
    <w:p w:rsidR="00832868" w:rsidRPr="006A19C6" w:rsidRDefault="00832868" w:rsidP="00BD2B3C">
      <w:pPr>
        <w:ind w:firstLine="567"/>
        <w:jc w:val="both"/>
      </w:pPr>
    </w:p>
    <w:p w:rsidR="009F72C6" w:rsidRPr="006A19C6" w:rsidRDefault="009F72C6" w:rsidP="00BD2B3C">
      <w:pPr>
        <w:ind w:firstLine="567"/>
        <w:jc w:val="both"/>
      </w:pPr>
      <w:r w:rsidRPr="006A19C6">
        <w:rPr>
          <w:b/>
        </w:rPr>
        <w:t>122 Gelirlerden tecilli ve tehirli alacaklar hesabı</w:t>
      </w:r>
    </w:p>
    <w:p w:rsidR="00832868" w:rsidRPr="006A19C6" w:rsidRDefault="006D4AE9" w:rsidP="00BD2B3C">
      <w:pPr>
        <w:ind w:firstLine="567"/>
        <w:jc w:val="both"/>
      </w:pPr>
      <w:r w:rsidRPr="006A19C6">
        <w:rPr>
          <w:b/>
        </w:rPr>
        <w:t xml:space="preserve">MADDE </w:t>
      </w:r>
      <w:r w:rsidR="006254C8" w:rsidRPr="006A19C6">
        <w:rPr>
          <w:b/>
        </w:rPr>
        <w:t>68</w:t>
      </w:r>
      <w:r w:rsidRPr="006A19C6">
        <w:rPr>
          <w:b/>
        </w:rPr>
        <w:t>-</w:t>
      </w:r>
      <w:r w:rsidR="00317CF8" w:rsidRPr="006A19C6">
        <w:rPr>
          <w:b/>
        </w:rPr>
        <w:t xml:space="preserve"> </w:t>
      </w:r>
      <w:r w:rsidR="00317CF8" w:rsidRPr="006A19C6">
        <w:t>(1)</w:t>
      </w:r>
      <w:r w:rsidR="00317CF8" w:rsidRPr="006A19C6">
        <w:rPr>
          <w:b/>
        </w:rPr>
        <w:t xml:space="preserve"> </w:t>
      </w:r>
      <w:r w:rsidR="009F72C6" w:rsidRPr="006A19C6">
        <w:t>Bu hesap, mevzuatı gereğince gelirlerden alacaklar hesabı veya gelirlerden takipli alacaklar hesabında kayıtlı tutarlardan</w:t>
      </w:r>
      <w:r w:rsidR="00DD67E4" w:rsidRPr="006A19C6">
        <w:t xml:space="preserve"> bir yıl veya </w:t>
      </w:r>
      <w:r w:rsidR="009F72C6" w:rsidRPr="006A19C6">
        <w:t>içinde bulunulan faaliyet döneminin sonunu geçmeyen bir süreyle tecil veya tehir edilen tutarlar ve duran varlıklar ana hesap grubu içindeki gelirlerden tecilli ve tehirli alacaklar hesabında kayıtlı tutarlardan dönem sonunda tecil veya tehir süresi bir yılın altına inen tutarlar için kullanılır.</w:t>
      </w:r>
    </w:p>
    <w:p w:rsidR="009F72C6" w:rsidRPr="006A19C6" w:rsidRDefault="009F72C6" w:rsidP="00BD2B3C">
      <w:pPr>
        <w:ind w:firstLine="567"/>
        <w:jc w:val="both"/>
      </w:pPr>
    </w:p>
    <w:p w:rsidR="009F72C6" w:rsidRPr="006A19C6" w:rsidRDefault="009F72C6" w:rsidP="00BD2B3C">
      <w:pPr>
        <w:ind w:firstLine="567"/>
        <w:jc w:val="both"/>
      </w:pPr>
      <w:r w:rsidRPr="006A19C6">
        <w:rPr>
          <w:b/>
        </w:rPr>
        <w:t>126 Verilen depozito ve teminatlar hesabı</w:t>
      </w:r>
    </w:p>
    <w:p w:rsidR="00832868" w:rsidRPr="006A19C6" w:rsidRDefault="006254C8" w:rsidP="00BD2B3C">
      <w:pPr>
        <w:ind w:firstLine="567"/>
        <w:jc w:val="both"/>
      </w:pPr>
      <w:r w:rsidRPr="006A19C6">
        <w:rPr>
          <w:b/>
        </w:rPr>
        <w:t>MADDE 69-</w:t>
      </w:r>
      <w:r w:rsidR="0028056A" w:rsidRPr="006A19C6">
        <w:rPr>
          <w:b/>
        </w:rPr>
        <w:t xml:space="preserve"> </w:t>
      </w:r>
      <w:r w:rsidR="0028056A" w:rsidRPr="006A19C6">
        <w:t xml:space="preserve">(1) </w:t>
      </w:r>
      <w:r w:rsidR="009F72C6" w:rsidRPr="006A19C6">
        <w:t>Bu hesap, kamu idarelerince, bir işin yapılmasının üstlenilmesi veya bir sözleşmenin ya da diğer işlemlerin karşılığı olarak diğer kamu idareleri veya kişilere</w:t>
      </w:r>
      <w:r w:rsidR="009A3EA2" w:rsidRPr="006A19C6">
        <w:t xml:space="preserve"> bir yıldan daha az süreli </w:t>
      </w:r>
      <w:r w:rsidR="009F72C6" w:rsidRPr="006A19C6">
        <w:t>verilen depozito ve teminat niteliğindeki değerlerin izlenmesi için kullanılır.</w:t>
      </w:r>
    </w:p>
    <w:p w:rsidR="00EE66B3" w:rsidRPr="006A19C6" w:rsidRDefault="00EE66B3" w:rsidP="00BD2B3C">
      <w:pPr>
        <w:ind w:firstLine="567"/>
        <w:jc w:val="both"/>
      </w:pPr>
    </w:p>
    <w:p w:rsidR="009F72C6" w:rsidRPr="006A19C6" w:rsidRDefault="009F72C6" w:rsidP="00BD2B3C">
      <w:pPr>
        <w:ind w:firstLine="567"/>
        <w:jc w:val="both"/>
      </w:pPr>
      <w:r w:rsidRPr="006A19C6">
        <w:rPr>
          <w:b/>
        </w:rPr>
        <w:t>127 Diğer faaliyet alacakları hesabı</w:t>
      </w:r>
    </w:p>
    <w:p w:rsidR="00832868" w:rsidRPr="006A19C6" w:rsidRDefault="006254C8" w:rsidP="00BD2B3C">
      <w:pPr>
        <w:ind w:firstLine="567"/>
        <w:jc w:val="both"/>
      </w:pPr>
      <w:r w:rsidRPr="006A19C6">
        <w:rPr>
          <w:b/>
        </w:rPr>
        <w:t>MADDE 70-</w:t>
      </w:r>
      <w:r w:rsidR="0028056A" w:rsidRPr="006A19C6">
        <w:rPr>
          <w:b/>
        </w:rPr>
        <w:t xml:space="preserve"> </w:t>
      </w:r>
      <w:r w:rsidR="0028056A" w:rsidRPr="006A19C6">
        <w:t xml:space="preserve">(1) </w:t>
      </w:r>
      <w:r w:rsidR="009F72C6" w:rsidRPr="006A19C6">
        <w:t xml:space="preserve">Bu hesap, </w:t>
      </w:r>
      <w:r w:rsidR="001564E1" w:rsidRPr="006A19C6">
        <w:t xml:space="preserve">kamu idarelerine ait maddi duran varlıkların taksitli satılması durumunda ortaya çıkan alacaklar ile </w:t>
      </w:r>
      <w:r w:rsidR="009F72C6" w:rsidRPr="006A19C6">
        <w:t xml:space="preserve">yukarıdaki hesapların kapsamına girmeyen </w:t>
      </w:r>
      <w:r w:rsidR="006C4300" w:rsidRPr="006A19C6">
        <w:t xml:space="preserve">ve bir yıl içerisinde tahsil edilmesi gereken </w:t>
      </w:r>
      <w:r w:rsidR="009F72C6" w:rsidRPr="006A19C6">
        <w:t>diğer çeşitli faaliyet alacaklarının izlenmesi için kullanılır.</w:t>
      </w:r>
    </w:p>
    <w:p w:rsidR="009F72C6" w:rsidRPr="006A19C6" w:rsidRDefault="009F72C6" w:rsidP="00BD2B3C">
      <w:pPr>
        <w:ind w:firstLine="567"/>
        <w:jc w:val="both"/>
      </w:pPr>
    </w:p>
    <w:p w:rsidR="009F72C6" w:rsidRPr="006A19C6" w:rsidRDefault="009F72C6" w:rsidP="00BD2B3C">
      <w:pPr>
        <w:ind w:firstLine="567"/>
        <w:jc w:val="both"/>
      </w:pPr>
      <w:r w:rsidRPr="006A19C6">
        <w:rPr>
          <w:b/>
        </w:rPr>
        <w:t>128 Şüpheli alacaklar hesabı</w:t>
      </w:r>
    </w:p>
    <w:p w:rsidR="00832868" w:rsidRPr="006A19C6" w:rsidRDefault="006254C8" w:rsidP="00BD2B3C">
      <w:pPr>
        <w:ind w:firstLine="567"/>
        <w:jc w:val="both"/>
      </w:pPr>
      <w:r w:rsidRPr="006A19C6">
        <w:rPr>
          <w:b/>
        </w:rPr>
        <w:t>MADDE 71-</w:t>
      </w:r>
      <w:r w:rsidR="0028056A" w:rsidRPr="006A19C6">
        <w:rPr>
          <w:b/>
        </w:rPr>
        <w:t xml:space="preserve"> </w:t>
      </w:r>
      <w:r w:rsidR="0028056A" w:rsidRPr="006A19C6">
        <w:t>(1)</w:t>
      </w:r>
      <w:r w:rsidR="0028056A" w:rsidRPr="006A19C6">
        <w:rPr>
          <w:b/>
        </w:rPr>
        <w:t xml:space="preserve"> </w:t>
      </w:r>
      <w:r w:rsidR="009F72C6" w:rsidRPr="006A19C6">
        <w:t>Bu hesap, kamu idarelerinin mal ve hizmet satış faaliyetleri sonucu ortaya çıkan ve ödeme süre</w:t>
      </w:r>
      <w:r w:rsidR="009A3EA2" w:rsidRPr="006A19C6">
        <w:t xml:space="preserve">si geçmiş bu nedenle vadesi </w:t>
      </w:r>
      <w:r w:rsidR="009A3EA2" w:rsidRPr="00FE3128">
        <w:t>bir</w:t>
      </w:r>
      <w:r w:rsidR="00FE3128" w:rsidRPr="00FE3128">
        <w:t xml:space="preserve"> </w:t>
      </w:r>
      <w:r w:rsidR="009F72C6" w:rsidRPr="00FE3128">
        <w:t>defa</w:t>
      </w:r>
      <w:r w:rsidR="00FE3128">
        <w:t>dan fazla</w:t>
      </w:r>
      <w:r w:rsidR="009F72C6" w:rsidRPr="006A19C6">
        <w:t xml:space="preserve"> uzatılmış veya protesto edilmiş, yazı ile birden fazla istenmiş ya da dava veya icra safhasına aktarılmış senetli ve senetsiz alacaklarının izlenmesi için kullanılır.</w:t>
      </w:r>
    </w:p>
    <w:p w:rsidR="009F72C6" w:rsidRPr="006A19C6" w:rsidRDefault="009F72C6" w:rsidP="00BD2B3C">
      <w:pPr>
        <w:ind w:firstLine="567"/>
        <w:jc w:val="both"/>
      </w:pPr>
    </w:p>
    <w:p w:rsidR="009F72C6" w:rsidRPr="006A19C6" w:rsidRDefault="009F72C6" w:rsidP="00BD2B3C">
      <w:pPr>
        <w:ind w:firstLine="567"/>
        <w:jc w:val="both"/>
      </w:pPr>
      <w:r w:rsidRPr="006A19C6">
        <w:rPr>
          <w:b/>
        </w:rPr>
        <w:t xml:space="preserve">129 Şüpheli alacaklar karşılığı hesabı (-) </w:t>
      </w:r>
    </w:p>
    <w:p w:rsidR="009F72C6" w:rsidRPr="006A19C6" w:rsidRDefault="006254C8" w:rsidP="00BD2B3C">
      <w:pPr>
        <w:ind w:firstLine="567"/>
        <w:jc w:val="both"/>
      </w:pPr>
      <w:r w:rsidRPr="006A19C6">
        <w:rPr>
          <w:b/>
        </w:rPr>
        <w:t>MADDE 72-</w:t>
      </w:r>
      <w:r w:rsidR="0028056A" w:rsidRPr="006A19C6">
        <w:rPr>
          <w:b/>
        </w:rPr>
        <w:t xml:space="preserve"> </w:t>
      </w:r>
      <w:r w:rsidR="0028056A" w:rsidRPr="006A19C6">
        <w:t xml:space="preserve">(1) </w:t>
      </w:r>
      <w:r w:rsidR="009F72C6" w:rsidRPr="006A19C6">
        <w:t>Bu hesap, şüpheli alacaklar için ayrılan karşılıkların izlenmesi için kullanılır.</w:t>
      </w: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171" w:name="_Toc254942589"/>
      <w:bookmarkStart w:id="172" w:name="_Toc404609298"/>
      <w:bookmarkStart w:id="173" w:name="_Toc407284555"/>
      <w:r w:rsidRPr="006A19C6">
        <w:rPr>
          <w:rFonts w:ascii="Times New Roman" w:hAnsi="Times New Roman" w:cs="Times New Roman"/>
          <w:i w:val="0"/>
          <w:sz w:val="24"/>
          <w:szCs w:val="24"/>
        </w:rPr>
        <w:t>13 Kurum alacakları</w:t>
      </w:r>
      <w:bookmarkEnd w:id="171"/>
      <w:bookmarkEnd w:id="172"/>
      <w:bookmarkEnd w:id="173"/>
    </w:p>
    <w:p w:rsidR="009F72C6" w:rsidRPr="006A19C6" w:rsidRDefault="006254C8" w:rsidP="00BD2B3C">
      <w:pPr>
        <w:ind w:firstLine="567"/>
        <w:jc w:val="both"/>
      </w:pPr>
      <w:r w:rsidRPr="006A19C6">
        <w:rPr>
          <w:b/>
        </w:rPr>
        <w:t>MADDE 73-</w:t>
      </w:r>
      <w:r w:rsidR="00324CFD" w:rsidRPr="006A19C6">
        <w:rPr>
          <w:b/>
        </w:rPr>
        <w:t xml:space="preserve"> </w:t>
      </w:r>
      <w:r w:rsidR="0028056A" w:rsidRPr="006A19C6">
        <w:t xml:space="preserve">(1) </w:t>
      </w:r>
      <w:r w:rsidR="009F72C6" w:rsidRPr="006A19C6">
        <w:t xml:space="preserve">Bu hesap grubu, kamu idarelerine, hane halklarına, yabancı devlet veya uluslararası kuruluşlara verilen borçlardan, diğer kamu idarelerine ait borçların </w:t>
      </w:r>
      <w:r w:rsidR="009F72C6" w:rsidRPr="006A19C6">
        <w:lastRenderedPageBreak/>
        <w:t xml:space="preserve">üstlenilmesinden ve benzeri işlemlerden kaynaklanan ve </w:t>
      </w:r>
      <w:r w:rsidR="00F47371" w:rsidRPr="006A19C6">
        <w:t xml:space="preserve">bir yıl veya </w:t>
      </w:r>
      <w:r w:rsidR="009F72C6" w:rsidRPr="006A19C6">
        <w:t>faaliyet dönemi içinde tahsili öngörülen alacakların izlenmesi için kullanılır.</w:t>
      </w:r>
    </w:p>
    <w:p w:rsidR="009F72C6" w:rsidRPr="006A19C6" w:rsidRDefault="0028056A" w:rsidP="00BD2B3C">
      <w:pPr>
        <w:ind w:firstLine="567"/>
        <w:jc w:val="both"/>
      </w:pPr>
      <w:r w:rsidRPr="006A19C6">
        <w:t xml:space="preserve">(2) </w:t>
      </w:r>
      <w:r w:rsidR="009F72C6" w:rsidRPr="006A19C6">
        <w:t>Kurum alacakları, niteliklerine göre bu grup içinde açılacak aşağıdaki hesaplardan oluşur:</w:t>
      </w:r>
    </w:p>
    <w:p w:rsidR="009F72C6" w:rsidRPr="006A19C6" w:rsidRDefault="009F72C6" w:rsidP="00BD2B3C">
      <w:pPr>
        <w:ind w:firstLine="567"/>
        <w:jc w:val="both"/>
      </w:pPr>
      <w:r w:rsidRPr="006A19C6">
        <w:t>130 Dış Borcun İkrazından Doğan Alacaklar Hesabı</w:t>
      </w:r>
    </w:p>
    <w:p w:rsidR="009F72C6" w:rsidRPr="006A19C6" w:rsidRDefault="009F72C6" w:rsidP="00BD2B3C">
      <w:pPr>
        <w:ind w:firstLine="567"/>
        <w:jc w:val="both"/>
      </w:pPr>
      <w:r w:rsidRPr="006A19C6">
        <w:t>131 Para Piyasası Nakit İşlemleri Alacakları Hesabı</w:t>
      </w:r>
    </w:p>
    <w:p w:rsidR="009F72C6" w:rsidRPr="006A19C6" w:rsidRDefault="009F72C6" w:rsidP="00BD2B3C">
      <w:pPr>
        <w:ind w:firstLine="567"/>
        <w:jc w:val="both"/>
      </w:pPr>
      <w:r w:rsidRPr="006A19C6">
        <w:t>132 Kurumca Verilen Borçlardan Alacaklar Hesabı</w:t>
      </w:r>
    </w:p>
    <w:p w:rsidR="009A3EA2" w:rsidRPr="006A19C6" w:rsidRDefault="006D4CD6" w:rsidP="00BD2B3C">
      <w:pPr>
        <w:ind w:firstLine="567"/>
        <w:jc w:val="both"/>
      </w:pPr>
      <w:r w:rsidRPr="006A19C6">
        <w:t xml:space="preserve">134 Türev </w:t>
      </w:r>
      <w:r w:rsidR="008709B4" w:rsidRPr="006A19C6">
        <w:t xml:space="preserve">Ürün </w:t>
      </w:r>
      <w:r w:rsidR="00B1436B" w:rsidRPr="006A19C6">
        <w:t xml:space="preserve">Alacakları </w:t>
      </w:r>
      <w:r w:rsidRPr="006A19C6">
        <w:t>Hesabı</w:t>
      </w:r>
    </w:p>
    <w:p w:rsidR="009F72C6" w:rsidRPr="006A19C6" w:rsidRDefault="009F72C6" w:rsidP="00BD2B3C">
      <w:pPr>
        <w:ind w:firstLine="567"/>
        <w:jc w:val="both"/>
      </w:pPr>
      <w:r w:rsidRPr="006A19C6">
        <w:t>137 Takipteki Kurum Alacakları Hesabı</w:t>
      </w:r>
    </w:p>
    <w:p w:rsidR="009F72C6" w:rsidRPr="006A19C6" w:rsidRDefault="009F72C6" w:rsidP="00BD2B3C">
      <w:pPr>
        <w:ind w:firstLine="567"/>
        <w:jc w:val="both"/>
      </w:pPr>
      <w:r w:rsidRPr="006A19C6">
        <w:t>138 Takipteki Kurum Alacakları Karşılığı Hesabı (-)</w:t>
      </w:r>
    </w:p>
    <w:p w:rsidR="009F72C6" w:rsidRPr="006A19C6" w:rsidRDefault="009F72C6" w:rsidP="00BD2B3C">
      <w:pPr>
        <w:ind w:firstLine="567"/>
        <w:jc w:val="both"/>
      </w:pPr>
      <w:r w:rsidRPr="006A19C6">
        <w:t>139 Diğer Kurum Alacakları Hesabı</w:t>
      </w:r>
    </w:p>
    <w:p w:rsidR="00324CFD" w:rsidRPr="006A19C6" w:rsidRDefault="00324CFD" w:rsidP="00BD2B3C">
      <w:pPr>
        <w:ind w:firstLine="567"/>
        <w:jc w:val="both"/>
      </w:pPr>
    </w:p>
    <w:p w:rsidR="009F72C6" w:rsidRPr="006A19C6" w:rsidRDefault="009F72C6" w:rsidP="00BD2B3C">
      <w:pPr>
        <w:ind w:firstLine="567"/>
        <w:jc w:val="both"/>
      </w:pPr>
      <w:r w:rsidRPr="006A19C6">
        <w:rPr>
          <w:b/>
        </w:rPr>
        <w:t>130 Dış borcun ikrazından doğan alacaklar hesabı</w:t>
      </w:r>
    </w:p>
    <w:p w:rsidR="00324CFD" w:rsidRPr="006A19C6" w:rsidRDefault="006254C8" w:rsidP="00BD2B3C">
      <w:pPr>
        <w:ind w:firstLine="567"/>
        <w:jc w:val="both"/>
      </w:pPr>
      <w:r w:rsidRPr="006A19C6">
        <w:rPr>
          <w:b/>
        </w:rPr>
        <w:t>MADDE 74-</w:t>
      </w:r>
      <w:r w:rsidR="0028056A" w:rsidRPr="006A19C6">
        <w:rPr>
          <w:b/>
        </w:rPr>
        <w:t xml:space="preserve"> </w:t>
      </w:r>
      <w:r w:rsidR="0028056A" w:rsidRPr="006A19C6">
        <w:t xml:space="preserve">(1) </w:t>
      </w:r>
      <w:r w:rsidR="009F72C6" w:rsidRPr="006A19C6">
        <w:t xml:space="preserve">Bu hesap, vadesi </w:t>
      </w:r>
      <w:r w:rsidR="00F47371" w:rsidRPr="006A19C6">
        <w:t xml:space="preserve">bir yıl veya </w:t>
      </w:r>
      <w:r w:rsidR="009F72C6" w:rsidRPr="006A19C6">
        <w:t xml:space="preserve">faaliyet dönemiyle sınırlı olmak üzere, kurum nam ve hesabına dış finansman kaynaklarından sağlanıp, dış borcun ikrazı suretiyle diğer kamu idarelerine kullandırılan tutarlardan doğan alacaklar, </w:t>
      </w:r>
      <w:r w:rsidR="007C461A" w:rsidRPr="006A19C6">
        <w:t>anaparaya eklenen</w:t>
      </w:r>
      <w:r w:rsidR="009F72C6" w:rsidRPr="006A19C6">
        <w:t xml:space="preserve"> faiz, masraf ve kur farkları, alacağın borçlusu ve döviz cinsi değiştirilen tutarlar, alacağı etkileyen diğer işlemler sonucu oluşan tutarlar ve duran varlıklar ana hesap grubu içindeki dış borcun ikrazından doğan alacaklar hesabında kayıtlı tutarlardan vadesi bir yılın altına inenler ile bunlardan tahsil, tecil ve terkin edilen veya tecil ve terkinin iptalinden doğan tutarların izlenmesi için kullanılır.</w:t>
      </w:r>
    </w:p>
    <w:p w:rsidR="009F72C6" w:rsidRPr="006A19C6" w:rsidRDefault="009F72C6" w:rsidP="00BD2B3C">
      <w:pPr>
        <w:ind w:firstLine="567"/>
        <w:jc w:val="both"/>
      </w:pPr>
      <w:r w:rsidRPr="006A19C6">
        <w:t xml:space="preserve"> </w:t>
      </w:r>
    </w:p>
    <w:p w:rsidR="009F72C6" w:rsidRPr="006A19C6" w:rsidRDefault="009F72C6" w:rsidP="00BD2B3C">
      <w:pPr>
        <w:ind w:firstLine="567"/>
        <w:jc w:val="both"/>
      </w:pPr>
      <w:r w:rsidRPr="006A19C6">
        <w:rPr>
          <w:b/>
        </w:rPr>
        <w:t>131 Para piyasası nakit işlemleri alacakları hesabı</w:t>
      </w:r>
    </w:p>
    <w:p w:rsidR="00324CFD" w:rsidRPr="006A19C6" w:rsidRDefault="006254C8" w:rsidP="00BD2B3C">
      <w:pPr>
        <w:ind w:firstLine="567"/>
        <w:jc w:val="both"/>
      </w:pPr>
      <w:r w:rsidRPr="006A19C6">
        <w:rPr>
          <w:b/>
        </w:rPr>
        <w:t>MADDE 75-</w:t>
      </w:r>
      <w:r w:rsidR="0028056A" w:rsidRPr="006A19C6">
        <w:rPr>
          <w:b/>
        </w:rPr>
        <w:t xml:space="preserve"> </w:t>
      </w:r>
      <w:r w:rsidR="0028056A" w:rsidRPr="006A19C6">
        <w:t xml:space="preserve">(1) </w:t>
      </w:r>
      <w:r w:rsidR="009F72C6" w:rsidRPr="006A19C6">
        <w:t>Bu hesap, kamu idarelerince, kısa vadeli nakit fazlasını değerlendirmek üzere yapılan azami otuz gün vadeli borç vermelerden doğan alacaklar ile bunlardan yapılan tahsilatların izlenmesi için kullanılır.</w:t>
      </w:r>
    </w:p>
    <w:p w:rsidR="009F72C6" w:rsidRPr="006A19C6" w:rsidRDefault="009F72C6" w:rsidP="00BD2B3C">
      <w:pPr>
        <w:ind w:firstLine="567"/>
        <w:jc w:val="both"/>
      </w:pPr>
    </w:p>
    <w:p w:rsidR="009F72C6" w:rsidRPr="006A19C6" w:rsidRDefault="009F72C6" w:rsidP="00BD2B3C">
      <w:pPr>
        <w:ind w:firstLine="567"/>
        <w:jc w:val="both"/>
      </w:pPr>
      <w:r w:rsidRPr="006A19C6">
        <w:rPr>
          <w:b/>
        </w:rPr>
        <w:t>132 Kurumca verilen borçlardan alacaklar hesabı</w:t>
      </w:r>
    </w:p>
    <w:p w:rsidR="00324CFD" w:rsidRPr="006A19C6" w:rsidRDefault="006254C8" w:rsidP="00BD2B3C">
      <w:pPr>
        <w:ind w:firstLine="567"/>
        <w:jc w:val="both"/>
      </w:pPr>
      <w:r w:rsidRPr="006A19C6">
        <w:rPr>
          <w:b/>
        </w:rPr>
        <w:t>MADDE 76-</w:t>
      </w:r>
      <w:r w:rsidR="0028056A" w:rsidRPr="006A19C6">
        <w:rPr>
          <w:b/>
        </w:rPr>
        <w:t xml:space="preserve"> </w:t>
      </w:r>
      <w:r w:rsidR="0028056A" w:rsidRPr="006A19C6">
        <w:t xml:space="preserve">(1) </w:t>
      </w:r>
      <w:r w:rsidR="009F72C6" w:rsidRPr="006A19C6">
        <w:t>Bu hesap, ilgili mevzuatına dayanılarak vadesi</w:t>
      </w:r>
      <w:r w:rsidR="007839AF" w:rsidRPr="006A19C6">
        <w:t xml:space="preserve"> bir yıl veya </w:t>
      </w:r>
      <w:r w:rsidR="009F72C6" w:rsidRPr="006A19C6">
        <w:t>faaliyet dönemiyle sınırlı olmak üzere, nakit olarak veya özel tertip iç borçlanma senedi ihracı suretiyle verilen borçlardan kaynaklanan alacaklar, anaparaya eklenen faiz, masraf ve kur farkları, alacağın borçlusu ve döviz cinsi değiştirilen tutarlar, alacağı etkileyen diğer işlemler sonucu oluşan tutarlar ve duran varlıklar ana hesap grubu içindeki kurumca verilen borçlardan alacaklar hesabında kayıtlı tutarlardan vadesi bir yılın altına inenler ile bunlardan tahsil, tecil ve terkin edilen veya tecil ve terkinin iptalinden doğan tutarların izlenmesi için kullanılır.</w:t>
      </w:r>
    </w:p>
    <w:p w:rsidR="009F72C6" w:rsidRPr="006A19C6" w:rsidRDefault="009F72C6" w:rsidP="00BD2B3C">
      <w:pPr>
        <w:ind w:firstLine="567"/>
        <w:jc w:val="both"/>
      </w:pPr>
    </w:p>
    <w:p w:rsidR="006D4CD6" w:rsidRPr="006A19C6" w:rsidRDefault="006D4CD6" w:rsidP="00BD2B3C">
      <w:pPr>
        <w:ind w:firstLine="567"/>
        <w:jc w:val="both"/>
        <w:rPr>
          <w:b/>
        </w:rPr>
      </w:pPr>
      <w:r w:rsidRPr="006A19C6">
        <w:rPr>
          <w:b/>
        </w:rPr>
        <w:t xml:space="preserve">134 </w:t>
      </w:r>
      <w:r w:rsidR="008709B4" w:rsidRPr="006A19C6">
        <w:rPr>
          <w:b/>
        </w:rPr>
        <w:t xml:space="preserve">Türev </w:t>
      </w:r>
      <w:r w:rsidR="00D0470E" w:rsidRPr="006A19C6">
        <w:rPr>
          <w:b/>
        </w:rPr>
        <w:t>ü</w:t>
      </w:r>
      <w:r w:rsidR="008709B4" w:rsidRPr="006A19C6">
        <w:rPr>
          <w:b/>
        </w:rPr>
        <w:t xml:space="preserve">rün </w:t>
      </w:r>
      <w:r w:rsidR="00D0470E" w:rsidRPr="006A19C6">
        <w:rPr>
          <w:b/>
        </w:rPr>
        <w:t>a</w:t>
      </w:r>
      <w:r w:rsidR="008709B4" w:rsidRPr="006A19C6">
        <w:rPr>
          <w:b/>
        </w:rPr>
        <w:t xml:space="preserve">lacakları </w:t>
      </w:r>
      <w:r w:rsidR="00D0470E" w:rsidRPr="006A19C6">
        <w:rPr>
          <w:b/>
        </w:rPr>
        <w:t>h</w:t>
      </w:r>
      <w:r w:rsidR="008709B4" w:rsidRPr="006A19C6">
        <w:rPr>
          <w:b/>
        </w:rPr>
        <w:t>esabı</w:t>
      </w:r>
    </w:p>
    <w:p w:rsidR="006D4CD6" w:rsidRPr="006A19C6" w:rsidRDefault="006254C8" w:rsidP="00BD2B3C">
      <w:pPr>
        <w:ind w:firstLine="567"/>
        <w:jc w:val="both"/>
      </w:pPr>
      <w:r w:rsidRPr="006A19C6">
        <w:rPr>
          <w:b/>
        </w:rPr>
        <w:t>MADDE 77-</w:t>
      </w:r>
      <w:r w:rsidR="0028056A" w:rsidRPr="006A19C6">
        <w:rPr>
          <w:b/>
        </w:rPr>
        <w:t xml:space="preserve"> </w:t>
      </w:r>
      <w:r w:rsidR="0028056A" w:rsidRPr="006A19C6">
        <w:t xml:space="preserve">(1) </w:t>
      </w:r>
      <w:r w:rsidR="00B1436B" w:rsidRPr="006A19C6">
        <w:t xml:space="preserve">Bu hesap, </w:t>
      </w:r>
      <w:r w:rsidR="004D7C5C" w:rsidRPr="006A19C6">
        <w:t xml:space="preserve">vadesi bir yıl veya faaliyet dönemiyle sınırlı olmak üzere, </w:t>
      </w:r>
      <w:r w:rsidR="003932D9" w:rsidRPr="006A19C6">
        <w:t xml:space="preserve">finans piyasalarından sağlanan </w:t>
      </w:r>
      <w:r w:rsidR="00B1436B" w:rsidRPr="006A19C6">
        <w:t>türev ürünlerin türev partnerleri vasıtasıyla kullanılması sonucunda oluşan alacaklar</w:t>
      </w:r>
      <w:r w:rsidR="004D7C5C" w:rsidRPr="006A19C6">
        <w:t xml:space="preserve"> ve duran varlıklar ana hesap grubu içindeki </w:t>
      </w:r>
      <w:r w:rsidR="003932D9" w:rsidRPr="006A19C6">
        <w:t>türev ürün</w:t>
      </w:r>
      <w:r w:rsidR="004D7C5C" w:rsidRPr="006A19C6">
        <w:t xml:space="preserve"> alacaklar</w:t>
      </w:r>
      <w:r w:rsidR="003932D9" w:rsidRPr="006A19C6">
        <w:t>ı</w:t>
      </w:r>
      <w:r w:rsidR="004D7C5C" w:rsidRPr="006A19C6">
        <w:t xml:space="preserve"> hesabında kayıtlı tutarlardan vadesi bir yılın altına inenlerin</w:t>
      </w:r>
      <w:r w:rsidR="00B1436B" w:rsidRPr="006A19C6">
        <w:t xml:space="preserve"> izlenmesi için kullanılır.</w:t>
      </w:r>
      <w:r w:rsidR="008709B4" w:rsidRPr="006A19C6">
        <w:t xml:space="preserve"> </w:t>
      </w:r>
    </w:p>
    <w:p w:rsidR="00424E28" w:rsidRPr="006A19C6" w:rsidRDefault="00424E28" w:rsidP="00BD2B3C">
      <w:pPr>
        <w:ind w:firstLine="567"/>
        <w:jc w:val="both"/>
      </w:pPr>
    </w:p>
    <w:p w:rsidR="009F72C6" w:rsidRPr="006A19C6" w:rsidRDefault="009F72C6" w:rsidP="00BD2B3C">
      <w:pPr>
        <w:ind w:firstLine="567"/>
        <w:jc w:val="both"/>
      </w:pPr>
      <w:r w:rsidRPr="006A19C6">
        <w:rPr>
          <w:b/>
        </w:rPr>
        <w:t>137 Takipteki kurum alacakları hesabı</w:t>
      </w:r>
    </w:p>
    <w:p w:rsidR="009F72C6" w:rsidRPr="006A19C6" w:rsidRDefault="006254C8" w:rsidP="00BD2B3C">
      <w:pPr>
        <w:ind w:firstLine="567"/>
        <w:jc w:val="both"/>
      </w:pPr>
      <w:r w:rsidRPr="006A19C6">
        <w:rPr>
          <w:b/>
        </w:rPr>
        <w:t>MADDE 78-</w:t>
      </w:r>
      <w:r w:rsidR="0028056A" w:rsidRPr="006A19C6">
        <w:rPr>
          <w:b/>
        </w:rPr>
        <w:t xml:space="preserve"> </w:t>
      </w:r>
      <w:r w:rsidR="0028056A" w:rsidRPr="006A19C6">
        <w:t xml:space="preserve">(1) </w:t>
      </w:r>
      <w:r w:rsidR="009F72C6" w:rsidRPr="006A19C6">
        <w:t>Bu hesap, dönen varlıklar ana hesap grubu içinde yer alan kurum alacakları hesap grubundaki dış borcun ikrazından doğan alacaklar hesabı, para piyasası nakit işlemleri alacakları hesabı, kurumca verilen borçlardan alacaklar hesabı ve diğer kurum alacakları hesaplarında kayıtlı tutarlardan vadesinde tahsil edilemeyenler ile bunlara ilişkin olarak hesaplanan faiz alacaklarından anaparaya ilave edilmemiş olanların takibe alınarak izlenmesi için kullanılır.</w:t>
      </w:r>
    </w:p>
    <w:p w:rsidR="00324CFD" w:rsidRPr="006A19C6" w:rsidRDefault="00324CFD" w:rsidP="00BD2B3C">
      <w:pPr>
        <w:ind w:firstLine="567"/>
        <w:jc w:val="both"/>
      </w:pPr>
    </w:p>
    <w:p w:rsidR="009F72C6" w:rsidRPr="006A19C6" w:rsidRDefault="009F72C6" w:rsidP="00BD2B3C">
      <w:pPr>
        <w:ind w:firstLine="567"/>
        <w:jc w:val="both"/>
      </w:pPr>
      <w:r w:rsidRPr="006A19C6">
        <w:rPr>
          <w:b/>
        </w:rPr>
        <w:t>138 Takipteki kurum alacakları karşılığı hesabı (-)</w:t>
      </w:r>
    </w:p>
    <w:p w:rsidR="00324CFD" w:rsidRPr="006A19C6" w:rsidRDefault="006254C8" w:rsidP="00BD2B3C">
      <w:pPr>
        <w:ind w:firstLine="567"/>
        <w:jc w:val="both"/>
      </w:pPr>
      <w:r w:rsidRPr="006A19C6">
        <w:rPr>
          <w:b/>
        </w:rPr>
        <w:t>MADDE 79-</w:t>
      </w:r>
      <w:r w:rsidR="0028056A" w:rsidRPr="006A19C6">
        <w:rPr>
          <w:b/>
        </w:rPr>
        <w:t xml:space="preserve"> </w:t>
      </w:r>
      <w:r w:rsidR="0028056A" w:rsidRPr="006A19C6">
        <w:t xml:space="preserve">(1) </w:t>
      </w:r>
      <w:r w:rsidR="009F72C6" w:rsidRPr="006A19C6">
        <w:t>Bu hesap, takipteki kurum alacakları için ayrılan karşılıkların izlenmesi için kullanılır.</w:t>
      </w:r>
    </w:p>
    <w:p w:rsidR="009F72C6" w:rsidRPr="006A19C6" w:rsidRDefault="009F72C6" w:rsidP="00BD2B3C">
      <w:pPr>
        <w:ind w:firstLine="567"/>
        <w:jc w:val="both"/>
      </w:pPr>
    </w:p>
    <w:p w:rsidR="009F72C6" w:rsidRPr="006A19C6" w:rsidRDefault="009F72C6" w:rsidP="00BD2B3C">
      <w:pPr>
        <w:ind w:firstLine="567"/>
        <w:jc w:val="both"/>
      </w:pPr>
      <w:r w:rsidRPr="006A19C6">
        <w:rPr>
          <w:b/>
        </w:rPr>
        <w:t>139 Diğer kurum alacakları hesabı</w:t>
      </w:r>
    </w:p>
    <w:p w:rsidR="009F72C6" w:rsidRPr="006A19C6" w:rsidRDefault="006254C8" w:rsidP="00BD2B3C">
      <w:pPr>
        <w:ind w:firstLine="567"/>
        <w:jc w:val="both"/>
      </w:pPr>
      <w:r w:rsidRPr="006A19C6">
        <w:rPr>
          <w:b/>
        </w:rPr>
        <w:t>MADDE 80-</w:t>
      </w:r>
      <w:r w:rsidR="0028056A" w:rsidRPr="006A19C6">
        <w:rPr>
          <w:b/>
        </w:rPr>
        <w:t xml:space="preserve"> </w:t>
      </w:r>
      <w:r w:rsidR="0028056A" w:rsidRPr="006A19C6">
        <w:t xml:space="preserve">(1) </w:t>
      </w:r>
      <w:r w:rsidR="009F72C6" w:rsidRPr="006A19C6">
        <w:t>Bu hesap, yukarıdaki hesaplar kapsamına girmeyen diğer kurum alacaklarının izlenmesi için kullanılır.</w:t>
      </w:r>
    </w:p>
    <w:p w:rsidR="00952AFD" w:rsidRPr="006A19C6" w:rsidRDefault="00952AFD"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174" w:name="_Toc254942590"/>
      <w:bookmarkStart w:id="175" w:name="_Toc404609299"/>
      <w:bookmarkStart w:id="176" w:name="_Toc407284556"/>
      <w:r w:rsidRPr="006A19C6">
        <w:rPr>
          <w:rFonts w:ascii="Times New Roman" w:hAnsi="Times New Roman" w:cs="Times New Roman"/>
          <w:i w:val="0"/>
          <w:sz w:val="24"/>
          <w:szCs w:val="24"/>
        </w:rPr>
        <w:t>14 Diğer alacaklar</w:t>
      </w:r>
      <w:bookmarkEnd w:id="174"/>
      <w:bookmarkEnd w:id="175"/>
      <w:bookmarkEnd w:id="176"/>
    </w:p>
    <w:p w:rsidR="009F72C6" w:rsidRPr="006A19C6" w:rsidRDefault="006254C8" w:rsidP="00BD2B3C">
      <w:pPr>
        <w:ind w:firstLine="567"/>
        <w:jc w:val="both"/>
      </w:pPr>
      <w:r w:rsidRPr="006A19C6">
        <w:rPr>
          <w:b/>
        </w:rPr>
        <w:t>MADDE 81-</w:t>
      </w:r>
      <w:r w:rsidR="00324CFD" w:rsidRPr="006A19C6">
        <w:rPr>
          <w:b/>
        </w:rPr>
        <w:t xml:space="preserve"> </w:t>
      </w:r>
      <w:r w:rsidR="0028056A" w:rsidRPr="006A19C6">
        <w:t xml:space="preserve">(1) </w:t>
      </w:r>
      <w:r w:rsidR="009F72C6" w:rsidRPr="006A19C6">
        <w:t>Bu hesap grubu, faaliyet alacakları ve kurum alacakları hesap gruplarında izlenmeyen alacakların izlenmesi için kullanılır.</w:t>
      </w:r>
    </w:p>
    <w:p w:rsidR="009F72C6" w:rsidRPr="006A19C6" w:rsidRDefault="0028056A" w:rsidP="00BD2B3C">
      <w:pPr>
        <w:ind w:firstLine="567"/>
        <w:jc w:val="both"/>
      </w:pPr>
      <w:r w:rsidRPr="006A19C6">
        <w:t xml:space="preserve">(2) </w:t>
      </w:r>
      <w:r w:rsidR="009F72C6" w:rsidRPr="006A19C6">
        <w:t>Diğer alacaklar, niteliklerine göre bu grup içinde açılacak aşağıdaki hesaptan oluşur:</w:t>
      </w:r>
    </w:p>
    <w:p w:rsidR="009F72C6" w:rsidRPr="006A19C6" w:rsidRDefault="009F72C6" w:rsidP="00BD2B3C">
      <w:pPr>
        <w:ind w:firstLine="567"/>
        <w:jc w:val="both"/>
      </w:pPr>
      <w:r w:rsidRPr="006A19C6">
        <w:t>140 Kişilerden Alacaklar Hesabı</w:t>
      </w:r>
    </w:p>
    <w:p w:rsidR="00324CFD" w:rsidRPr="006A19C6" w:rsidRDefault="00324CFD" w:rsidP="00BD2B3C">
      <w:pPr>
        <w:ind w:firstLine="567"/>
        <w:jc w:val="both"/>
      </w:pPr>
    </w:p>
    <w:p w:rsidR="009F72C6" w:rsidRPr="006A19C6" w:rsidRDefault="009F72C6" w:rsidP="00BD2B3C">
      <w:pPr>
        <w:ind w:firstLine="567"/>
        <w:jc w:val="both"/>
        <w:rPr>
          <w:b/>
        </w:rPr>
      </w:pPr>
      <w:r w:rsidRPr="006A19C6">
        <w:rPr>
          <w:b/>
        </w:rPr>
        <w:t>140 Kişilerden alacaklar hesabı</w:t>
      </w:r>
    </w:p>
    <w:p w:rsidR="009F72C6" w:rsidRPr="006A19C6" w:rsidRDefault="006254C8" w:rsidP="00BD2B3C">
      <w:pPr>
        <w:ind w:firstLine="567"/>
        <w:jc w:val="both"/>
      </w:pPr>
      <w:r w:rsidRPr="006A19C6">
        <w:rPr>
          <w:b/>
        </w:rPr>
        <w:t>MADDE 82-</w:t>
      </w:r>
      <w:r w:rsidR="0028056A" w:rsidRPr="006A19C6">
        <w:rPr>
          <w:b/>
        </w:rPr>
        <w:t xml:space="preserve"> </w:t>
      </w:r>
      <w:r w:rsidR="0028056A" w:rsidRPr="006A19C6">
        <w:t xml:space="preserve">(1) </w:t>
      </w:r>
      <w:r w:rsidR="009F72C6" w:rsidRPr="006A19C6">
        <w:t>Bu hesap, kamu idarelerinin faaliyet alacakları ve kurum alacakları dışında kalan diğer alacaklarının izlenmesi için kullanılır.</w:t>
      </w:r>
    </w:p>
    <w:p w:rsidR="00952AFD" w:rsidRPr="006A19C6" w:rsidRDefault="00952AFD"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177" w:name="_Toc254942591"/>
      <w:bookmarkStart w:id="178" w:name="_Toc404609300"/>
      <w:bookmarkStart w:id="179" w:name="_Toc407284557"/>
      <w:r w:rsidRPr="006A19C6">
        <w:rPr>
          <w:rFonts w:ascii="Times New Roman" w:hAnsi="Times New Roman" w:cs="Times New Roman"/>
          <w:i w:val="0"/>
          <w:sz w:val="24"/>
          <w:szCs w:val="24"/>
        </w:rPr>
        <w:t>15 Stoklar</w:t>
      </w:r>
      <w:bookmarkEnd w:id="177"/>
      <w:bookmarkEnd w:id="178"/>
      <w:bookmarkEnd w:id="179"/>
    </w:p>
    <w:p w:rsidR="009F72C6" w:rsidRPr="006A19C6" w:rsidRDefault="006254C8" w:rsidP="00BD2B3C">
      <w:pPr>
        <w:ind w:firstLine="567"/>
        <w:jc w:val="both"/>
      </w:pPr>
      <w:r w:rsidRPr="006A19C6">
        <w:rPr>
          <w:b/>
        </w:rPr>
        <w:t>MADDE 83-</w:t>
      </w:r>
      <w:r w:rsidR="00324CFD" w:rsidRPr="006A19C6">
        <w:rPr>
          <w:b/>
        </w:rPr>
        <w:t xml:space="preserve"> </w:t>
      </w:r>
      <w:r w:rsidR="0028056A" w:rsidRPr="006A19C6">
        <w:t xml:space="preserve">(1) </w:t>
      </w:r>
      <w:r w:rsidR="009F72C6" w:rsidRPr="006A19C6">
        <w:t xml:space="preserve">Bu hesap grubu, kamu idarelerince satılmak, üretimde veya diğer faaliyetlerde kullanılmak ya da tüketilmek üzere edinilen ilk madde ve malzeme, yarı mamul, mamul, ticari mal, artık ve hurda gibi </w:t>
      </w:r>
      <w:r w:rsidR="00F47371" w:rsidRPr="006A19C6">
        <w:t xml:space="preserve">bir yıl veya </w:t>
      </w:r>
      <w:r w:rsidR="009F72C6" w:rsidRPr="006A19C6">
        <w:t xml:space="preserve">faaliyet dönemi içinde </w:t>
      </w:r>
      <w:r w:rsidR="00A00289" w:rsidRPr="006A19C6">
        <w:t xml:space="preserve">tüketilecek </w:t>
      </w:r>
      <w:r w:rsidR="009F72C6" w:rsidRPr="006A19C6">
        <w:t>veya paraya çevrilebilecek varlıkların izlenmesi için kullanılır.</w:t>
      </w:r>
    </w:p>
    <w:p w:rsidR="009F72C6" w:rsidRPr="006A19C6" w:rsidRDefault="0028056A" w:rsidP="00BD2B3C">
      <w:pPr>
        <w:ind w:firstLine="567"/>
        <w:jc w:val="both"/>
      </w:pPr>
      <w:r w:rsidRPr="006A19C6">
        <w:t xml:space="preserve">(2) </w:t>
      </w:r>
      <w:r w:rsidR="009F72C6" w:rsidRPr="006A19C6">
        <w:t>Stoklar, niteliklerine göre bu grup içinde açılacak aşağıdaki hesaplardan oluşur:</w:t>
      </w:r>
    </w:p>
    <w:p w:rsidR="009F72C6" w:rsidRPr="006A19C6" w:rsidRDefault="009F72C6" w:rsidP="00BD2B3C">
      <w:pPr>
        <w:ind w:firstLine="567"/>
        <w:jc w:val="both"/>
      </w:pPr>
      <w:r w:rsidRPr="006A19C6">
        <w:t>150 İlk Madde ve Malzeme Hesabı</w:t>
      </w:r>
    </w:p>
    <w:p w:rsidR="009F72C6" w:rsidRPr="006A19C6" w:rsidRDefault="009F72C6" w:rsidP="00BD2B3C">
      <w:pPr>
        <w:ind w:firstLine="567"/>
        <w:jc w:val="both"/>
      </w:pPr>
      <w:r w:rsidRPr="006A19C6">
        <w:t>151 Yarı Mamuller-Üretim Hesabı</w:t>
      </w:r>
    </w:p>
    <w:p w:rsidR="009F72C6" w:rsidRPr="006A19C6" w:rsidRDefault="009F72C6" w:rsidP="00BD2B3C">
      <w:pPr>
        <w:ind w:firstLine="567"/>
        <w:jc w:val="both"/>
      </w:pPr>
      <w:r w:rsidRPr="006A19C6">
        <w:t>152 Mamuller Hesabı</w:t>
      </w:r>
    </w:p>
    <w:p w:rsidR="00ED29D6" w:rsidRPr="006A19C6" w:rsidRDefault="009F72C6" w:rsidP="00BD2B3C">
      <w:pPr>
        <w:ind w:firstLine="567"/>
        <w:jc w:val="both"/>
      </w:pPr>
      <w:r w:rsidRPr="006A19C6">
        <w:t>153 Ticari Mallar Hesabı</w:t>
      </w:r>
    </w:p>
    <w:p w:rsidR="009F72C6" w:rsidRPr="006A19C6" w:rsidRDefault="009F72C6" w:rsidP="00BD2B3C">
      <w:pPr>
        <w:ind w:firstLine="567"/>
        <w:jc w:val="both"/>
      </w:pPr>
      <w:r w:rsidRPr="006A19C6">
        <w:t>157 Diğer Stoklar Hesabı</w:t>
      </w:r>
    </w:p>
    <w:p w:rsidR="009F72C6" w:rsidRPr="006A19C6" w:rsidRDefault="009F72C6" w:rsidP="00BD2B3C">
      <w:pPr>
        <w:ind w:firstLine="567"/>
        <w:jc w:val="both"/>
      </w:pPr>
      <w:r w:rsidRPr="006A19C6">
        <w:t>158 Stok Değer Düşüklüğü Karşılığı Hesabı (-)</w:t>
      </w:r>
    </w:p>
    <w:p w:rsidR="00EE48B8" w:rsidRPr="006A19C6" w:rsidRDefault="00EE48B8" w:rsidP="00BD2B3C">
      <w:pPr>
        <w:ind w:firstLine="567"/>
        <w:jc w:val="both"/>
      </w:pPr>
    </w:p>
    <w:p w:rsidR="009F72C6" w:rsidRPr="006A19C6" w:rsidRDefault="009F72C6" w:rsidP="00BD2B3C">
      <w:pPr>
        <w:ind w:firstLine="567"/>
        <w:jc w:val="both"/>
      </w:pPr>
      <w:r w:rsidRPr="006A19C6">
        <w:rPr>
          <w:b/>
        </w:rPr>
        <w:t>150 İlk madde ve malzeme hesabı</w:t>
      </w:r>
    </w:p>
    <w:p w:rsidR="00EE48B8" w:rsidRPr="006A19C6" w:rsidRDefault="007C69F6" w:rsidP="00BD2B3C">
      <w:pPr>
        <w:ind w:firstLine="567"/>
        <w:jc w:val="both"/>
      </w:pPr>
      <w:r w:rsidRPr="006A19C6">
        <w:rPr>
          <w:b/>
        </w:rPr>
        <w:t>MADDE 84-</w:t>
      </w:r>
      <w:r w:rsidR="0028056A" w:rsidRPr="006A19C6">
        <w:rPr>
          <w:b/>
        </w:rPr>
        <w:t xml:space="preserve"> </w:t>
      </w:r>
      <w:r w:rsidR="0028056A" w:rsidRPr="006A19C6">
        <w:t xml:space="preserve">(1) </w:t>
      </w:r>
      <w:r w:rsidR="009F72C6" w:rsidRPr="006A19C6">
        <w:t>Bu hesap, kamu idarelerince üretimde veya diğer faaliyetlerde kullanılmak üzere edinilen tüketim mal ve malzemesi ile hammadde, yardımcı madde, ambalaj malzemesi ve diğer malzemelerin izlenmesi için kullanılır.</w:t>
      </w:r>
    </w:p>
    <w:p w:rsidR="009F72C6" w:rsidRPr="006A19C6" w:rsidRDefault="009F72C6" w:rsidP="00BD2B3C">
      <w:pPr>
        <w:ind w:firstLine="567"/>
        <w:jc w:val="both"/>
      </w:pPr>
    </w:p>
    <w:p w:rsidR="009F72C6" w:rsidRPr="006A19C6" w:rsidRDefault="009F72C6" w:rsidP="00BD2B3C">
      <w:pPr>
        <w:ind w:firstLine="567"/>
        <w:jc w:val="both"/>
      </w:pPr>
      <w:r w:rsidRPr="006A19C6">
        <w:rPr>
          <w:b/>
        </w:rPr>
        <w:t>151 Yarı mamuller-üretim hesabı</w:t>
      </w:r>
    </w:p>
    <w:p w:rsidR="00EE48B8" w:rsidRPr="006A19C6" w:rsidRDefault="007C69F6" w:rsidP="00BD2B3C">
      <w:pPr>
        <w:ind w:firstLine="567"/>
        <w:jc w:val="both"/>
      </w:pPr>
      <w:r w:rsidRPr="006A19C6">
        <w:rPr>
          <w:b/>
        </w:rPr>
        <w:t>MADDE 85-</w:t>
      </w:r>
      <w:r w:rsidR="0028056A" w:rsidRPr="006A19C6">
        <w:rPr>
          <w:b/>
        </w:rPr>
        <w:t xml:space="preserve"> </w:t>
      </w:r>
      <w:r w:rsidR="0028056A" w:rsidRPr="006A19C6">
        <w:t xml:space="preserve">(1) </w:t>
      </w:r>
      <w:r w:rsidR="009F72C6" w:rsidRPr="006A19C6">
        <w:t>Bu hesap, henüz tam mamul haline gelmemiş ancak ilk madde ve malzeme ile işçilik ve genel üretim giderlerinden belli oranlarda pay almış üretim aşamasındaki mamullerin izlenmesi için kullanılır.</w:t>
      </w:r>
    </w:p>
    <w:p w:rsidR="009F72C6" w:rsidRPr="006A19C6" w:rsidRDefault="009F72C6" w:rsidP="00BD2B3C">
      <w:pPr>
        <w:ind w:firstLine="567"/>
        <w:jc w:val="both"/>
      </w:pPr>
    </w:p>
    <w:p w:rsidR="009F72C6" w:rsidRPr="006A19C6" w:rsidRDefault="009F72C6" w:rsidP="00BD2B3C">
      <w:pPr>
        <w:ind w:firstLine="567"/>
        <w:jc w:val="both"/>
      </w:pPr>
      <w:r w:rsidRPr="006A19C6">
        <w:rPr>
          <w:b/>
        </w:rPr>
        <w:t>152 Mamuller hesabı</w:t>
      </w:r>
    </w:p>
    <w:p w:rsidR="00EE48B8" w:rsidRPr="006A19C6" w:rsidRDefault="007C69F6" w:rsidP="00BD2B3C">
      <w:pPr>
        <w:ind w:firstLine="567"/>
        <w:jc w:val="both"/>
      </w:pPr>
      <w:r w:rsidRPr="006A19C6">
        <w:rPr>
          <w:b/>
        </w:rPr>
        <w:t>MADDE 86-</w:t>
      </w:r>
      <w:r w:rsidR="0028056A" w:rsidRPr="006A19C6">
        <w:rPr>
          <w:b/>
        </w:rPr>
        <w:t xml:space="preserve"> </w:t>
      </w:r>
      <w:r w:rsidR="0028056A" w:rsidRPr="006A19C6">
        <w:t xml:space="preserve">(1) </w:t>
      </w:r>
      <w:r w:rsidR="009F72C6" w:rsidRPr="006A19C6">
        <w:t>Bu hesap, üretim çalışmaları sonunda elde edilen ve satışa hazır hale gelmiş bulunan mamullerin izlenmesi için kullanılır.</w:t>
      </w:r>
    </w:p>
    <w:p w:rsidR="009F72C6" w:rsidRPr="006A19C6" w:rsidRDefault="009F72C6" w:rsidP="00BD2B3C">
      <w:pPr>
        <w:ind w:firstLine="567"/>
        <w:jc w:val="both"/>
      </w:pPr>
    </w:p>
    <w:p w:rsidR="009F72C6" w:rsidRPr="006A19C6" w:rsidRDefault="009A3EA2" w:rsidP="00BD2B3C">
      <w:pPr>
        <w:ind w:firstLine="567"/>
        <w:jc w:val="both"/>
      </w:pPr>
      <w:r w:rsidRPr="006A19C6">
        <w:rPr>
          <w:b/>
        </w:rPr>
        <w:br w:type="page"/>
      </w:r>
      <w:r w:rsidR="009F72C6" w:rsidRPr="006A19C6">
        <w:rPr>
          <w:b/>
        </w:rPr>
        <w:lastRenderedPageBreak/>
        <w:t>153 Ticari mallar hesabı</w:t>
      </w:r>
    </w:p>
    <w:p w:rsidR="006D4CD6" w:rsidRPr="006A19C6" w:rsidRDefault="007C69F6" w:rsidP="00BD2B3C">
      <w:pPr>
        <w:ind w:firstLine="567"/>
        <w:jc w:val="both"/>
      </w:pPr>
      <w:r w:rsidRPr="006A19C6">
        <w:rPr>
          <w:b/>
        </w:rPr>
        <w:t>MADDE 87-</w:t>
      </w:r>
      <w:r w:rsidR="0028056A" w:rsidRPr="006A19C6">
        <w:rPr>
          <w:b/>
        </w:rPr>
        <w:t xml:space="preserve"> </w:t>
      </w:r>
      <w:r w:rsidR="0028056A" w:rsidRPr="006A19C6">
        <w:t xml:space="preserve">(1) </w:t>
      </w:r>
      <w:r w:rsidR="009F72C6" w:rsidRPr="006A19C6">
        <w:t>Bu hesap, kamu idarelerince herhangi bir değişikliğe tabi tutulmadan satmak amacıyla alınan ticari mallar (emtia) ve benzeri kalemlerin izlenmesi için kullanılır.</w:t>
      </w:r>
    </w:p>
    <w:p w:rsidR="001E684B" w:rsidRPr="006A19C6" w:rsidRDefault="001E684B" w:rsidP="00BD2B3C">
      <w:pPr>
        <w:ind w:firstLine="567"/>
        <w:jc w:val="both"/>
      </w:pPr>
    </w:p>
    <w:p w:rsidR="009F72C6" w:rsidRPr="006A19C6" w:rsidRDefault="009F72C6" w:rsidP="00BD2B3C">
      <w:pPr>
        <w:ind w:firstLine="567"/>
        <w:jc w:val="both"/>
      </w:pPr>
      <w:r w:rsidRPr="006A19C6">
        <w:rPr>
          <w:b/>
        </w:rPr>
        <w:t>157 Diğer stoklar hesabı</w:t>
      </w:r>
    </w:p>
    <w:p w:rsidR="00EE48B8" w:rsidRPr="006A19C6" w:rsidRDefault="007C69F6" w:rsidP="00BD2B3C">
      <w:pPr>
        <w:ind w:firstLine="567"/>
        <w:jc w:val="both"/>
      </w:pPr>
      <w:r w:rsidRPr="006A19C6">
        <w:rPr>
          <w:b/>
        </w:rPr>
        <w:t>MADDE 88-</w:t>
      </w:r>
      <w:r w:rsidR="0028056A" w:rsidRPr="006A19C6">
        <w:rPr>
          <w:b/>
        </w:rPr>
        <w:t xml:space="preserve"> </w:t>
      </w:r>
      <w:r w:rsidR="0028056A" w:rsidRPr="006A19C6">
        <w:t xml:space="preserve">(1) </w:t>
      </w:r>
      <w:r w:rsidR="009F72C6" w:rsidRPr="006A19C6">
        <w:t>Bu hesap, y</w:t>
      </w:r>
      <w:r w:rsidR="009A3EA2" w:rsidRPr="006A19C6">
        <w:t>ukarıdaki stok hesaplarının hiç</w:t>
      </w:r>
      <w:r w:rsidR="009F72C6" w:rsidRPr="006A19C6">
        <w:t>birinin kapsamına alınmayan ürün, artık ve hurda gibi kalemlerin izlenmesi için kullanılır.</w:t>
      </w:r>
    </w:p>
    <w:p w:rsidR="009F72C6" w:rsidRPr="006A19C6" w:rsidRDefault="009F72C6" w:rsidP="00BD2B3C">
      <w:pPr>
        <w:ind w:firstLine="567"/>
        <w:jc w:val="both"/>
      </w:pPr>
    </w:p>
    <w:p w:rsidR="009F72C6" w:rsidRPr="006A19C6" w:rsidRDefault="009F72C6" w:rsidP="00BD2B3C">
      <w:pPr>
        <w:ind w:firstLine="567"/>
        <w:jc w:val="both"/>
      </w:pPr>
      <w:r w:rsidRPr="006A19C6">
        <w:rPr>
          <w:b/>
        </w:rPr>
        <w:t xml:space="preserve">158 Stok değer düşüklüğü karşılığı hesabı (-) </w:t>
      </w:r>
    </w:p>
    <w:p w:rsidR="009F72C6" w:rsidRPr="006A19C6" w:rsidRDefault="007C69F6" w:rsidP="00BD2B3C">
      <w:pPr>
        <w:ind w:firstLine="567"/>
        <w:jc w:val="both"/>
      </w:pPr>
      <w:r w:rsidRPr="006A19C6">
        <w:rPr>
          <w:b/>
        </w:rPr>
        <w:t>MADDE 89-</w:t>
      </w:r>
      <w:r w:rsidR="0028056A" w:rsidRPr="006A19C6">
        <w:rPr>
          <w:b/>
        </w:rPr>
        <w:t xml:space="preserve"> </w:t>
      </w:r>
      <w:r w:rsidR="0028056A" w:rsidRPr="006A19C6">
        <w:t xml:space="preserve">(1) </w:t>
      </w:r>
      <w:r w:rsidR="009F72C6" w:rsidRPr="006A19C6">
        <w:t>Bu hesap, yangın, deprem, su basması gibi doğal afetler ile bozulmak, çürümek, kırılmak, çatlamak, paslanmak, teknolojik gelişmeler ve benzeri değişiklikler nedeniyle stokların fiziki ve ekonomik değerlerinde önemli azalışların ortaya çıkması veya bunların dışında diğer nedenlerle stokların piyasa fiyatlarında düşmelerin meydana gelmesi dolayısıyla, kayıpları karşılamak üzere ayrılan karşılıkların izlenmesi için kullanılır.</w:t>
      </w:r>
    </w:p>
    <w:p w:rsidR="00952AFD" w:rsidRPr="006A19C6" w:rsidRDefault="00952AFD"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180" w:name="_Toc254942592"/>
      <w:bookmarkStart w:id="181" w:name="_Toc404609301"/>
      <w:bookmarkStart w:id="182" w:name="_Toc407284558"/>
      <w:r w:rsidRPr="006A19C6">
        <w:rPr>
          <w:rFonts w:ascii="Times New Roman" w:hAnsi="Times New Roman" w:cs="Times New Roman"/>
          <w:i w:val="0"/>
          <w:sz w:val="24"/>
          <w:szCs w:val="24"/>
        </w:rPr>
        <w:t>16 Ön ödemeler</w:t>
      </w:r>
      <w:bookmarkEnd w:id="180"/>
      <w:bookmarkEnd w:id="181"/>
      <w:bookmarkEnd w:id="182"/>
    </w:p>
    <w:p w:rsidR="009F72C6" w:rsidRPr="006A19C6" w:rsidRDefault="007C69F6" w:rsidP="00BD2B3C">
      <w:pPr>
        <w:ind w:firstLine="567"/>
        <w:jc w:val="both"/>
      </w:pPr>
      <w:r w:rsidRPr="006A19C6">
        <w:rPr>
          <w:b/>
        </w:rPr>
        <w:t>MADDE 90-</w:t>
      </w:r>
      <w:r w:rsidR="00EE48B8" w:rsidRPr="006A19C6">
        <w:rPr>
          <w:b/>
        </w:rPr>
        <w:t xml:space="preserve"> </w:t>
      </w:r>
      <w:r w:rsidR="0028056A" w:rsidRPr="006A19C6">
        <w:t xml:space="preserve">(1) </w:t>
      </w:r>
      <w:r w:rsidR="009F72C6" w:rsidRPr="006A19C6">
        <w:t>Bu hesap grubu, kamu idarelerince bütçe içi veya bütçe dışı olarak veyahut emanet niteliğindeki hesaplardan verilen her türlü avans, kredi ve akreditiflerin izlenmesi için kullanılır.</w:t>
      </w:r>
    </w:p>
    <w:p w:rsidR="009F72C6" w:rsidRPr="006A19C6" w:rsidRDefault="0028056A" w:rsidP="00BD2B3C">
      <w:pPr>
        <w:ind w:firstLine="567"/>
        <w:jc w:val="both"/>
      </w:pPr>
      <w:r w:rsidRPr="006A19C6">
        <w:t xml:space="preserve">(2) </w:t>
      </w:r>
      <w:r w:rsidR="009F72C6" w:rsidRPr="006A19C6">
        <w:t>Ön ödemeler, niteliklerine göre bu grup içinde açılacak aşağıdaki hesaplardan oluşur:</w:t>
      </w:r>
    </w:p>
    <w:p w:rsidR="009F72C6" w:rsidRPr="006A19C6" w:rsidRDefault="009F72C6" w:rsidP="00BD2B3C">
      <w:pPr>
        <w:ind w:firstLine="567"/>
        <w:jc w:val="both"/>
      </w:pPr>
      <w:r w:rsidRPr="006A19C6">
        <w:t>160 İş Avans ve Kredileri Hesabı</w:t>
      </w:r>
    </w:p>
    <w:p w:rsidR="009F72C6" w:rsidRPr="006A19C6" w:rsidRDefault="009F72C6" w:rsidP="00BD2B3C">
      <w:pPr>
        <w:ind w:firstLine="567"/>
        <w:jc w:val="both"/>
      </w:pPr>
      <w:r w:rsidRPr="006A19C6">
        <w:t>161 Personel Avansları Hesabı</w:t>
      </w:r>
    </w:p>
    <w:p w:rsidR="009F72C6" w:rsidRPr="006A19C6" w:rsidRDefault="009F72C6" w:rsidP="00BD2B3C">
      <w:pPr>
        <w:ind w:firstLine="567"/>
        <w:jc w:val="both"/>
      </w:pPr>
      <w:r w:rsidRPr="006A19C6">
        <w:t>162 Bütçe Dışı Avans ve Krediler Hesabı</w:t>
      </w:r>
    </w:p>
    <w:p w:rsidR="009F72C6" w:rsidRPr="006A19C6" w:rsidRDefault="009F72C6" w:rsidP="00BD2B3C">
      <w:pPr>
        <w:ind w:firstLine="567"/>
        <w:jc w:val="both"/>
      </w:pPr>
      <w:r w:rsidRPr="006A19C6">
        <w:t>164 Akreditifler Hesabı</w:t>
      </w:r>
    </w:p>
    <w:p w:rsidR="009F72C6" w:rsidRPr="006A19C6" w:rsidRDefault="009F72C6" w:rsidP="00BD2B3C">
      <w:pPr>
        <w:ind w:firstLine="567"/>
        <w:jc w:val="both"/>
      </w:pPr>
      <w:r w:rsidRPr="006A19C6">
        <w:t>165 Mahsup Dönemine Aktarılan Avans ve Krediler Hesabı</w:t>
      </w:r>
    </w:p>
    <w:p w:rsidR="009F72C6" w:rsidRPr="006A19C6" w:rsidRDefault="009F72C6" w:rsidP="00BD2B3C">
      <w:pPr>
        <w:ind w:firstLine="567"/>
        <w:jc w:val="both"/>
      </w:pPr>
      <w:r w:rsidRPr="006A19C6">
        <w:t>166 Proje Özel Hesabından Verilen Avans ve Akreditifler Hesabı</w:t>
      </w:r>
    </w:p>
    <w:p w:rsidR="009F72C6" w:rsidRPr="006A19C6" w:rsidRDefault="009F72C6" w:rsidP="00BD2B3C">
      <w:pPr>
        <w:ind w:firstLine="567"/>
        <w:jc w:val="both"/>
      </w:pPr>
      <w:r w:rsidRPr="006A19C6">
        <w:t>167 Doğrudan Dış Proje Kredi Kullanımları Avans ve Akreditifleri Hesabı</w:t>
      </w:r>
    </w:p>
    <w:p w:rsidR="00EE48B8" w:rsidRPr="006A19C6" w:rsidRDefault="00EE48B8" w:rsidP="00BD2B3C">
      <w:pPr>
        <w:ind w:firstLine="567"/>
        <w:jc w:val="both"/>
      </w:pPr>
    </w:p>
    <w:p w:rsidR="009F72C6" w:rsidRPr="006A19C6" w:rsidRDefault="009F72C6" w:rsidP="00BD2B3C">
      <w:pPr>
        <w:ind w:firstLine="567"/>
        <w:jc w:val="both"/>
      </w:pPr>
      <w:r w:rsidRPr="006A19C6">
        <w:rPr>
          <w:b/>
        </w:rPr>
        <w:t>160 İş avans ve kredileri hesabı</w:t>
      </w:r>
    </w:p>
    <w:p w:rsidR="009F72C6" w:rsidRPr="006A19C6" w:rsidRDefault="007C69F6" w:rsidP="00BD2B3C">
      <w:pPr>
        <w:ind w:firstLine="567"/>
        <w:jc w:val="both"/>
      </w:pPr>
      <w:r w:rsidRPr="006A19C6">
        <w:rPr>
          <w:b/>
        </w:rPr>
        <w:t>MADDE 91-</w:t>
      </w:r>
      <w:r w:rsidR="0028056A" w:rsidRPr="006A19C6">
        <w:rPr>
          <w:b/>
        </w:rPr>
        <w:t xml:space="preserve"> </w:t>
      </w:r>
      <w:r w:rsidR="0028056A" w:rsidRPr="006A19C6">
        <w:t xml:space="preserve">(1) </w:t>
      </w:r>
      <w:r w:rsidR="009F72C6" w:rsidRPr="006A19C6">
        <w:t>Bu hesap, kamu idarelerince mevzuatı gereğince bütçedeki ödeneğine dayanılarak verilen iş avans ve kredilerinin izlenmesi için kullanılır.</w:t>
      </w:r>
    </w:p>
    <w:p w:rsidR="00EE48B8" w:rsidRPr="006A19C6" w:rsidRDefault="00EE48B8" w:rsidP="00BD2B3C">
      <w:pPr>
        <w:ind w:firstLine="567"/>
        <w:jc w:val="both"/>
      </w:pPr>
    </w:p>
    <w:p w:rsidR="009F72C6" w:rsidRPr="006A19C6" w:rsidRDefault="009F72C6" w:rsidP="00BD2B3C">
      <w:pPr>
        <w:ind w:firstLine="567"/>
        <w:jc w:val="both"/>
      </w:pPr>
      <w:r w:rsidRPr="006A19C6">
        <w:rPr>
          <w:b/>
        </w:rPr>
        <w:t>161 Personel avansları hesabı</w:t>
      </w:r>
    </w:p>
    <w:p w:rsidR="009F72C6" w:rsidRPr="006A19C6" w:rsidRDefault="007C69F6" w:rsidP="00BD2B3C">
      <w:pPr>
        <w:ind w:firstLine="567"/>
        <w:jc w:val="both"/>
      </w:pPr>
      <w:r w:rsidRPr="006A19C6">
        <w:rPr>
          <w:b/>
        </w:rPr>
        <w:t>MADDE 92-</w:t>
      </w:r>
      <w:r w:rsidR="0028056A" w:rsidRPr="006A19C6">
        <w:rPr>
          <w:b/>
        </w:rPr>
        <w:t xml:space="preserve"> </w:t>
      </w:r>
      <w:r w:rsidR="0028056A" w:rsidRPr="006A19C6">
        <w:t xml:space="preserve">(1) </w:t>
      </w:r>
      <w:r w:rsidR="009F72C6" w:rsidRPr="006A19C6">
        <w:t>Bu hesap, kamu idarelerince mevzuatı gereğince bütçedeki ödeneğine dayanılarak verilen personel avanslarının izlenmesi için kullanılır.</w:t>
      </w:r>
    </w:p>
    <w:p w:rsidR="00EE48B8" w:rsidRPr="006A19C6" w:rsidRDefault="00EE48B8" w:rsidP="00BD2B3C">
      <w:pPr>
        <w:ind w:firstLine="567"/>
        <w:jc w:val="both"/>
      </w:pPr>
    </w:p>
    <w:p w:rsidR="009F72C6" w:rsidRPr="006A19C6" w:rsidRDefault="009F72C6" w:rsidP="00BD2B3C">
      <w:pPr>
        <w:ind w:firstLine="567"/>
        <w:jc w:val="both"/>
      </w:pPr>
      <w:r w:rsidRPr="006A19C6">
        <w:rPr>
          <w:b/>
        </w:rPr>
        <w:t>162 Bütçe dışı avans ve krediler hesabı</w:t>
      </w:r>
    </w:p>
    <w:p w:rsidR="009F72C6" w:rsidRPr="006A19C6" w:rsidRDefault="007C69F6" w:rsidP="00BD2B3C">
      <w:pPr>
        <w:ind w:firstLine="567"/>
        <w:jc w:val="both"/>
      </w:pPr>
      <w:r w:rsidRPr="006A19C6">
        <w:rPr>
          <w:b/>
        </w:rPr>
        <w:t>MADDE 93-</w:t>
      </w:r>
      <w:r w:rsidR="0028056A" w:rsidRPr="006A19C6">
        <w:rPr>
          <w:b/>
        </w:rPr>
        <w:t xml:space="preserve"> </w:t>
      </w:r>
      <w:r w:rsidR="0028056A" w:rsidRPr="006A19C6">
        <w:t xml:space="preserve">(1) </w:t>
      </w:r>
      <w:r w:rsidR="009F72C6" w:rsidRPr="006A19C6">
        <w:t>Bu hesap, kamu idarelerinin bütçeleriyle ilişkilendirilmeyen veya özel kanunlarındaki hükümler uyarınca verilen bütçe dışı avans ve krediler ile mal ve hizmet alımı karşılığı olmak üzere, maddi duran varlık hesaplarıyla ilgilendirilmeksizin yüklenicilere verilen avansların izlenmesi için kullanılır.</w:t>
      </w:r>
    </w:p>
    <w:p w:rsidR="00EE48B8" w:rsidRPr="006A19C6" w:rsidRDefault="00EE48B8" w:rsidP="00BD2B3C">
      <w:pPr>
        <w:ind w:firstLine="567"/>
        <w:jc w:val="both"/>
      </w:pPr>
    </w:p>
    <w:p w:rsidR="009F72C6" w:rsidRPr="006A19C6" w:rsidRDefault="009F72C6" w:rsidP="00BD2B3C">
      <w:pPr>
        <w:ind w:firstLine="567"/>
        <w:jc w:val="both"/>
      </w:pPr>
      <w:r w:rsidRPr="006A19C6">
        <w:rPr>
          <w:b/>
        </w:rPr>
        <w:t>164 Akreditifler hesabı</w:t>
      </w:r>
    </w:p>
    <w:p w:rsidR="009F72C6" w:rsidRPr="006A19C6" w:rsidRDefault="007C69F6" w:rsidP="00BD2B3C">
      <w:pPr>
        <w:ind w:firstLine="567"/>
        <w:jc w:val="both"/>
      </w:pPr>
      <w:r w:rsidRPr="006A19C6">
        <w:rPr>
          <w:b/>
        </w:rPr>
        <w:t>MADDE 94-</w:t>
      </w:r>
      <w:r w:rsidR="0028056A" w:rsidRPr="006A19C6">
        <w:rPr>
          <w:b/>
        </w:rPr>
        <w:t xml:space="preserve"> </w:t>
      </w:r>
      <w:r w:rsidR="0028056A" w:rsidRPr="006A19C6">
        <w:t xml:space="preserve">(1) </w:t>
      </w:r>
      <w:r w:rsidR="009F72C6" w:rsidRPr="006A19C6">
        <w:t>Bu hesap, kamu idarelerince yabancı ülkelerden yapılacak satın almalar için açılan akreditiflerin izlenmesi için kullanılır.</w:t>
      </w:r>
    </w:p>
    <w:p w:rsidR="00EE48B8" w:rsidRPr="006A19C6" w:rsidRDefault="00EE48B8" w:rsidP="00BD2B3C">
      <w:pPr>
        <w:ind w:firstLine="567"/>
        <w:jc w:val="both"/>
      </w:pPr>
    </w:p>
    <w:p w:rsidR="009F72C6" w:rsidRPr="006A19C6" w:rsidRDefault="009F72C6" w:rsidP="00BD2B3C">
      <w:pPr>
        <w:ind w:firstLine="567"/>
        <w:jc w:val="both"/>
      </w:pPr>
      <w:r w:rsidRPr="006A19C6">
        <w:rPr>
          <w:b/>
        </w:rPr>
        <w:t>165 Mahsup dönemine aktarılan avans ve krediler hesabı</w:t>
      </w:r>
    </w:p>
    <w:p w:rsidR="00EE48B8" w:rsidRPr="006A19C6" w:rsidRDefault="007C69F6" w:rsidP="00BD2B3C">
      <w:pPr>
        <w:ind w:firstLine="567"/>
        <w:jc w:val="both"/>
      </w:pPr>
      <w:r w:rsidRPr="006A19C6">
        <w:rPr>
          <w:b/>
        </w:rPr>
        <w:t>MADDE 95-</w:t>
      </w:r>
      <w:r w:rsidR="0028056A" w:rsidRPr="006A19C6">
        <w:rPr>
          <w:b/>
        </w:rPr>
        <w:t xml:space="preserve"> </w:t>
      </w:r>
      <w:r w:rsidR="0028056A" w:rsidRPr="006A19C6">
        <w:t xml:space="preserve">(1) </w:t>
      </w:r>
      <w:r w:rsidR="009F72C6" w:rsidRPr="006A19C6">
        <w:t>Bu hesap, bütçedeki ödeneğine dayanılarak verilen avans ve kredilerden mahsup dönemine aktarılan tutarların izlenmesi için kullanılır.</w:t>
      </w:r>
    </w:p>
    <w:p w:rsidR="009F72C6" w:rsidRPr="006A19C6" w:rsidRDefault="009F72C6" w:rsidP="00BD2B3C">
      <w:pPr>
        <w:ind w:firstLine="567"/>
        <w:jc w:val="both"/>
      </w:pPr>
      <w:r w:rsidRPr="006A19C6">
        <w:rPr>
          <w:b/>
        </w:rPr>
        <w:t xml:space="preserve">166 Proje özel hesabından verilen avans ve akreditifler hesabı </w:t>
      </w:r>
    </w:p>
    <w:p w:rsidR="009F72C6" w:rsidRPr="006A19C6" w:rsidRDefault="007C69F6" w:rsidP="00BD2B3C">
      <w:pPr>
        <w:ind w:firstLine="567"/>
        <w:jc w:val="both"/>
      </w:pPr>
      <w:r w:rsidRPr="006A19C6">
        <w:rPr>
          <w:b/>
        </w:rPr>
        <w:lastRenderedPageBreak/>
        <w:t>MADDE 96-</w:t>
      </w:r>
      <w:r w:rsidR="0028056A" w:rsidRPr="006A19C6">
        <w:rPr>
          <w:b/>
        </w:rPr>
        <w:t xml:space="preserve"> </w:t>
      </w:r>
      <w:r w:rsidR="0028056A" w:rsidRPr="006A19C6">
        <w:t xml:space="preserve">(1) </w:t>
      </w:r>
      <w:r w:rsidR="009F72C6" w:rsidRPr="006A19C6">
        <w:t>Bu hesap, kamu idarelerince proje özel hesabından verilen avanslar ve açtırılan akreditifler ile bunlardan yapılan mahsuplar ve nakden iade edilen tutarların izlenmesi için kullanılır.</w:t>
      </w:r>
    </w:p>
    <w:p w:rsidR="00EE48B8" w:rsidRPr="006A19C6" w:rsidRDefault="00EE48B8" w:rsidP="00BD2B3C">
      <w:pPr>
        <w:ind w:firstLine="567"/>
        <w:jc w:val="both"/>
      </w:pPr>
    </w:p>
    <w:p w:rsidR="009F72C6" w:rsidRPr="006A19C6" w:rsidRDefault="009F72C6" w:rsidP="00BD2B3C">
      <w:pPr>
        <w:ind w:firstLine="567"/>
        <w:jc w:val="both"/>
      </w:pPr>
      <w:r w:rsidRPr="006A19C6">
        <w:rPr>
          <w:b/>
        </w:rPr>
        <w:t>167 Doğrudan dış proje kredi kullanımları avans ve akreditifleri hesabı</w:t>
      </w:r>
    </w:p>
    <w:p w:rsidR="009F72C6" w:rsidRPr="006A19C6" w:rsidRDefault="007C69F6" w:rsidP="00BD2B3C">
      <w:pPr>
        <w:ind w:firstLine="567"/>
        <w:jc w:val="both"/>
      </w:pPr>
      <w:r w:rsidRPr="006A19C6">
        <w:rPr>
          <w:b/>
        </w:rPr>
        <w:t>MADDE 97-</w:t>
      </w:r>
      <w:r w:rsidR="0028056A" w:rsidRPr="006A19C6">
        <w:rPr>
          <w:b/>
        </w:rPr>
        <w:t xml:space="preserve"> </w:t>
      </w:r>
      <w:r w:rsidR="0028056A" w:rsidRPr="006A19C6">
        <w:t xml:space="preserve">(1) </w:t>
      </w:r>
      <w:r w:rsidR="009F72C6" w:rsidRPr="006A19C6">
        <w:t>Bu hesap, kamu idarelerince mal ve hizmet teslim alınmadan önce avans verilmesi veya akreditif açılması suretiyle yapılan doğrudan dış proje kredi kullanımları ile bunlardan yapılan mahsuplar ve nakden iade edilen tutarların izlenmesi için kullanılır.</w:t>
      </w:r>
    </w:p>
    <w:p w:rsidR="00952AFD" w:rsidRPr="006A19C6" w:rsidRDefault="00952AFD"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183" w:name="_Toc254942593"/>
      <w:bookmarkStart w:id="184" w:name="_Toc404609302"/>
      <w:bookmarkStart w:id="185" w:name="_Toc407284559"/>
      <w:r w:rsidRPr="006A19C6">
        <w:rPr>
          <w:rFonts w:ascii="Times New Roman" w:hAnsi="Times New Roman" w:cs="Times New Roman"/>
          <w:i w:val="0"/>
          <w:sz w:val="24"/>
          <w:szCs w:val="24"/>
        </w:rPr>
        <w:t>17 Yıllara yaygın inşaat ve onarım maliyetleri</w:t>
      </w:r>
      <w:bookmarkEnd w:id="183"/>
      <w:bookmarkEnd w:id="184"/>
      <w:bookmarkEnd w:id="185"/>
      <w:r w:rsidRPr="006A19C6">
        <w:rPr>
          <w:rFonts w:ascii="Times New Roman" w:hAnsi="Times New Roman" w:cs="Times New Roman"/>
          <w:i w:val="0"/>
          <w:sz w:val="24"/>
          <w:szCs w:val="24"/>
        </w:rPr>
        <w:t xml:space="preserve"> </w:t>
      </w:r>
    </w:p>
    <w:p w:rsidR="009F72C6" w:rsidRPr="006A19C6" w:rsidRDefault="007C69F6" w:rsidP="00BD2B3C">
      <w:pPr>
        <w:ind w:firstLine="567"/>
        <w:jc w:val="both"/>
      </w:pPr>
      <w:r w:rsidRPr="006A19C6">
        <w:rPr>
          <w:b/>
        </w:rPr>
        <w:t>MADDE 98-</w:t>
      </w:r>
      <w:r w:rsidR="0028056A" w:rsidRPr="006A19C6">
        <w:rPr>
          <w:b/>
        </w:rPr>
        <w:t xml:space="preserve"> </w:t>
      </w:r>
      <w:r w:rsidR="0028056A" w:rsidRPr="006A19C6">
        <w:t xml:space="preserve">(1) </w:t>
      </w:r>
      <w:r w:rsidR="009F72C6" w:rsidRPr="006A19C6">
        <w:t>Bu hesap grubu, yıllara yaygın inşaat ve onarım işleri yapan kamu idarelerinin, bu işleri dolayısıyla yaptıkları harcamaların izlenmesi için kullanılır.</w:t>
      </w:r>
    </w:p>
    <w:p w:rsidR="009F72C6" w:rsidRPr="006A19C6" w:rsidRDefault="0028056A" w:rsidP="00BD2B3C">
      <w:pPr>
        <w:ind w:firstLine="567"/>
        <w:jc w:val="both"/>
      </w:pPr>
      <w:r w:rsidRPr="006A19C6">
        <w:t xml:space="preserve">(2) </w:t>
      </w:r>
      <w:r w:rsidR="009F72C6" w:rsidRPr="006A19C6">
        <w:t>Yıllara yaygın inşaat ve onarım maliyetleri, niteliklerine göre bu grup içinde açı</w:t>
      </w:r>
      <w:r w:rsidR="00CB4D42" w:rsidRPr="006A19C6">
        <w:t>lacak aşağıdaki hesaptan oluşur:</w:t>
      </w:r>
    </w:p>
    <w:p w:rsidR="009F72C6" w:rsidRPr="006A19C6" w:rsidRDefault="009F72C6" w:rsidP="00BD2B3C">
      <w:pPr>
        <w:ind w:firstLine="567"/>
        <w:jc w:val="both"/>
      </w:pPr>
      <w:r w:rsidRPr="006A19C6">
        <w:t>170 Yıllara Yaygın İnşaat ve Onarım Maliyetleri Hesabı</w:t>
      </w:r>
    </w:p>
    <w:p w:rsidR="001E684B" w:rsidRPr="006A19C6" w:rsidRDefault="001E684B" w:rsidP="00BD2B3C">
      <w:pPr>
        <w:ind w:firstLine="567"/>
        <w:jc w:val="both"/>
        <w:rPr>
          <w:b/>
        </w:rPr>
      </w:pPr>
    </w:p>
    <w:p w:rsidR="001E684B" w:rsidRPr="006A19C6" w:rsidRDefault="001E684B" w:rsidP="00BD2B3C">
      <w:pPr>
        <w:ind w:firstLine="567"/>
        <w:jc w:val="both"/>
        <w:rPr>
          <w:b/>
        </w:rPr>
      </w:pPr>
      <w:r w:rsidRPr="006A19C6">
        <w:rPr>
          <w:b/>
        </w:rPr>
        <w:t xml:space="preserve">170 Yıllara </w:t>
      </w:r>
      <w:r w:rsidR="00CB4D42" w:rsidRPr="006A19C6">
        <w:rPr>
          <w:b/>
        </w:rPr>
        <w:t>yaygın inşaat ve onarım maliyetleri hesabı</w:t>
      </w:r>
    </w:p>
    <w:p w:rsidR="009F72C6" w:rsidRPr="006A19C6" w:rsidRDefault="007C69F6" w:rsidP="00BD2B3C">
      <w:pPr>
        <w:ind w:firstLine="567"/>
        <w:jc w:val="both"/>
      </w:pPr>
      <w:r w:rsidRPr="006A19C6">
        <w:rPr>
          <w:b/>
        </w:rPr>
        <w:t>MADDE 99-</w:t>
      </w:r>
      <w:r w:rsidR="0028056A" w:rsidRPr="006A19C6">
        <w:rPr>
          <w:b/>
        </w:rPr>
        <w:t xml:space="preserve"> </w:t>
      </w:r>
      <w:r w:rsidR="0028056A" w:rsidRPr="006A19C6">
        <w:t xml:space="preserve">(1) </w:t>
      </w:r>
      <w:r w:rsidR="009F72C6" w:rsidRPr="006A19C6">
        <w:t>Bu hesap, kamu idarelerinin üstlendikleri yıllara yaygın inşaat ve onarım işlerinin maliyetlerinin projeler bazında izlenmesi için kullanılır.</w:t>
      </w:r>
    </w:p>
    <w:p w:rsidR="00952AFD" w:rsidRPr="006A19C6" w:rsidRDefault="00952AFD"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186" w:name="_Toc254942594"/>
      <w:bookmarkStart w:id="187" w:name="_Toc404609303"/>
      <w:bookmarkStart w:id="188" w:name="_Toc407284560"/>
      <w:r w:rsidRPr="006A19C6">
        <w:rPr>
          <w:rFonts w:ascii="Times New Roman" w:hAnsi="Times New Roman" w:cs="Times New Roman"/>
          <w:i w:val="0"/>
          <w:sz w:val="24"/>
          <w:szCs w:val="24"/>
        </w:rPr>
        <w:t>18 Gelecek aylara ait giderler ve gelir tahakkukları</w:t>
      </w:r>
      <w:bookmarkEnd w:id="186"/>
      <w:bookmarkEnd w:id="187"/>
      <w:bookmarkEnd w:id="188"/>
    </w:p>
    <w:p w:rsidR="009F72C6" w:rsidRPr="006A19C6" w:rsidRDefault="007C69F6" w:rsidP="00BD2B3C">
      <w:pPr>
        <w:ind w:firstLine="567"/>
        <w:jc w:val="both"/>
      </w:pPr>
      <w:r w:rsidRPr="006A19C6">
        <w:rPr>
          <w:b/>
        </w:rPr>
        <w:t>MADDE 100-</w:t>
      </w:r>
      <w:r w:rsidR="0028056A" w:rsidRPr="006A19C6">
        <w:rPr>
          <w:b/>
        </w:rPr>
        <w:t xml:space="preserve"> </w:t>
      </w:r>
      <w:r w:rsidR="0028056A" w:rsidRPr="006A19C6">
        <w:t xml:space="preserve">(1) </w:t>
      </w:r>
      <w:r w:rsidR="009F72C6" w:rsidRPr="006A19C6">
        <w:t>Bu hesap grubu, içinde bulunulan dönemde veya daha önceki dönemlerde ortaya çıkan ancak, gelecek aylara ait olan giderler ile faaliyet dönemine ait olup, kesin borç kaydı hesap döneminden sonra yapılacak gelirlerin izlenmesi için kullanılır.</w:t>
      </w:r>
    </w:p>
    <w:p w:rsidR="009F72C6" w:rsidRPr="006A19C6" w:rsidRDefault="0028056A" w:rsidP="00BD2B3C">
      <w:pPr>
        <w:ind w:firstLine="567"/>
        <w:jc w:val="both"/>
      </w:pPr>
      <w:r w:rsidRPr="006A19C6">
        <w:t xml:space="preserve">(2) </w:t>
      </w:r>
      <w:r w:rsidR="009F72C6" w:rsidRPr="006A19C6">
        <w:t xml:space="preserve">Bu grupta yer alan hesaplar, dönemsellik kavramı gereğince gelirlerin ve giderlerin ilgili dönemle ilgilendirilmesini sağlayan kısa vadeli dönem ayırıcı hesaplardır. </w:t>
      </w:r>
    </w:p>
    <w:p w:rsidR="009F72C6" w:rsidRPr="006A19C6" w:rsidRDefault="0028056A" w:rsidP="00BD2B3C">
      <w:pPr>
        <w:ind w:firstLine="567"/>
        <w:jc w:val="both"/>
      </w:pPr>
      <w:r w:rsidRPr="006A19C6">
        <w:t xml:space="preserve">(3) </w:t>
      </w:r>
      <w:r w:rsidR="009F72C6" w:rsidRPr="006A19C6">
        <w:t>Gelecek aylara ait giderler ve gelir tahakkukları, niteliklerine göre bu grup içinde açılacak aşağıdaki hesaplardan oluşur:</w:t>
      </w:r>
    </w:p>
    <w:p w:rsidR="009F72C6" w:rsidRPr="006A19C6" w:rsidRDefault="009F72C6" w:rsidP="00BD2B3C">
      <w:pPr>
        <w:ind w:firstLine="567"/>
        <w:jc w:val="both"/>
      </w:pPr>
      <w:r w:rsidRPr="006A19C6">
        <w:t>180 Gelecek Aylara Ait Giderler Hesabı</w:t>
      </w:r>
    </w:p>
    <w:p w:rsidR="009F72C6" w:rsidRPr="006A19C6" w:rsidRDefault="009F72C6" w:rsidP="00BD2B3C">
      <w:pPr>
        <w:ind w:firstLine="567"/>
        <w:jc w:val="both"/>
      </w:pPr>
      <w:r w:rsidRPr="006A19C6">
        <w:t>181 Gelir Tahakkukları Hesabı</w:t>
      </w:r>
    </w:p>
    <w:p w:rsidR="002B6EFC" w:rsidRPr="006A19C6" w:rsidRDefault="002B6EFC" w:rsidP="00BD2B3C">
      <w:pPr>
        <w:ind w:firstLine="567"/>
        <w:jc w:val="both"/>
      </w:pPr>
    </w:p>
    <w:p w:rsidR="009F72C6" w:rsidRPr="006A19C6" w:rsidRDefault="009F72C6" w:rsidP="00BD2B3C">
      <w:pPr>
        <w:ind w:firstLine="567"/>
        <w:jc w:val="both"/>
      </w:pPr>
      <w:r w:rsidRPr="006A19C6">
        <w:rPr>
          <w:b/>
        </w:rPr>
        <w:t>180 Gelecek aylara ait giderler hesabı</w:t>
      </w:r>
    </w:p>
    <w:p w:rsidR="002B6EFC" w:rsidRPr="006A19C6" w:rsidRDefault="007C69F6" w:rsidP="00BD2B3C">
      <w:pPr>
        <w:ind w:firstLine="567"/>
        <w:jc w:val="both"/>
      </w:pPr>
      <w:r w:rsidRPr="006A19C6">
        <w:rPr>
          <w:b/>
        </w:rPr>
        <w:t>MADDE 101-</w:t>
      </w:r>
      <w:r w:rsidR="00402714" w:rsidRPr="006A19C6">
        <w:rPr>
          <w:b/>
        </w:rPr>
        <w:t xml:space="preserve"> </w:t>
      </w:r>
      <w:r w:rsidR="00402714" w:rsidRPr="006A19C6">
        <w:t xml:space="preserve">(1) </w:t>
      </w:r>
      <w:r w:rsidR="009F72C6" w:rsidRPr="006A19C6">
        <w:t>Bu hesap, içinde bulunulan dönemde ortaya çıkan ancak, gelecek aylara ait olan peşin ödenmiş giderler ile duran varlıklar ana hesap grubu içindeki gelecek yıllara ait giderler hesabında kayıtlı tutarlardan tahakkuk zamanına bir yıldan az süre kalanların izlenmesi için kullanılır.</w:t>
      </w:r>
    </w:p>
    <w:p w:rsidR="009F72C6" w:rsidRPr="006A19C6" w:rsidRDefault="009F72C6" w:rsidP="00BD2B3C">
      <w:pPr>
        <w:ind w:firstLine="567"/>
        <w:jc w:val="both"/>
      </w:pPr>
    </w:p>
    <w:p w:rsidR="009F72C6" w:rsidRPr="006A19C6" w:rsidRDefault="009F72C6" w:rsidP="00BD2B3C">
      <w:pPr>
        <w:ind w:firstLine="567"/>
        <w:jc w:val="both"/>
      </w:pPr>
      <w:r w:rsidRPr="006A19C6">
        <w:rPr>
          <w:b/>
        </w:rPr>
        <w:t>181 Gelir tahakkukları hesabı</w:t>
      </w:r>
    </w:p>
    <w:p w:rsidR="009F72C6" w:rsidRPr="006A19C6" w:rsidRDefault="007C69F6" w:rsidP="00BD2B3C">
      <w:pPr>
        <w:ind w:firstLine="567"/>
        <w:jc w:val="both"/>
      </w:pPr>
      <w:r w:rsidRPr="006A19C6">
        <w:rPr>
          <w:b/>
        </w:rPr>
        <w:t>MADDE 102-</w:t>
      </w:r>
      <w:r w:rsidR="00402714" w:rsidRPr="006A19C6">
        <w:rPr>
          <w:b/>
        </w:rPr>
        <w:t xml:space="preserve"> </w:t>
      </w:r>
      <w:r w:rsidR="00402714" w:rsidRPr="006A19C6">
        <w:t xml:space="preserve">(1) </w:t>
      </w:r>
      <w:r w:rsidR="009F72C6" w:rsidRPr="006A19C6">
        <w:t>Bu hesap, faaliyet alacakları, kurum alacakları ve diğer alacaklar hesap gruplarında izlenmeyen ve tahakkuk etmiş gelirlerden kaynaklanan ancak, gelecek aylarda istenebilir duruma gelecek olan alacaklar ile duran varlıklar ana hesap grubu içindeki gelir tahakkukları hesabında kayıtlı tutarlardan vadesi bir yılın altına inenlerin izlenmesi için kullanılır.</w:t>
      </w:r>
    </w:p>
    <w:p w:rsidR="009A7450" w:rsidRPr="006A19C6" w:rsidRDefault="009A7450"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189" w:name="_Toc254942595"/>
      <w:bookmarkStart w:id="190" w:name="_Toc404609304"/>
      <w:bookmarkStart w:id="191" w:name="_Toc407284561"/>
      <w:r w:rsidRPr="006A19C6">
        <w:rPr>
          <w:rFonts w:ascii="Times New Roman" w:hAnsi="Times New Roman" w:cs="Times New Roman"/>
          <w:i w:val="0"/>
          <w:sz w:val="24"/>
          <w:szCs w:val="24"/>
        </w:rPr>
        <w:t>19 Diğer dönen varlıklar</w:t>
      </w:r>
      <w:bookmarkEnd w:id="189"/>
      <w:bookmarkEnd w:id="190"/>
      <w:bookmarkEnd w:id="191"/>
    </w:p>
    <w:p w:rsidR="009F72C6" w:rsidRPr="006A19C6" w:rsidRDefault="007C69F6" w:rsidP="00BD2B3C">
      <w:pPr>
        <w:ind w:firstLine="567"/>
        <w:jc w:val="both"/>
      </w:pPr>
      <w:r w:rsidRPr="006A19C6">
        <w:rPr>
          <w:b/>
        </w:rPr>
        <w:t>MADDE 103-</w:t>
      </w:r>
      <w:r w:rsidR="002B6EFC" w:rsidRPr="006A19C6">
        <w:rPr>
          <w:b/>
        </w:rPr>
        <w:t xml:space="preserve"> </w:t>
      </w:r>
      <w:r w:rsidR="00402714" w:rsidRPr="006A19C6">
        <w:t xml:space="preserve">(1) </w:t>
      </w:r>
      <w:r w:rsidR="009F72C6" w:rsidRPr="006A19C6">
        <w:t>Bu hesap grubu, dönen varlık niteliği taşıyan, fakat yukarıdaki hesap gruplarına girmeyen diğer dönen varlıkların izlenmesi için kullanılır.</w:t>
      </w:r>
    </w:p>
    <w:p w:rsidR="009F72C6" w:rsidRPr="006A19C6" w:rsidRDefault="00CB4D42" w:rsidP="00BD2B3C">
      <w:pPr>
        <w:ind w:firstLine="567"/>
        <w:jc w:val="both"/>
      </w:pPr>
      <w:r w:rsidRPr="006A19C6">
        <w:br w:type="page"/>
      </w:r>
      <w:r w:rsidR="00402714" w:rsidRPr="006A19C6">
        <w:lastRenderedPageBreak/>
        <w:t xml:space="preserve">(2) </w:t>
      </w:r>
      <w:r w:rsidR="009F72C6" w:rsidRPr="006A19C6">
        <w:t>Diğer dönen varlıklar, niteliklerine göre bu grup içinde açılacak aşağıdaki hesaplardan oluşur:</w:t>
      </w:r>
    </w:p>
    <w:p w:rsidR="009F72C6" w:rsidRPr="006A19C6" w:rsidRDefault="009F72C6" w:rsidP="00BD2B3C">
      <w:pPr>
        <w:ind w:firstLine="567"/>
        <w:jc w:val="both"/>
      </w:pPr>
      <w:r w:rsidRPr="006A19C6">
        <w:t>190 Devreden Katma Değer Vergisi Hesabı</w:t>
      </w:r>
    </w:p>
    <w:p w:rsidR="009F72C6" w:rsidRPr="006A19C6" w:rsidRDefault="009F72C6" w:rsidP="00BD2B3C">
      <w:pPr>
        <w:ind w:firstLine="567"/>
        <w:jc w:val="both"/>
      </w:pPr>
      <w:r w:rsidRPr="006A19C6">
        <w:t>191 İndirilecek Katma Değer Vergisi Hesabı</w:t>
      </w:r>
    </w:p>
    <w:p w:rsidR="009F72C6" w:rsidRPr="006A19C6" w:rsidRDefault="009F72C6" w:rsidP="00BD2B3C">
      <w:pPr>
        <w:ind w:firstLine="567"/>
        <w:jc w:val="both"/>
      </w:pPr>
      <w:r w:rsidRPr="006A19C6">
        <w:t>194 Teyitsiz Doğrudan Dış Proje Kredi Kullanımları Hesabı</w:t>
      </w:r>
    </w:p>
    <w:p w:rsidR="009F72C6" w:rsidRPr="006A19C6" w:rsidRDefault="009F72C6" w:rsidP="00BD2B3C">
      <w:pPr>
        <w:ind w:firstLine="567"/>
        <w:jc w:val="both"/>
      </w:pPr>
      <w:r w:rsidRPr="006A19C6">
        <w:t>197 Sayım Noksanları Hesabı</w:t>
      </w:r>
    </w:p>
    <w:p w:rsidR="009F72C6" w:rsidRPr="006A19C6" w:rsidRDefault="009F72C6" w:rsidP="00BD2B3C">
      <w:pPr>
        <w:ind w:firstLine="567"/>
        <w:jc w:val="both"/>
      </w:pPr>
      <w:r w:rsidRPr="006A19C6">
        <w:t>198 Diğer Çeşitli Dönen Varlıklar Hesabı</w:t>
      </w:r>
    </w:p>
    <w:p w:rsidR="002B6EFC" w:rsidRPr="006A19C6" w:rsidRDefault="002B6EFC" w:rsidP="00BD2B3C">
      <w:pPr>
        <w:ind w:firstLine="567"/>
        <w:jc w:val="both"/>
      </w:pPr>
    </w:p>
    <w:p w:rsidR="009F72C6" w:rsidRPr="006A19C6" w:rsidRDefault="009F72C6" w:rsidP="00BD2B3C">
      <w:pPr>
        <w:ind w:firstLine="567"/>
        <w:jc w:val="both"/>
      </w:pPr>
      <w:r w:rsidRPr="006A19C6">
        <w:rPr>
          <w:b/>
        </w:rPr>
        <w:t>190 Devreden katma değer vergisi hesabı</w:t>
      </w:r>
    </w:p>
    <w:p w:rsidR="009F72C6" w:rsidRPr="006A19C6" w:rsidRDefault="00EE3DFB" w:rsidP="00BD2B3C">
      <w:pPr>
        <w:ind w:firstLine="567"/>
        <w:jc w:val="both"/>
      </w:pPr>
      <w:r w:rsidRPr="006A19C6">
        <w:rPr>
          <w:b/>
        </w:rPr>
        <w:t>MADDE 104-</w:t>
      </w:r>
      <w:r w:rsidR="00402714" w:rsidRPr="006A19C6">
        <w:rPr>
          <w:b/>
        </w:rPr>
        <w:t xml:space="preserve"> </w:t>
      </w:r>
      <w:r w:rsidR="00402714" w:rsidRPr="006A19C6">
        <w:t xml:space="preserve">(1) </w:t>
      </w:r>
      <w:r w:rsidR="009F72C6" w:rsidRPr="006A19C6">
        <w:t>Bu hesap, katma değer vergisi mükellefi kamu idarelerince, bir dönemde indirilemeyen ve izleyen döneme devreden katma değer vergisinin izlenmesi için kullanılır.</w:t>
      </w:r>
    </w:p>
    <w:p w:rsidR="002B6EFC" w:rsidRPr="006A19C6" w:rsidRDefault="002B6EFC" w:rsidP="00BD2B3C">
      <w:pPr>
        <w:ind w:firstLine="567"/>
        <w:jc w:val="both"/>
      </w:pPr>
    </w:p>
    <w:p w:rsidR="009F72C6" w:rsidRPr="006A19C6" w:rsidRDefault="009F72C6" w:rsidP="00BD2B3C">
      <w:pPr>
        <w:ind w:firstLine="567"/>
        <w:jc w:val="both"/>
      </w:pPr>
      <w:r w:rsidRPr="006A19C6">
        <w:rPr>
          <w:b/>
        </w:rPr>
        <w:t>191 İndirilecek katma değer vergisi hesabı</w:t>
      </w:r>
    </w:p>
    <w:p w:rsidR="002B6EFC" w:rsidRPr="006A19C6" w:rsidRDefault="00EE3DFB" w:rsidP="00BD2B3C">
      <w:pPr>
        <w:ind w:firstLine="567"/>
        <w:jc w:val="both"/>
        <w:rPr>
          <w:b/>
        </w:rPr>
      </w:pPr>
      <w:r w:rsidRPr="006A19C6">
        <w:rPr>
          <w:b/>
        </w:rPr>
        <w:t>MADDE 105-</w:t>
      </w:r>
      <w:r w:rsidR="00402714" w:rsidRPr="006A19C6">
        <w:rPr>
          <w:b/>
        </w:rPr>
        <w:t xml:space="preserve"> </w:t>
      </w:r>
      <w:r w:rsidR="00402714" w:rsidRPr="006A19C6">
        <w:t xml:space="preserve">(1) </w:t>
      </w:r>
      <w:r w:rsidR="009F72C6" w:rsidRPr="006A19C6">
        <w:t>Bu hesap, katma değer vergisi mükellefi kamu idarelerince, her türlü mal ve hizmetin satın alınması sırasında ilgililere ödenen katma değer vergisinin izlenmesi için kullanılır.</w:t>
      </w:r>
    </w:p>
    <w:p w:rsidR="009F72C6" w:rsidRPr="006A19C6" w:rsidRDefault="009F72C6" w:rsidP="00BD2B3C">
      <w:pPr>
        <w:ind w:firstLine="567"/>
        <w:jc w:val="both"/>
      </w:pPr>
    </w:p>
    <w:p w:rsidR="009F72C6" w:rsidRPr="006A19C6" w:rsidRDefault="009F72C6" w:rsidP="00BD2B3C">
      <w:pPr>
        <w:ind w:firstLine="567"/>
        <w:jc w:val="both"/>
      </w:pPr>
      <w:r w:rsidRPr="006A19C6">
        <w:rPr>
          <w:b/>
        </w:rPr>
        <w:t>194 Teyitsiz doğrudan dış proje kredi kullanımları hesabı</w:t>
      </w:r>
    </w:p>
    <w:p w:rsidR="009F72C6" w:rsidRPr="006A19C6" w:rsidRDefault="00EE3DFB" w:rsidP="00BD2B3C">
      <w:pPr>
        <w:ind w:firstLine="567"/>
        <w:jc w:val="both"/>
      </w:pPr>
      <w:r w:rsidRPr="006A19C6">
        <w:rPr>
          <w:b/>
        </w:rPr>
        <w:t>MADDE 106-</w:t>
      </w:r>
      <w:r w:rsidR="00402714" w:rsidRPr="006A19C6">
        <w:rPr>
          <w:b/>
        </w:rPr>
        <w:t xml:space="preserve"> </w:t>
      </w:r>
      <w:r w:rsidR="00402714" w:rsidRPr="006A19C6">
        <w:t xml:space="preserve">(1) </w:t>
      </w:r>
      <w:r w:rsidR="009F72C6" w:rsidRPr="006A19C6">
        <w:t xml:space="preserve">Bu hesap, dış finansman kaynağından, genel bütçe kapsamındaki kamu idareleri tarafından yapılan doğrudan dış proje kredi kullanımlarına ait kullanım bilgisi geldiği halde, kullanıcı kuruluş muhasebe biriminden kullanıma ilişkin teyit bilgisi gelmeyen kullanımlar ile bu kullanımlardan ilgili muhasebe birimince teyit edildiği bildirilen tutarların </w:t>
      </w:r>
      <w:r w:rsidR="009F72C6" w:rsidRPr="009E7284">
        <w:t xml:space="preserve">Devlet </w:t>
      </w:r>
      <w:r w:rsidR="007A6D78" w:rsidRPr="009E7284">
        <w:t xml:space="preserve">Borçları Muhasebe </w:t>
      </w:r>
      <w:r w:rsidR="009E7284" w:rsidRPr="009E7284">
        <w:t>B</w:t>
      </w:r>
      <w:r w:rsidR="007A6D78" w:rsidRPr="009E7284">
        <w:t>irimince</w:t>
      </w:r>
      <w:r w:rsidR="00F21115" w:rsidRPr="006A19C6">
        <w:t xml:space="preserve"> </w:t>
      </w:r>
      <w:r w:rsidR="009F72C6" w:rsidRPr="006A19C6">
        <w:t>izlenmesi için kullanılır.</w:t>
      </w:r>
    </w:p>
    <w:p w:rsidR="002B6EFC" w:rsidRPr="006A19C6" w:rsidRDefault="002B6EFC" w:rsidP="00BD2B3C">
      <w:pPr>
        <w:ind w:firstLine="567"/>
        <w:jc w:val="both"/>
      </w:pPr>
    </w:p>
    <w:p w:rsidR="009F72C6" w:rsidRPr="006A19C6" w:rsidRDefault="009F72C6" w:rsidP="00BD2B3C">
      <w:pPr>
        <w:ind w:firstLine="567"/>
        <w:jc w:val="both"/>
      </w:pPr>
      <w:r w:rsidRPr="006A19C6">
        <w:rPr>
          <w:b/>
        </w:rPr>
        <w:t>197 Sayım noksanları hesabı</w:t>
      </w:r>
    </w:p>
    <w:p w:rsidR="009F72C6" w:rsidRPr="006A19C6" w:rsidRDefault="00EE3DFB" w:rsidP="00BD2B3C">
      <w:pPr>
        <w:ind w:firstLine="567"/>
        <w:jc w:val="both"/>
      </w:pPr>
      <w:r w:rsidRPr="006A19C6">
        <w:rPr>
          <w:b/>
        </w:rPr>
        <w:t>MADDE 107-</w:t>
      </w:r>
      <w:r w:rsidR="00402714" w:rsidRPr="006A19C6">
        <w:rPr>
          <w:b/>
        </w:rPr>
        <w:t xml:space="preserve"> </w:t>
      </w:r>
      <w:r w:rsidR="00402714" w:rsidRPr="006A19C6">
        <w:t xml:space="preserve">(1) </w:t>
      </w:r>
      <w:r w:rsidR="009F72C6" w:rsidRPr="006A19C6">
        <w:t>Bu hesap, yapılan sayımlar sonucunda tespit edilen kasa, döviz, alınan çek, menkul kıymet</w:t>
      </w:r>
      <w:r w:rsidR="006D4CD6" w:rsidRPr="006A19C6">
        <w:t>, stok</w:t>
      </w:r>
      <w:r w:rsidR="009F72C6" w:rsidRPr="006A19C6">
        <w:t xml:space="preserve"> ve benzeri noksanlıklarının, nedenleri belirleninceye kadar geçici olarak kaydedilip izlenmesi için kullanılır.</w:t>
      </w:r>
    </w:p>
    <w:p w:rsidR="002B6EFC" w:rsidRPr="006A19C6" w:rsidRDefault="002B6EFC" w:rsidP="00BD2B3C">
      <w:pPr>
        <w:ind w:firstLine="567"/>
        <w:jc w:val="both"/>
      </w:pPr>
    </w:p>
    <w:p w:rsidR="009F72C6" w:rsidRPr="006A19C6" w:rsidRDefault="00B776DA" w:rsidP="00BD2B3C">
      <w:pPr>
        <w:ind w:firstLine="567"/>
        <w:jc w:val="both"/>
      </w:pPr>
      <w:r w:rsidRPr="006A19C6">
        <w:rPr>
          <w:b/>
        </w:rPr>
        <w:t>1</w:t>
      </w:r>
      <w:r w:rsidR="009F72C6" w:rsidRPr="006A19C6">
        <w:rPr>
          <w:b/>
        </w:rPr>
        <w:t>98 Diğer çeşitli dönen varlıklar hesabı</w:t>
      </w:r>
    </w:p>
    <w:p w:rsidR="009F72C6" w:rsidRPr="006A19C6" w:rsidRDefault="00EE3DFB" w:rsidP="00BD2B3C">
      <w:pPr>
        <w:ind w:firstLine="567"/>
        <w:jc w:val="both"/>
      </w:pPr>
      <w:r w:rsidRPr="006A19C6">
        <w:rPr>
          <w:b/>
        </w:rPr>
        <w:t>MADDE 108-</w:t>
      </w:r>
      <w:r w:rsidR="00402714" w:rsidRPr="006A19C6">
        <w:rPr>
          <w:b/>
        </w:rPr>
        <w:t xml:space="preserve"> </w:t>
      </w:r>
      <w:r w:rsidR="00402714" w:rsidRPr="006A19C6">
        <w:t xml:space="preserve">(1) </w:t>
      </w:r>
      <w:r w:rsidR="009F72C6" w:rsidRPr="006A19C6">
        <w:t>Bu hesap, yukarıda sayılan hesaplarda izlenemeyen diğer çeşitli dönen varlıkların kaydedilip izlenmesi için kullanılır.</w:t>
      </w:r>
    </w:p>
    <w:p w:rsidR="009A7450" w:rsidRPr="006A19C6" w:rsidRDefault="009A7450"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192" w:name="_Toc254942596"/>
      <w:bookmarkStart w:id="193" w:name="_Toc404609305"/>
      <w:bookmarkStart w:id="194" w:name="_Toc407284562"/>
      <w:r w:rsidRPr="006A19C6">
        <w:rPr>
          <w:rFonts w:ascii="Times New Roman" w:hAnsi="Times New Roman" w:cs="Times New Roman"/>
          <w:i w:val="0"/>
          <w:sz w:val="24"/>
          <w:szCs w:val="24"/>
        </w:rPr>
        <w:t>2 Duran varlıklar</w:t>
      </w:r>
      <w:bookmarkEnd w:id="192"/>
      <w:bookmarkEnd w:id="193"/>
      <w:bookmarkEnd w:id="194"/>
    </w:p>
    <w:p w:rsidR="009F72C6" w:rsidRPr="006A19C6" w:rsidRDefault="00EE3DFB" w:rsidP="00BD2B3C">
      <w:pPr>
        <w:ind w:firstLine="567"/>
        <w:jc w:val="both"/>
      </w:pPr>
      <w:r w:rsidRPr="006A19C6">
        <w:rPr>
          <w:b/>
        </w:rPr>
        <w:t>MADDE 109-</w:t>
      </w:r>
      <w:r w:rsidR="00402714" w:rsidRPr="006A19C6">
        <w:rPr>
          <w:b/>
        </w:rPr>
        <w:t xml:space="preserve"> </w:t>
      </w:r>
      <w:r w:rsidR="00402714" w:rsidRPr="006A19C6">
        <w:t xml:space="preserve">(1) </w:t>
      </w:r>
      <w:r w:rsidR="009F72C6" w:rsidRPr="006A19C6">
        <w:t xml:space="preserve">Bu ana hesap grubu, </w:t>
      </w:r>
      <w:r w:rsidR="00B776DA" w:rsidRPr="006A19C6">
        <w:t>bir yıldan</w:t>
      </w:r>
      <w:r w:rsidR="009F72C6" w:rsidRPr="006A19C6">
        <w:t xml:space="preserve"> daha uzun sürelerle, kamu idaresi faaliyetlerinin gerçekleştirilmesi için kullanılmak amacıyla edinilen ve ilke olarak </w:t>
      </w:r>
      <w:r w:rsidR="00B776DA" w:rsidRPr="006A19C6">
        <w:t>bir yıl</w:t>
      </w:r>
      <w:r w:rsidR="009F72C6" w:rsidRPr="006A19C6">
        <w:t xml:space="preserve"> içinde paraya çevrilmesi veya tüketilmesi öngörülmeyen varlık ve alacak unsurlarını kapsar.</w:t>
      </w:r>
    </w:p>
    <w:p w:rsidR="009F72C6" w:rsidRPr="006A19C6" w:rsidRDefault="00402714" w:rsidP="00BD2B3C">
      <w:pPr>
        <w:ind w:firstLine="567"/>
        <w:jc w:val="both"/>
      </w:pPr>
      <w:r w:rsidRPr="006A19C6">
        <w:t xml:space="preserve">(2) </w:t>
      </w:r>
      <w:r w:rsidR="009F72C6" w:rsidRPr="006A19C6">
        <w:t>Duran varlıklar ana hesap grubu; menkul kıymet ve varlıklar, faaliyet alacakları, kurum alacakları, mali duran varlıklar, maddi duran varlıklar, maddi olmayan duran varlıklar, özel tükenmeye tabi varlıklar, gelecek yıllara ait giderler ve gelir tahakkukları ile diğer duran varlıklar hesap grupları şeklinde bölümlenir.</w:t>
      </w:r>
    </w:p>
    <w:p w:rsidR="009A7450" w:rsidRPr="006A19C6" w:rsidRDefault="009A7450"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195" w:name="_Toc254942597"/>
      <w:bookmarkStart w:id="196" w:name="_Toc404609306"/>
      <w:bookmarkStart w:id="197" w:name="_Toc407284563"/>
      <w:r w:rsidRPr="006A19C6">
        <w:rPr>
          <w:rFonts w:ascii="Times New Roman" w:hAnsi="Times New Roman" w:cs="Times New Roman"/>
          <w:i w:val="0"/>
          <w:sz w:val="24"/>
          <w:szCs w:val="24"/>
        </w:rPr>
        <w:t>21 Menkul kıymet ve varlıklar</w:t>
      </w:r>
      <w:bookmarkEnd w:id="195"/>
      <w:bookmarkEnd w:id="196"/>
      <w:bookmarkEnd w:id="197"/>
    </w:p>
    <w:p w:rsidR="009F72C6" w:rsidRPr="006A19C6" w:rsidRDefault="00EE3DFB" w:rsidP="00BD2B3C">
      <w:pPr>
        <w:ind w:firstLine="567"/>
        <w:jc w:val="both"/>
      </w:pPr>
      <w:r w:rsidRPr="006A19C6">
        <w:rPr>
          <w:b/>
        </w:rPr>
        <w:t>MADDE 110-</w:t>
      </w:r>
      <w:r w:rsidR="00190D7E" w:rsidRPr="006A19C6">
        <w:rPr>
          <w:b/>
        </w:rPr>
        <w:t xml:space="preserve"> </w:t>
      </w:r>
      <w:r w:rsidR="00402714" w:rsidRPr="006A19C6">
        <w:t xml:space="preserve">(1) </w:t>
      </w:r>
      <w:r w:rsidR="009F72C6" w:rsidRPr="006A19C6">
        <w:t>Bu hesap grubu, kamu idarelerince</w:t>
      </w:r>
      <w:r w:rsidR="007839AF" w:rsidRPr="006A19C6">
        <w:t xml:space="preserve"> bir yıldan daha uzun </w:t>
      </w:r>
      <w:r w:rsidR="009F72C6" w:rsidRPr="006A19C6">
        <w:t xml:space="preserve">bir süreyle elde tutulacak altın, gümüş ve benzeri kıymetli madenler, antika niteliğindeki eşya, para ve pul gibi menkul varlıklar, kamu ve özel sektör tarafından çıkarılmış tahvil, senet ve bonolar ile diğer çeşitli menkul kıymet ve varlıkların izlenmesi için kullanılır. </w:t>
      </w:r>
    </w:p>
    <w:p w:rsidR="009F72C6" w:rsidRPr="006A19C6" w:rsidRDefault="00CB4D42" w:rsidP="00BD2B3C">
      <w:pPr>
        <w:ind w:firstLine="567"/>
        <w:jc w:val="both"/>
      </w:pPr>
      <w:r w:rsidRPr="006A19C6">
        <w:br w:type="page"/>
      </w:r>
      <w:r w:rsidR="00402714" w:rsidRPr="006A19C6">
        <w:lastRenderedPageBreak/>
        <w:t xml:space="preserve">(2) </w:t>
      </w:r>
      <w:r w:rsidR="009F72C6" w:rsidRPr="006A19C6">
        <w:t>Menkul kıymet ve varlıklar, niteliklerine göre bu grup içinde açılacak aşağıdaki hesaplardan oluşur:</w:t>
      </w:r>
    </w:p>
    <w:p w:rsidR="009F72C6" w:rsidRPr="006A19C6" w:rsidRDefault="009F72C6" w:rsidP="00BD2B3C">
      <w:pPr>
        <w:ind w:firstLine="567"/>
        <w:jc w:val="both"/>
      </w:pPr>
      <w:r w:rsidRPr="006A19C6">
        <w:t>217 Menkul Varlıklar Hesabı</w:t>
      </w:r>
    </w:p>
    <w:p w:rsidR="00190D7E" w:rsidRPr="006A19C6" w:rsidRDefault="009F72C6" w:rsidP="00BD2B3C">
      <w:pPr>
        <w:ind w:firstLine="567"/>
        <w:jc w:val="both"/>
      </w:pPr>
      <w:r w:rsidRPr="006A19C6">
        <w:t>218 Diğer Menkul Kıymet ve Varlıklar Hesabı</w:t>
      </w:r>
    </w:p>
    <w:p w:rsidR="009F72C6" w:rsidRPr="006A19C6" w:rsidRDefault="009F72C6" w:rsidP="00BD2B3C">
      <w:pPr>
        <w:ind w:firstLine="567"/>
        <w:jc w:val="both"/>
      </w:pPr>
    </w:p>
    <w:p w:rsidR="009F72C6" w:rsidRPr="006A19C6" w:rsidRDefault="009F72C6" w:rsidP="00BD2B3C">
      <w:pPr>
        <w:ind w:firstLine="567"/>
        <w:jc w:val="both"/>
      </w:pPr>
      <w:r w:rsidRPr="006A19C6">
        <w:rPr>
          <w:b/>
        </w:rPr>
        <w:t>217 Menkul varlıklar hesabı</w:t>
      </w:r>
    </w:p>
    <w:p w:rsidR="00190D7E" w:rsidRPr="006A19C6" w:rsidRDefault="00EE3DFB" w:rsidP="00BD2B3C">
      <w:pPr>
        <w:ind w:firstLine="567"/>
        <w:jc w:val="both"/>
      </w:pPr>
      <w:r w:rsidRPr="006A19C6">
        <w:rPr>
          <w:b/>
        </w:rPr>
        <w:t>MADDE 111-</w:t>
      </w:r>
      <w:r w:rsidR="00402714" w:rsidRPr="006A19C6">
        <w:rPr>
          <w:b/>
        </w:rPr>
        <w:t xml:space="preserve"> </w:t>
      </w:r>
      <w:r w:rsidR="00402714" w:rsidRPr="006A19C6">
        <w:t xml:space="preserve">(1) </w:t>
      </w:r>
      <w:r w:rsidR="009F72C6" w:rsidRPr="006A19C6">
        <w:t xml:space="preserve">Bu hesap, her ne şekilde olursa olsun kamu idarelerine ait olarak muhasebe birimlerine intikal eden altın, gümüş, pırlanta ve benzeri kıymetli madenler ile antika niteliğindeki eşya, para, pul gibi menkul varlıklar ve konvertibl olmayan yabancı paralardan </w:t>
      </w:r>
      <w:r w:rsidR="00D95B06" w:rsidRPr="006A19C6">
        <w:t xml:space="preserve">bir yıldan </w:t>
      </w:r>
      <w:r w:rsidR="005A0B43" w:rsidRPr="006A19C6">
        <w:t xml:space="preserve">daha </w:t>
      </w:r>
      <w:r w:rsidR="00D95B06" w:rsidRPr="006A19C6">
        <w:t xml:space="preserve">uzun </w:t>
      </w:r>
      <w:r w:rsidR="009F72C6" w:rsidRPr="006A19C6">
        <w:t>bir süreyle elde tutulacak olanların izlenmesi için kullanılır.</w:t>
      </w:r>
    </w:p>
    <w:p w:rsidR="009F72C6" w:rsidRPr="006A19C6" w:rsidRDefault="009F72C6" w:rsidP="00BD2B3C">
      <w:pPr>
        <w:ind w:firstLine="567"/>
        <w:jc w:val="both"/>
      </w:pPr>
    </w:p>
    <w:p w:rsidR="009F72C6" w:rsidRPr="006A19C6" w:rsidRDefault="009F72C6" w:rsidP="00BD2B3C">
      <w:pPr>
        <w:ind w:firstLine="567"/>
        <w:jc w:val="both"/>
      </w:pPr>
      <w:r w:rsidRPr="006A19C6">
        <w:rPr>
          <w:b/>
        </w:rPr>
        <w:t>218 Diğer menkul kıymet ve varlıklar hesabı</w:t>
      </w:r>
    </w:p>
    <w:p w:rsidR="009F72C6" w:rsidRPr="006A19C6" w:rsidRDefault="00EE3DFB" w:rsidP="00BD2B3C">
      <w:pPr>
        <w:ind w:firstLine="567"/>
        <w:jc w:val="both"/>
      </w:pPr>
      <w:r w:rsidRPr="006A19C6">
        <w:rPr>
          <w:b/>
        </w:rPr>
        <w:t>MADDE 112-</w:t>
      </w:r>
      <w:r w:rsidR="00402714" w:rsidRPr="006A19C6">
        <w:rPr>
          <w:b/>
        </w:rPr>
        <w:t xml:space="preserve"> </w:t>
      </w:r>
      <w:r w:rsidR="00402714" w:rsidRPr="006A19C6">
        <w:t xml:space="preserve">(1) </w:t>
      </w:r>
      <w:r w:rsidR="009F72C6" w:rsidRPr="006A19C6">
        <w:t xml:space="preserve">Bu hesap, kamu idarelerine ait olarak muhasebe birimlerine intikal eden kamu ve özel sektör tarafından çıkarılmış bulunan tahvil, bono ve senetler ile menkul varlıklar dışındaki diğer menkul kıymet ve varlıklardan </w:t>
      </w:r>
      <w:r w:rsidR="00D95B06" w:rsidRPr="006A19C6">
        <w:t xml:space="preserve">bir yıldan </w:t>
      </w:r>
      <w:r w:rsidR="005A0B43" w:rsidRPr="006A19C6">
        <w:t xml:space="preserve">daha </w:t>
      </w:r>
      <w:r w:rsidR="00D95B06" w:rsidRPr="006A19C6">
        <w:t xml:space="preserve">uzun </w:t>
      </w:r>
      <w:r w:rsidR="009F72C6" w:rsidRPr="006A19C6">
        <w:t>bir süreyle elde tutulacak olanların izlenmesi için kullanılır.</w:t>
      </w:r>
    </w:p>
    <w:p w:rsidR="009A7450" w:rsidRPr="006A19C6" w:rsidRDefault="009A7450"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198" w:name="_Toc254942598"/>
      <w:bookmarkStart w:id="199" w:name="_Toc404609307"/>
      <w:bookmarkStart w:id="200" w:name="_Toc407284564"/>
      <w:r w:rsidRPr="006A19C6">
        <w:rPr>
          <w:rFonts w:ascii="Times New Roman" w:hAnsi="Times New Roman" w:cs="Times New Roman"/>
          <w:i w:val="0"/>
          <w:sz w:val="24"/>
          <w:szCs w:val="24"/>
        </w:rPr>
        <w:t>22 Faaliyet alacakları</w:t>
      </w:r>
      <w:bookmarkEnd w:id="198"/>
      <w:bookmarkEnd w:id="199"/>
      <w:bookmarkEnd w:id="200"/>
    </w:p>
    <w:p w:rsidR="009F72C6" w:rsidRPr="006A19C6" w:rsidRDefault="00EE3DFB" w:rsidP="00BD2B3C">
      <w:pPr>
        <w:ind w:firstLine="567"/>
        <w:jc w:val="both"/>
      </w:pPr>
      <w:r w:rsidRPr="006A19C6">
        <w:rPr>
          <w:b/>
        </w:rPr>
        <w:t>MADDE 113-</w:t>
      </w:r>
      <w:r w:rsidR="00402714" w:rsidRPr="006A19C6">
        <w:rPr>
          <w:b/>
        </w:rPr>
        <w:t xml:space="preserve"> </w:t>
      </w:r>
      <w:r w:rsidR="00402714" w:rsidRPr="006A19C6">
        <w:t xml:space="preserve">(1) </w:t>
      </w:r>
      <w:r w:rsidR="009F72C6" w:rsidRPr="006A19C6">
        <w:t>Bu hesap grubu, kamu idarelerince gelir olarak tahakkuk ettirilen ve</w:t>
      </w:r>
      <w:r w:rsidR="007839AF" w:rsidRPr="006A19C6">
        <w:t xml:space="preserve"> bir yıldan </w:t>
      </w:r>
      <w:r w:rsidR="009F72C6" w:rsidRPr="006A19C6">
        <w:t xml:space="preserve">daha uzun bir sürede tahsili öngörülen her türlü vergi, resim, harç, prim ve benzeri gelirler, mal veya hizmet satış gelirlerinden kaynaklanan senetli ve senetsiz alacaklar ile mevzuatı gereğince </w:t>
      </w:r>
      <w:r w:rsidR="00D95B06" w:rsidRPr="006A19C6">
        <w:t>bir yılı</w:t>
      </w:r>
      <w:r w:rsidR="009F72C6" w:rsidRPr="006A19C6">
        <w:t xml:space="preserve"> aşan bir süreyle tecil veya tehir edilen alacakların izlenmesi için kullanılır. </w:t>
      </w:r>
    </w:p>
    <w:p w:rsidR="009F72C6" w:rsidRPr="006A19C6" w:rsidRDefault="00402714" w:rsidP="00BD2B3C">
      <w:pPr>
        <w:ind w:firstLine="567"/>
        <w:jc w:val="both"/>
      </w:pPr>
      <w:r w:rsidRPr="006A19C6">
        <w:t xml:space="preserve">(2) </w:t>
      </w:r>
      <w:r w:rsidR="009F72C6" w:rsidRPr="006A19C6">
        <w:t xml:space="preserve">Bu grupta yer alan tutarlardan dönem sonunda süresi bir yılın altına inenler, dönen varlıklar ana hesap grubu içerisindeki ilgili hesaplara aktarılır. </w:t>
      </w:r>
    </w:p>
    <w:p w:rsidR="009F72C6" w:rsidRPr="006A19C6" w:rsidRDefault="00402714" w:rsidP="00BD2B3C">
      <w:pPr>
        <w:ind w:firstLine="567"/>
        <w:jc w:val="both"/>
      </w:pPr>
      <w:r w:rsidRPr="006A19C6">
        <w:t xml:space="preserve">(3) </w:t>
      </w:r>
      <w:r w:rsidR="009F72C6" w:rsidRPr="006A19C6">
        <w:t>Faaliyet alacakları, niteliklerine göre bu grup içinde açılacak aşağıdaki hesaplardan oluşur:</w:t>
      </w:r>
    </w:p>
    <w:p w:rsidR="009F72C6" w:rsidRPr="006A19C6" w:rsidRDefault="009F72C6" w:rsidP="00BD2B3C">
      <w:pPr>
        <w:ind w:firstLine="567"/>
        <w:jc w:val="both"/>
      </w:pPr>
      <w:r w:rsidRPr="006A19C6">
        <w:t>220 Gelirlerden Alacaklar Hesabı</w:t>
      </w:r>
    </w:p>
    <w:p w:rsidR="009F72C6" w:rsidRPr="006A19C6" w:rsidRDefault="009F72C6" w:rsidP="00BD2B3C">
      <w:pPr>
        <w:ind w:firstLine="567"/>
        <w:jc w:val="both"/>
      </w:pPr>
      <w:r w:rsidRPr="006A19C6">
        <w:t>222 Gelirlerden Tecilli ve Tehirli Alacaklar Hesabı</w:t>
      </w:r>
    </w:p>
    <w:p w:rsidR="00CB4D42" w:rsidRPr="006A19C6" w:rsidRDefault="006D4CD6" w:rsidP="00BD2B3C">
      <w:pPr>
        <w:ind w:firstLine="567"/>
        <w:jc w:val="both"/>
      </w:pPr>
      <w:r w:rsidRPr="006A19C6">
        <w:t xml:space="preserve">226 Verilen </w:t>
      </w:r>
      <w:r w:rsidR="007839AF" w:rsidRPr="006A19C6">
        <w:t>D</w:t>
      </w:r>
      <w:r w:rsidRPr="006A19C6">
        <w:t xml:space="preserve">epozito ve </w:t>
      </w:r>
      <w:r w:rsidR="007839AF" w:rsidRPr="006A19C6">
        <w:t>T</w:t>
      </w:r>
      <w:r w:rsidRPr="006A19C6">
        <w:t xml:space="preserve">eminatlar </w:t>
      </w:r>
      <w:r w:rsidR="007839AF" w:rsidRPr="006A19C6">
        <w:t>H</w:t>
      </w:r>
      <w:r w:rsidRPr="006A19C6">
        <w:t>esabı</w:t>
      </w:r>
    </w:p>
    <w:p w:rsidR="009F72C6" w:rsidRPr="006A19C6" w:rsidRDefault="009F72C6" w:rsidP="00BD2B3C">
      <w:pPr>
        <w:ind w:firstLine="567"/>
        <w:jc w:val="both"/>
      </w:pPr>
      <w:r w:rsidRPr="006A19C6">
        <w:t>227 Diğer Faaliyet Alacakları Hesabı</w:t>
      </w:r>
    </w:p>
    <w:p w:rsidR="00190D7E" w:rsidRPr="006A19C6" w:rsidRDefault="00190D7E" w:rsidP="00BD2B3C">
      <w:pPr>
        <w:ind w:firstLine="567"/>
        <w:jc w:val="both"/>
      </w:pPr>
    </w:p>
    <w:p w:rsidR="009F72C6" w:rsidRPr="006A19C6" w:rsidRDefault="009F72C6" w:rsidP="00BD2B3C">
      <w:pPr>
        <w:ind w:firstLine="567"/>
        <w:jc w:val="both"/>
      </w:pPr>
      <w:r w:rsidRPr="006A19C6">
        <w:rPr>
          <w:b/>
        </w:rPr>
        <w:t>220 Gelirlerden alacaklar hesabı</w:t>
      </w:r>
    </w:p>
    <w:p w:rsidR="00190D7E" w:rsidRPr="006A19C6" w:rsidRDefault="00EE3DFB" w:rsidP="00BD2B3C">
      <w:pPr>
        <w:ind w:firstLine="567"/>
        <w:jc w:val="both"/>
      </w:pPr>
      <w:r w:rsidRPr="006A19C6">
        <w:rPr>
          <w:b/>
        </w:rPr>
        <w:t>MADDE 114-</w:t>
      </w:r>
      <w:r w:rsidR="00402714" w:rsidRPr="006A19C6">
        <w:rPr>
          <w:b/>
        </w:rPr>
        <w:t xml:space="preserve"> </w:t>
      </w:r>
      <w:r w:rsidR="00402714" w:rsidRPr="006A19C6">
        <w:t xml:space="preserve">(1) </w:t>
      </w:r>
      <w:r w:rsidR="009F72C6" w:rsidRPr="006A19C6">
        <w:t xml:space="preserve">Bu hesap, mevzuatı gereğince tahakkuk ettirilen ve içinde bulunulan faaliyet dönemini takip </w:t>
      </w:r>
      <w:r w:rsidR="000A176B" w:rsidRPr="006A19C6">
        <w:t>eden dönemlerde tahsili gereken</w:t>
      </w:r>
      <w:r w:rsidR="009F72C6" w:rsidRPr="006A19C6">
        <w:t xml:space="preserve"> gelirlerden alacakların izlenmesi için kullanılır.</w:t>
      </w:r>
    </w:p>
    <w:p w:rsidR="009F72C6" w:rsidRPr="006A19C6" w:rsidRDefault="009F72C6" w:rsidP="00BD2B3C">
      <w:pPr>
        <w:ind w:firstLine="567"/>
        <w:jc w:val="both"/>
      </w:pPr>
    </w:p>
    <w:p w:rsidR="009F72C6" w:rsidRPr="006A19C6" w:rsidRDefault="009F72C6" w:rsidP="00BD2B3C">
      <w:pPr>
        <w:ind w:firstLine="567"/>
        <w:jc w:val="both"/>
      </w:pPr>
      <w:r w:rsidRPr="006A19C6">
        <w:rPr>
          <w:b/>
        </w:rPr>
        <w:t>222 Gelirlerden tecilli ve tehirli alacaklar hesabı</w:t>
      </w:r>
    </w:p>
    <w:p w:rsidR="009F72C6" w:rsidRPr="006A19C6" w:rsidRDefault="00EE3DFB" w:rsidP="00BD2B3C">
      <w:pPr>
        <w:ind w:firstLine="567"/>
        <w:jc w:val="both"/>
      </w:pPr>
      <w:r w:rsidRPr="006A19C6">
        <w:rPr>
          <w:b/>
        </w:rPr>
        <w:t>MADDE 115</w:t>
      </w:r>
      <w:r w:rsidR="00402714" w:rsidRPr="006A19C6">
        <w:rPr>
          <w:b/>
        </w:rPr>
        <w:t xml:space="preserve">- </w:t>
      </w:r>
      <w:r w:rsidR="00402714" w:rsidRPr="006A19C6">
        <w:t xml:space="preserve">(1) </w:t>
      </w:r>
      <w:r w:rsidR="009F72C6" w:rsidRPr="006A19C6">
        <w:t xml:space="preserve">Bu hesap, gelirlerden alacaklar hesabı veya gelirlerden takipli alacaklar hesabında kayıtlı tutarlardan mevzuatı gereğince </w:t>
      </w:r>
      <w:r w:rsidR="00783997" w:rsidRPr="006A19C6">
        <w:t>bir yılı</w:t>
      </w:r>
      <w:r w:rsidR="009F72C6" w:rsidRPr="006A19C6">
        <w:t xml:space="preserve"> aşan bir süreyle tecil veya tehir edilen tutarların izlenmesi için kullanılır.</w:t>
      </w:r>
    </w:p>
    <w:p w:rsidR="00190D7E" w:rsidRPr="006A19C6" w:rsidRDefault="00190D7E" w:rsidP="00BD2B3C">
      <w:pPr>
        <w:ind w:firstLine="567"/>
        <w:jc w:val="both"/>
      </w:pPr>
    </w:p>
    <w:p w:rsidR="006D4CD6" w:rsidRPr="006A19C6" w:rsidRDefault="006D4CD6" w:rsidP="00BD2B3C">
      <w:pPr>
        <w:ind w:firstLine="567"/>
        <w:jc w:val="both"/>
      </w:pPr>
      <w:r w:rsidRPr="006A19C6">
        <w:rPr>
          <w:b/>
        </w:rPr>
        <w:t>226 Verilen depozito ve teminatlar hesabı</w:t>
      </w:r>
    </w:p>
    <w:p w:rsidR="000A176B" w:rsidRPr="006A19C6" w:rsidRDefault="00EE3DFB" w:rsidP="00BD2B3C">
      <w:pPr>
        <w:ind w:firstLine="567"/>
        <w:jc w:val="both"/>
      </w:pPr>
      <w:r w:rsidRPr="006A19C6">
        <w:rPr>
          <w:b/>
        </w:rPr>
        <w:t>MADDE 116-</w:t>
      </w:r>
      <w:r w:rsidR="00402714" w:rsidRPr="006A19C6">
        <w:rPr>
          <w:b/>
        </w:rPr>
        <w:t xml:space="preserve"> </w:t>
      </w:r>
      <w:r w:rsidR="00402714" w:rsidRPr="006A19C6">
        <w:t xml:space="preserve">(1) </w:t>
      </w:r>
      <w:r w:rsidR="006D4CD6" w:rsidRPr="006A19C6">
        <w:t xml:space="preserve">Bu hesap, </w:t>
      </w:r>
      <w:r w:rsidR="006C4300" w:rsidRPr="006A19C6">
        <w:t>kamu idarelerince, bir işin yapılmasının üstlenilmesi veya bir sözleşmenin ya da diğer işlemlerin karşılığı olarak diğer kamu idareleri veya kişilere bir yıldan daha uzun süreli  verilen depozito ve teminat niteliğindeki değerlerin izlenmesi için kullanılır.</w:t>
      </w:r>
    </w:p>
    <w:p w:rsidR="000A176B" w:rsidRPr="006A19C6" w:rsidRDefault="000A176B" w:rsidP="00BD2B3C">
      <w:pPr>
        <w:ind w:firstLine="567"/>
        <w:jc w:val="both"/>
      </w:pPr>
    </w:p>
    <w:p w:rsidR="009F72C6" w:rsidRPr="006A19C6" w:rsidRDefault="000A176B" w:rsidP="00BD2B3C">
      <w:pPr>
        <w:ind w:firstLine="567"/>
        <w:jc w:val="both"/>
      </w:pPr>
      <w:r w:rsidRPr="006A19C6">
        <w:br w:type="page"/>
      </w:r>
      <w:r w:rsidR="009F72C6" w:rsidRPr="006A19C6">
        <w:rPr>
          <w:b/>
        </w:rPr>
        <w:lastRenderedPageBreak/>
        <w:t>227 Diğer faaliyet alacakları hesabı</w:t>
      </w:r>
    </w:p>
    <w:p w:rsidR="001564E1" w:rsidRPr="006A19C6" w:rsidRDefault="00EE3DFB" w:rsidP="00BD2B3C">
      <w:pPr>
        <w:ind w:firstLine="567"/>
        <w:jc w:val="both"/>
      </w:pPr>
      <w:r w:rsidRPr="006A19C6">
        <w:rPr>
          <w:b/>
        </w:rPr>
        <w:t>MADDE 117-</w:t>
      </w:r>
      <w:r w:rsidR="00402714" w:rsidRPr="006A19C6">
        <w:rPr>
          <w:b/>
        </w:rPr>
        <w:t xml:space="preserve"> </w:t>
      </w:r>
      <w:r w:rsidR="00402714" w:rsidRPr="006A19C6">
        <w:t xml:space="preserve">(1) </w:t>
      </w:r>
      <w:r w:rsidR="009F72C6" w:rsidRPr="006A19C6">
        <w:t xml:space="preserve">Bu hesap,  </w:t>
      </w:r>
      <w:r w:rsidR="001564E1" w:rsidRPr="006A19C6">
        <w:t xml:space="preserve">kamu idarelerine ait maddi duran varlıkların taksitle satılması durumunda ortaya çıkan alacaklar </w:t>
      </w:r>
      <w:r w:rsidR="006C4300" w:rsidRPr="006A19C6">
        <w:t xml:space="preserve">ile </w:t>
      </w:r>
      <w:r w:rsidR="009F72C6" w:rsidRPr="006A19C6">
        <w:t xml:space="preserve">yukarıdaki hesapların kapsamına girmeyen </w:t>
      </w:r>
      <w:r w:rsidR="006C4300" w:rsidRPr="006A19C6">
        <w:t xml:space="preserve">ve bir yıldan daha uzun </w:t>
      </w:r>
      <w:r w:rsidR="00D124F6" w:rsidRPr="006A19C6">
        <w:t xml:space="preserve">bir </w:t>
      </w:r>
      <w:r w:rsidR="006C4300" w:rsidRPr="006A19C6">
        <w:t xml:space="preserve">sürede tahsili gereken </w:t>
      </w:r>
      <w:r w:rsidR="009F72C6" w:rsidRPr="006A19C6">
        <w:t>diğer çeşitli faaliyet alacaklarının izlenmesi için kullanılır.</w:t>
      </w:r>
    </w:p>
    <w:p w:rsidR="009A7450" w:rsidRPr="006A19C6" w:rsidRDefault="009A7450"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201" w:name="_Toc254942599"/>
      <w:bookmarkStart w:id="202" w:name="_Toc404609308"/>
      <w:bookmarkStart w:id="203" w:name="_Toc407284565"/>
      <w:r w:rsidRPr="006A19C6">
        <w:rPr>
          <w:rFonts w:ascii="Times New Roman" w:hAnsi="Times New Roman" w:cs="Times New Roman"/>
          <w:i w:val="0"/>
          <w:sz w:val="24"/>
          <w:szCs w:val="24"/>
        </w:rPr>
        <w:t>23 Kurum alacakları</w:t>
      </w:r>
      <w:bookmarkEnd w:id="201"/>
      <w:bookmarkEnd w:id="202"/>
      <w:bookmarkEnd w:id="203"/>
    </w:p>
    <w:p w:rsidR="009F72C6" w:rsidRPr="006A19C6" w:rsidRDefault="00EE3DFB" w:rsidP="00BD2B3C">
      <w:pPr>
        <w:ind w:firstLine="567"/>
        <w:jc w:val="both"/>
      </w:pPr>
      <w:r w:rsidRPr="006A19C6">
        <w:rPr>
          <w:b/>
        </w:rPr>
        <w:t>MADDE 118-</w:t>
      </w:r>
      <w:r w:rsidR="00190D7E" w:rsidRPr="006A19C6">
        <w:rPr>
          <w:b/>
        </w:rPr>
        <w:t xml:space="preserve"> </w:t>
      </w:r>
      <w:r w:rsidR="00402714" w:rsidRPr="006A19C6">
        <w:t xml:space="preserve">(1) </w:t>
      </w:r>
      <w:r w:rsidR="009F72C6" w:rsidRPr="006A19C6">
        <w:t xml:space="preserve">Bu hesap grubu, vadesi </w:t>
      </w:r>
      <w:r w:rsidR="00783997" w:rsidRPr="006A19C6">
        <w:t>bir yılı</w:t>
      </w:r>
      <w:r w:rsidR="009F72C6" w:rsidRPr="006A19C6">
        <w:t xml:space="preserve"> aşan bir süreyle kamu idarelerine, hane halklarına, yabancı devlet veya uluslararası kuruluşlara verilen borçlardan, diğer kamu idarelerine ait borçların üstlenilmesinden ve benzeri işlemlerden kaynaklanan alacakların izlenmesi için kullanılır. </w:t>
      </w:r>
    </w:p>
    <w:p w:rsidR="009F72C6" w:rsidRPr="006A19C6" w:rsidRDefault="00402714" w:rsidP="00BD2B3C">
      <w:pPr>
        <w:ind w:firstLine="567"/>
        <w:jc w:val="both"/>
      </w:pPr>
      <w:r w:rsidRPr="006A19C6">
        <w:t xml:space="preserve">(2) </w:t>
      </w:r>
      <w:r w:rsidR="009F72C6" w:rsidRPr="006A19C6">
        <w:t xml:space="preserve">Bu grupta yer alan tutarlardan süresi bir yılın altına inenler, dönem sonunda dönen varlıklar ana hesap grubu içerisindeki ilgili hesaplara aktarılır. </w:t>
      </w:r>
    </w:p>
    <w:p w:rsidR="009F72C6" w:rsidRPr="006A19C6" w:rsidRDefault="00402714" w:rsidP="00BD2B3C">
      <w:pPr>
        <w:ind w:firstLine="567"/>
        <w:jc w:val="both"/>
      </w:pPr>
      <w:r w:rsidRPr="006A19C6">
        <w:t xml:space="preserve">(3) </w:t>
      </w:r>
      <w:r w:rsidR="009F72C6" w:rsidRPr="006A19C6">
        <w:t>Kurum alacakları, niteliklerine göre bu grup içinde açılacak aşağıdaki hesaplardan oluşur:</w:t>
      </w:r>
    </w:p>
    <w:p w:rsidR="009F72C6" w:rsidRPr="006A19C6" w:rsidRDefault="009F72C6" w:rsidP="00BD2B3C">
      <w:pPr>
        <w:ind w:firstLine="567"/>
        <w:jc w:val="both"/>
      </w:pPr>
      <w:r w:rsidRPr="006A19C6">
        <w:t>230 Dış Borcun İkrazından Doğan Alacaklar Hesabı</w:t>
      </w:r>
    </w:p>
    <w:p w:rsidR="009F72C6" w:rsidRPr="006A19C6" w:rsidRDefault="009F72C6" w:rsidP="00BD2B3C">
      <w:pPr>
        <w:ind w:firstLine="567"/>
        <w:jc w:val="both"/>
      </w:pPr>
      <w:r w:rsidRPr="006A19C6">
        <w:t>232 Kurumca Verilen Borçlardan Alacaklar Hesabı</w:t>
      </w:r>
    </w:p>
    <w:p w:rsidR="003932D9" w:rsidRPr="006A19C6" w:rsidRDefault="003932D9" w:rsidP="00BD2B3C">
      <w:pPr>
        <w:ind w:firstLine="567"/>
        <w:jc w:val="both"/>
      </w:pPr>
      <w:r w:rsidRPr="006A19C6">
        <w:t>234 Türev Ürün Alacakları Hesabı</w:t>
      </w:r>
    </w:p>
    <w:p w:rsidR="009F72C6" w:rsidRPr="006A19C6" w:rsidRDefault="009F72C6" w:rsidP="00BD2B3C">
      <w:pPr>
        <w:ind w:firstLine="567"/>
        <w:jc w:val="both"/>
      </w:pPr>
      <w:r w:rsidRPr="006A19C6">
        <w:t>239 Diğer Kurum Alacakları Hesabı</w:t>
      </w:r>
    </w:p>
    <w:p w:rsidR="00190D7E" w:rsidRPr="006A19C6" w:rsidRDefault="00190D7E" w:rsidP="00BD2B3C">
      <w:pPr>
        <w:ind w:firstLine="567"/>
        <w:jc w:val="both"/>
      </w:pPr>
    </w:p>
    <w:p w:rsidR="009F72C6" w:rsidRPr="006A19C6" w:rsidRDefault="009F72C6" w:rsidP="00BD2B3C">
      <w:pPr>
        <w:ind w:firstLine="567"/>
        <w:jc w:val="both"/>
      </w:pPr>
      <w:r w:rsidRPr="006A19C6">
        <w:rPr>
          <w:b/>
        </w:rPr>
        <w:t>230 Dış borcun ikrazından doğan alacaklar hesabı</w:t>
      </w:r>
    </w:p>
    <w:p w:rsidR="00190D7E" w:rsidRPr="006A19C6" w:rsidRDefault="00EE3DFB" w:rsidP="00BD2B3C">
      <w:pPr>
        <w:ind w:firstLine="567"/>
        <w:jc w:val="both"/>
      </w:pPr>
      <w:r w:rsidRPr="006A19C6">
        <w:rPr>
          <w:b/>
        </w:rPr>
        <w:t>MADDE 119-</w:t>
      </w:r>
      <w:r w:rsidR="00173482" w:rsidRPr="006A19C6">
        <w:rPr>
          <w:b/>
        </w:rPr>
        <w:t xml:space="preserve"> </w:t>
      </w:r>
      <w:r w:rsidR="00173482" w:rsidRPr="006A19C6">
        <w:t xml:space="preserve">(1) </w:t>
      </w:r>
      <w:r w:rsidR="009F72C6" w:rsidRPr="006A19C6">
        <w:t>Bu hesap, vadesi</w:t>
      </w:r>
      <w:r w:rsidR="002265B9" w:rsidRPr="006A19C6">
        <w:t xml:space="preserve"> bir yılı</w:t>
      </w:r>
      <w:r w:rsidR="009F72C6" w:rsidRPr="006A19C6">
        <w:t xml:space="preserve"> aşan bir süreyle, kurum nam ve hesabına dış finansman kaynaklarından sağlanıp, dış borcun ikrazı suretiyle diğer kamu idarelerine kullandırılan tutarlardan doğan alacaklar, anaparaya eklenen faiz, masraf ve kur farkları, alacağın borçlusu ve döviz cinsi değiştirilen tutarlar, alacağı etkileyen diğer işlemler sonucu oluşan tutarlar ile bunlardan tahsil, tecil ve terkin edilen veya tecil ve terkinin iptalinden doğan tutarların izlenmesi için kullanılır.</w:t>
      </w:r>
    </w:p>
    <w:p w:rsidR="009F72C6" w:rsidRPr="006A19C6" w:rsidRDefault="009F72C6" w:rsidP="00BD2B3C">
      <w:pPr>
        <w:ind w:firstLine="567"/>
        <w:jc w:val="both"/>
      </w:pPr>
    </w:p>
    <w:p w:rsidR="009F72C6" w:rsidRPr="006A19C6" w:rsidRDefault="009F72C6" w:rsidP="00BD2B3C">
      <w:pPr>
        <w:ind w:firstLine="567"/>
        <w:jc w:val="both"/>
      </w:pPr>
      <w:r w:rsidRPr="006A19C6">
        <w:rPr>
          <w:b/>
        </w:rPr>
        <w:t>232 Kurumca verilen borçlardan alacaklar hesabı</w:t>
      </w:r>
    </w:p>
    <w:p w:rsidR="00190D7E" w:rsidRPr="006A19C6" w:rsidRDefault="00EE3DFB" w:rsidP="00BD2B3C">
      <w:pPr>
        <w:ind w:firstLine="567"/>
        <w:jc w:val="both"/>
      </w:pPr>
      <w:r w:rsidRPr="006A19C6">
        <w:rPr>
          <w:b/>
        </w:rPr>
        <w:t>MADDE 120-</w:t>
      </w:r>
      <w:r w:rsidR="00173482" w:rsidRPr="006A19C6">
        <w:rPr>
          <w:b/>
        </w:rPr>
        <w:t xml:space="preserve"> </w:t>
      </w:r>
      <w:r w:rsidR="00173482" w:rsidRPr="006A19C6">
        <w:t xml:space="preserve">(1) </w:t>
      </w:r>
      <w:r w:rsidR="009F72C6" w:rsidRPr="006A19C6">
        <w:t>Bu hesap, yılı bütçe kanunu veya ilgili mevzuatına dayanılarak</w:t>
      </w:r>
      <w:r w:rsidR="002265B9" w:rsidRPr="006A19C6">
        <w:t xml:space="preserve"> bir yılı </w:t>
      </w:r>
      <w:r w:rsidR="009F72C6" w:rsidRPr="006A19C6">
        <w:t>aşan bir süreyle nakit olarak veya özel tertip iç borçlanma senedi ihracı suretiyle ikrazen verilen borçlardan kaynaklanan alacaklar, anaparaya eklenen faiz, masraf ve kur farkları, alacağın borçlusu ve döviz cinsi değiştirilen tutarlar, alacağı etkileyen diğer işlemler sonucu oluşan tutarlar ile bunlardan tahsil, tecil ve terkin edilen veya tecil ve terkinin iptalinden doğan tutarların izlenmesi için kullanılır.</w:t>
      </w:r>
    </w:p>
    <w:p w:rsidR="009F72C6" w:rsidRPr="006A19C6" w:rsidRDefault="009F72C6" w:rsidP="00BD2B3C">
      <w:pPr>
        <w:ind w:firstLine="567"/>
        <w:jc w:val="both"/>
      </w:pPr>
    </w:p>
    <w:p w:rsidR="003932D9" w:rsidRPr="006A19C6" w:rsidRDefault="003932D9" w:rsidP="00BD2B3C">
      <w:pPr>
        <w:ind w:firstLine="567"/>
        <w:jc w:val="both"/>
        <w:rPr>
          <w:b/>
        </w:rPr>
      </w:pPr>
      <w:r w:rsidRPr="006A19C6">
        <w:rPr>
          <w:b/>
        </w:rPr>
        <w:t>234 Türev ürün alacakları hesabı</w:t>
      </w:r>
    </w:p>
    <w:p w:rsidR="003932D9" w:rsidRPr="006A19C6" w:rsidRDefault="003932D9" w:rsidP="00BD2B3C">
      <w:pPr>
        <w:ind w:firstLine="567"/>
        <w:jc w:val="both"/>
      </w:pPr>
      <w:r w:rsidRPr="006A19C6">
        <w:rPr>
          <w:b/>
        </w:rPr>
        <w:t xml:space="preserve">MADDE 121- </w:t>
      </w:r>
      <w:r w:rsidRPr="006A19C6">
        <w:t>(1) Bu hesap, vadesi bir yılı aşan bir süreyle, finans piyasalarından sağlanan türev ürünlerin türev partnerleri vasıtasıyla kullanılması sonucunda oluşan alacaklar</w:t>
      </w:r>
      <w:r w:rsidR="00615FF6" w:rsidRPr="006A19C6">
        <w:t>ın</w:t>
      </w:r>
      <w:r w:rsidRPr="006A19C6">
        <w:t xml:space="preserve"> izlenmesi için kullanılır. </w:t>
      </w:r>
    </w:p>
    <w:p w:rsidR="004D7C5C" w:rsidRPr="006A19C6" w:rsidRDefault="004D7C5C" w:rsidP="00BD2B3C">
      <w:pPr>
        <w:ind w:firstLine="567"/>
        <w:jc w:val="both"/>
      </w:pPr>
    </w:p>
    <w:p w:rsidR="009F72C6" w:rsidRPr="006A19C6" w:rsidRDefault="009F72C6" w:rsidP="00BD2B3C">
      <w:pPr>
        <w:ind w:firstLine="567"/>
        <w:jc w:val="both"/>
      </w:pPr>
      <w:r w:rsidRPr="006A19C6">
        <w:rPr>
          <w:b/>
        </w:rPr>
        <w:t>239 Diğer kurum alacakları hesabı</w:t>
      </w:r>
    </w:p>
    <w:p w:rsidR="009F72C6" w:rsidRPr="006A19C6" w:rsidRDefault="00EE3DFB" w:rsidP="00BD2B3C">
      <w:pPr>
        <w:ind w:firstLine="567"/>
        <w:jc w:val="both"/>
      </w:pPr>
      <w:r w:rsidRPr="006A19C6">
        <w:rPr>
          <w:b/>
        </w:rPr>
        <w:t>MADDE 12</w:t>
      </w:r>
      <w:r w:rsidR="00615FF6" w:rsidRPr="006A19C6">
        <w:rPr>
          <w:b/>
        </w:rPr>
        <w:t>2</w:t>
      </w:r>
      <w:r w:rsidRPr="006A19C6">
        <w:rPr>
          <w:b/>
        </w:rPr>
        <w:t>-</w:t>
      </w:r>
      <w:r w:rsidR="00173482" w:rsidRPr="006A19C6">
        <w:rPr>
          <w:b/>
        </w:rPr>
        <w:t xml:space="preserve"> </w:t>
      </w:r>
      <w:r w:rsidR="00173482" w:rsidRPr="006A19C6">
        <w:t xml:space="preserve">(1) </w:t>
      </w:r>
      <w:r w:rsidR="009F72C6" w:rsidRPr="006A19C6">
        <w:t>Bu hesap, yukarıdaki hesaplar kapsamına girmeyen diğer kurum alacaklarının izlenmesi için kullanılır.</w:t>
      </w:r>
    </w:p>
    <w:p w:rsidR="009A7450" w:rsidRPr="006A19C6" w:rsidRDefault="009A7450"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204" w:name="_Toc254942600"/>
      <w:bookmarkStart w:id="205" w:name="_Toc404609309"/>
      <w:bookmarkStart w:id="206" w:name="_Toc407284566"/>
      <w:r w:rsidRPr="006A19C6">
        <w:rPr>
          <w:rFonts w:ascii="Times New Roman" w:hAnsi="Times New Roman" w:cs="Times New Roman"/>
          <w:i w:val="0"/>
          <w:sz w:val="24"/>
          <w:szCs w:val="24"/>
        </w:rPr>
        <w:t>24 Mali duran varlıklar</w:t>
      </w:r>
      <w:bookmarkEnd w:id="204"/>
      <w:bookmarkEnd w:id="205"/>
      <w:bookmarkEnd w:id="206"/>
    </w:p>
    <w:p w:rsidR="009F72C6" w:rsidRPr="006A19C6" w:rsidRDefault="00EE3DFB" w:rsidP="00BD2B3C">
      <w:pPr>
        <w:ind w:firstLine="567"/>
        <w:jc w:val="both"/>
      </w:pPr>
      <w:r w:rsidRPr="006A19C6">
        <w:rPr>
          <w:b/>
        </w:rPr>
        <w:t>MADDE 12</w:t>
      </w:r>
      <w:r w:rsidR="00615FF6" w:rsidRPr="006A19C6">
        <w:rPr>
          <w:b/>
        </w:rPr>
        <w:t>3</w:t>
      </w:r>
      <w:r w:rsidRPr="006A19C6">
        <w:rPr>
          <w:b/>
        </w:rPr>
        <w:t>-</w:t>
      </w:r>
      <w:r w:rsidR="00173482" w:rsidRPr="006A19C6">
        <w:rPr>
          <w:b/>
        </w:rPr>
        <w:t xml:space="preserve"> </w:t>
      </w:r>
      <w:r w:rsidR="00173482" w:rsidRPr="006A19C6">
        <w:t xml:space="preserve">(1) </w:t>
      </w:r>
      <w:r w:rsidR="009F72C6" w:rsidRPr="006A19C6">
        <w:t xml:space="preserve">Bu hesap grubu, uzun vadeli amaçlarla veya yasal zorunluluklar nedeniyle diğer bir kurum veya işletmeye konulan her türlü </w:t>
      </w:r>
      <w:r w:rsidR="00543F94" w:rsidRPr="006A19C6">
        <w:t>sermaye tutarları ile bu kuruluşlarla ilgili sermaye taahhütlerinden doğan borçların</w:t>
      </w:r>
      <w:r w:rsidR="009F72C6" w:rsidRPr="006A19C6">
        <w:t xml:space="preserve"> izlenmesi için kullanılır. </w:t>
      </w:r>
    </w:p>
    <w:p w:rsidR="009F72C6" w:rsidRPr="006A19C6" w:rsidRDefault="00173482" w:rsidP="00BD2B3C">
      <w:pPr>
        <w:ind w:firstLine="567"/>
        <w:jc w:val="both"/>
      </w:pPr>
      <w:r w:rsidRPr="006A19C6">
        <w:t xml:space="preserve">(2) </w:t>
      </w:r>
      <w:r w:rsidR="009F72C6" w:rsidRPr="006A19C6">
        <w:t>Mali duran varlıklar, niteliklerine göre bu grup içinde açılacak aşağıdaki hesaplardan oluşur:</w:t>
      </w:r>
    </w:p>
    <w:p w:rsidR="009F72C6" w:rsidRPr="006A19C6" w:rsidRDefault="009F72C6" w:rsidP="00BD2B3C">
      <w:pPr>
        <w:ind w:firstLine="567"/>
        <w:jc w:val="both"/>
      </w:pPr>
      <w:r w:rsidRPr="006A19C6">
        <w:t>240 Mali Kuruluşlara Yatırılan Sermayeler Hesabı</w:t>
      </w:r>
    </w:p>
    <w:p w:rsidR="009F72C6" w:rsidRPr="006A19C6" w:rsidRDefault="009F72C6" w:rsidP="00BD2B3C">
      <w:pPr>
        <w:ind w:firstLine="567"/>
        <w:jc w:val="both"/>
      </w:pPr>
      <w:r w:rsidRPr="006A19C6">
        <w:t>241 Mal ve Hizmet Üreten Kuruluşlara Yatırılan Sermayeler Hesabı</w:t>
      </w:r>
    </w:p>
    <w:p w:rsidR="009F72C6" w:rsidRPr="006A19C6" w:rsidRDefault="009F72C6" w:rsidP="00BD2B3C">
      <w:pPr>
        <w:ind w:firstLine="567"/>
        <w:jc w:val="both"/>
      </w:pPr>
      <w:r w:rsidRPr="006A19C6">
        <w:lastRenderedPageBreak/>
        <w:t>242 Döner Sermayeli Kuruluşlara Yatırılan Sermayeler Hesabı</w:t>
      </w:r>
    </w:p>
    <w:p w:rsidR="006D4CD6" w:rsidRPr="006A19C6" w:rsidRDefault="006D4CD6" w:rsidP="00BD2B3C">
      <w:pPr>
        <w:ind w:firstLine="567"/>
        <w:jc w:val="both"/>
      </w:pPr>
      <w:r w:rsidRPr="006A19C6">
        <w:t>247 Sermaye Taahhütleri Hesabı (-)</w:t>
      </w:r>
    </w:p>
    <w:p w:rsidR="009F72C6" w:rsidRPr="006A19C6" w:rsidRDefault="009F72C6" w:rsidP="00BD2B3C">
      <w:pPr>
        <w:ind w:firstLine="567"/>
        <w:jc w:val="both"/>
      </w:pPr>
      <w:r w:rsidRPr="006A19C6">
        <w:t>248 Diğer Mali Duran Varlıklar Hesabı</w:t>
      </w:r>
    </w:p>
    <w:p w:rsidR="00A7419A" w:rsidRPr="006A19C6" w:rsidRDefault="00A7419A" w:rsidP="00BD2B3C">
      <w:pPr>
        <w:ind w:firstLine="567"/>
        <w:jc w:val="both"/>
      </w:pPr>
    </w:p>
    <w:p w:rsidR="009F72C6" w:rsidRPr="006A19C6" w:rsidRDefault="009F72C6" w:rsidP="00BD2B3C">
      <w:pPr>
        <w:ind w:firstLine="567"/>
        <w:jc w:val="both"/>
      </w:pPr>
      <w:r w:rsidRPr="006A19C6">
        <w:rPr>
          <w:b/>
        </w:rPr>
        <w:t>240 Mali kuruluşlara yatırılan sermayeler hesabı</w:t>
      </w:r>
    </w:p>
    <w:p w:rsidR="009F72C6" w:rsidRPr="006A19C6" w:rsidRDefault="00EE3DFB" w:rsidP="00BD2B3C">
      <w:pPr>
        <w:ind w:firstLine="567"/>
        <w:jc w:val="both"/>
      </w:pPr>
      <w:r w:rsidRPr="006A19C6">
        <w:rPr>
          <w:b/>
        </w:rPr>
        <w:t>MADDE 12</w:t>
      </w:r>
      <w:r w:rsidR="00615FF6" w:rsidRPr="006A19C6">
        <w:rPr>
          <w:b/>
        </w:rPr>
        <w:t>4</w:t>
      </w:r>
      <w:r w:rsidRPr="006A19C6">
        <w:rPr>
          <w:b/>
        </w:rPr>
        <w:t>-</w:t>
      </w:r>
      <w:r w:rsidR="00173482" w:rsidRPr="006A19C6">
        <w:rPr>
          <w:b/>
        </w:rPr>
        <w:t xml:space="preserve"> </w:t>
      </w:r>
      <w:r w:rsidR="00173482" w:rsidRPr="006A19C6">
        <w:t xml:space="preserve">(1) </w:t>
      </w:r>
      <w:r w:rsidR="009F72C6" w:rsidRPr="006A19C6">
        <w:t>Bu hesap, kanuni yetkilere dayanılarak mali kuruluşlara nakden veya ayni olarak verilen sermaye tutarları ile b</w:t>
      </w:r>
      <w:r w:rsidR="00F51C44" w:rsidRPr="006A19C6">
        <w:t>unların işletilmesinden doğan kâ</w:t>
      </w:r>
      <w:r w:rsidR="009F72C6" w:rsidRPr="006A19C6">
        <w:t>r ve zararlar, bütçeye iade olunan sermaye tutarları ve bu kurumlara ikrazen verilen özel tertip iç borçlanma senetleri bedelinden bu kurumların ödenmemiş sermayelerine mahsup edilen tutarların izlenmesi için kullanılır.</w:t>
      </w:r>
    </w:p>
    <w:p w:rsidR="00FE0A9D" w:rsidRPr="006A19C6" w:rsidRDefault="00FE0A9D" w:rsidP="00BD2B3C">
      <w:pPr>
        <w:ind w:firstLine="567"/>
        <w:jc w:val="both"/>
        <w:rPr>
          <w:b/>
        </w:rPr>
      </w:pPr>
    </w:p>
    <w:p w:rsidR="009F72C6" w:rsidRPr="006A19C6" w:rsidRDefault="009F72C6" w:rsidP="00BD2B3C">
      <w:pPr>
        <w:ind w:firstLine="567"/>
        <w:jc w:val="both"/>
      </w:pPr>
      <w:r w:rsidRPr="006A19C6">
        <w:rPr>
          <w:b/>
        </w:rPr>
        <w:t>241 Mal ve hizmet üreten kuruluşlara yatırılan sermayeler hesabı</w:t>
      </w:r>
    </w:p>
    <w:p w:rsidR="009F72C6" w:rsidRPr="006A19C6" w:rsidRDefault="00EE3DFB" w:rsidP="00BD2B3C">
      <w:pPr>
        <w:ind w:firstLine="567"/>
        <w:jc w:val="both"/>
      </w:pPr>
      <w:r w:rsidRPr="006A19C6">
        <w:rPr>
          <w:b/>
        </w:rPr>
        <w:t>MADDE 12</w:t>
      </w:r>
      <w:r w:rsidR="00615FF6" w:rsidRPr="006A19C6">
        <w:rPr>
          <w:b/>
        </w:rPr>
        <w:t>5</w:t>
      </w:r>
      <w:r w:rsidRPr="006A19C6">
        <w:rPr>
          <w:b/>
        </w:rPr>
        <w:t>-</w:t>
      </w:r>
      <w:r w:rsidR="00173482" w:rsidRPr="006A19C6">
        <w:rPr>
          <w:b/>
        </w:rPr>
        <w:t xml:space="preserve"> </w:t>
      </w:r>
      <w:r w:rsidR="00173482" w:rsidRPr="006A19C6">
        <w:t xml:space="preserve">(1) </w:t>
      </w:r>
      <w:r w:rsidR="009F72C6" w:rsidRPr="006A19C6">
        <w:t xml:space="preserve">Bu hesap, kanuni yetkilere dayanılarak mal ve hizmet üreten kuruluşlara nakden veya ayni olarak verilen sermaye tutarları ile bunların işletilmesinden </w:t>
      </w:r>
      <w:r w:rsidR="00F51C44" w:rsidRPr="006A19C6">
        <w:t>doğan kâ</w:t>
      </w:r>
      <w:r w:rsidR="009F72C6" w:rsidRPr="006A19C6">
        <w:t>r ve zararlar, bütçeye iade olunan sermaye tutarları ve bu kurumlara ikrazen verilen özel tertip iç borçlanma senetleri bedelinden bu kurumların ödenmemiş sermayelerine mahsup edilenlerin izlenmesi için kullanılır.</w:t>
      </w:r>
    </w:p>
    <w:p w:rsidR="00A7419A" w:rsidRPr="006A19C6" w:rsidRDefault="00A7419A" w:rsidP="00BD2B3C">
      <w:pPr>
        <w:ind w:firstLine="567"/>
        <w:jc w:val="both"/>
      </w:pPr>
    </w:p>
    <w:p w:rsidR="009F72C6" w:rsidRPr="006A19C6" w:rsidRDefault="009F72C6" w:rsidP="00BD2B3C">
      <w:pPr>
        <w:ind w:firstLine="567"/>
        <w:jc w:val="both"/>
      </w:pPr>
      <w:r w:rsidRPr="006A19C6">
        <w:rPr>
          <w:b/>
        </w:rPr>
        <w:t>242 Döner sermayeli kuruluşlara yatırılan sermayeler hesabı</w:t>
      </w:r>
    </w:p>
    <w:p w:rsidR="009F72C6" w:rsidRPr="006A19C6" w:rsidRDefault="00EE3DFB" w:rsidP="00BD2B3C">
      <w:pPr>
        <w:ind w:firstLine="567"/>
        <w:jc w:val="both"/>
      </w:pPr>
      <w:r w:rsidRPr="006A19C6">
        <w:rPr>
          <w:b/>
        </w:rPr>
        <w:t>MADDE 12</w:t>
      </w:r>
      <w:r w:rsidR="00615FF6" w:rsidRPr="006A19C6">
        <w:rPr>
          <w:b/>
        </w:rPr>
        <w:t>6</w:t>
      </w:r>
      <w:r w:rsidRPr="006A19C6">
        <w:rPr>
          <w:b/>
        </w:rPr>
        <w:t>-</w:t>
      </w:r>
      <w:r w:rsidR="00173482" w:rsidRPr="006A19C6">
        <w:rPr>
          <w:b/>
        </w:rPr>
        <w:t xml:space="preserve"> </w:t>
      </w:r>
      <w:r w:rsidR="00173482" w:rsidRPr="006A19C6">
        <w:t xml:space="preserve">(1) </w:t>
      </w:r>
      <w:r w:rsidR="009F72C6" w:rsidRPr="006A19C6">
        <w:t>Bu hesap, ilgili kamu idarelerinin, bütçelerine konulan ödeneklere dayanarak, döner sermayeli kuruluşlara nakden veya ayni olarak verilen sermaye tutarlarının izlenmesi için kullanılır.</w:t>
      </w:r>
    </w:p>
    <w:p w:rsidR="00A7419A" w:rsidRPr="006A19C6" w:rsidRDefault="00A7419A" w:rsidP="00BD2B3C">
      <w:pPr>
        <w:ind w:firstLine="567"/>
        <w:jc w:val="both"/>
      </w:pPr>
    </w:p>
    <w:p w:rsidR="000C0C5C" w:rsidRPr="006A19C6" w:rsidRDefault="000C0C5C" w:rsidP="00BD2B3C">
      <w:pPr>
        <w:ind w:firstLine="567"/>
        <w:jc w:val="both"/>
        <w:rPr>
          <w:b/>
        </w:rPr>
      </w:pPr>
      <w:r w:rsidRPr="006A19C6">
        <w:rPr>
          <w:b/>
        </w:rPr>
        <w:t>247 Sermaye taahhütleri hesabı (-)</w:t>
      </w:r>
    </w:p>
    <w:p w:rsidR="000C0C5C" w:rsidRPr="006A19C6" w:rsidRDefault="00EE3DFB" w:rsidP="00BD2B3C">
      <w:pPr>
        <w:ind w:firstLine="567"/>
        <w:jc w:val="both"/>
      </w:pPr>
      <w:r w:rsidRPr="006A19C6">
        <w:rPr>
          <w:b/>
        </w:rPr>
        <w:t>MADDE 12</w:t>
      </w:r>
      <w:r w:rsidR="00615FF6" w:rsidRPr="006A19C6">
        <w:rPr>
          <w:b/>
        </w:rPr>
        <w:t>7</w:t>
      </w:r>
      <w:r w:rsidRPr="006A19C6">
        <w:rPr>
          <w:b/>
        </w:rPr>
        <w:t>-</w:t>
      </w:r>
      <w:r w:rsidR="00173482" w:rsidRPr="006A19C6">
        <w:rPr>
          <w:b/>
        </w:rPr>
        <w:t xml:space="preserve"> </w:t>
      </w:r>
      <w:r w:rsidR="00173482" w:rsidRPr="006A19C6">
        <w:t xml:space="preserve">(1) </w:t>
      </w:r>
      <w:r w:rsidR="000C0C5C" w:rsidRPr="006A19C6">
        <w:t>Bu hesap, kamu idarelerinin mali kuruluşlar, mal ve hizmet üreten kuruluşlar ve döner sermayeli kuruluşlarla ilgili sermaye taahhütlerinin izlenmesi için kullanılır.</w:t>
      </w:r>
    </w:p>
    <w:p w:rsidR="00A6044A" w:rsidRPr="006A19C6" w:rsidRDefault="00A6044A" w:rsidP="00BD2B3C">
      <w:pPr>
        <w:ind w:firstLine="567"/>
        <w:jc w:val="both"/>
      </w:pPr>
    </w:p>
    <w:p w:rsidR="009F72C6" w:rsidRPr="006A19C6" w:rsidRDefault="009F72C6" w:rsidP="00BD2B3C">
      <w:pPr>
        <w:ind w:firstLine="567"/>
        <w:jc w:val="both"/>
      </w:pPr>
      <w:r w:rsidRPr="006A19C6">
        <w:rPr>
          <w:b/>
        </w:rPr>
        <w:t>248 Diğer mali duran varlıklar hesabı</w:t>
      </w:r>
    </w:p>
    <w:p w:rsidR="009F72C6" w:rsidRPr="006A19C6" w:rsidRDefault="00EE3DFB" w:rsidP="00BD2B3C">
      <w:pPr>
        <w:ind w:firstLine="567"/>
        <w:jc w:val="both"/>
      </w:pPr>
      <w:r w:rsidRPr="006A19C6">
        <w:rPr>
          <w:b/>
        </w:rPr>
        <w:t>MADDE 12</w:t>
      </w:r>
      <w:r w:rsidR="00615FF6" w:rsidRPr="006A19C6">
        <w:rPr>
          <w:b/>
        </w:rPr>
        <w:t>8</w:t>
      </w:r>
      <w:r w:rsidRPr="006A19C6">
        <w:rPr>
          <w:b/>
        </w:rPr>
        <w:t>-</w:t>
      </w:r>
      <w:r w:rsidR="00173482" w:rsidRPr="006A19C6">
        <w:rPr>
          <w:b/>
        </w:rPr>
        <w:t xml:space="preserve"> </w:t>
      </w:r>
      <w:r w:rsidR="00173482" w:rsidRPr="006A19C6">
        <w:t xml:space="preserve">(1) </w:t>
      </w:r>
      <w:r w:rsidR="009F72C6" w:rsidRPr="006A19C6">
        <w:t>Bu hesap, yukarıdaki hesaplar kapsamına girmeyen diğer mali duran varlıkların izlenmesi için kullanılır.</w:t>
      </w:r>
    </w:p>
    <w:p w:rsidR="00A40CF7" w:rsidRPr="006A19C6" w:rsidRDefault="00A40CF7"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207" w:name="_Toc254942601"/>
      <w:bookmarkStart w:id="208" w:name="_Toc404609310"/>
      <w:bookmarkStart w:id="209" w:name="_Toc407284567"/>
      <w:r w:rsidRPr="006A19C6">
        <w:rPr>
          <w:rFonts w:ascii="Times New Roman" w:hAnsi="Times New Roman" w:cs="Times New Roman"/>
          <w:i w:val="0"/>
          <w:sz w:val="24"/>
          <w:szCs w:val="24"/>
        </w:rPr>
        <w:t>25 Maddi duran varlıklar</w:t>
      </w:r>
      <w:bookmarkEnd w:id="207"/>
      <w:bookmarkEnd w:id="208"/>
      <w:bookmarkEnd w:id="209"/>
    </w:p>
    <w:p w:rsidR="009F72C6" w:rsidRPr="006A19C6" w:rsidRDefault="00463C75" w:rsidP="00BD2B3C">
      <w:pPr>
        <w:ind w:firstLine="567"/>
        <w:jc w:val="both"/>
      </w:pPr>
      <w:r w:rsidRPr="006A19C6">
        <w:rPr>
          <w:b/>
        </w:rPr>
        <w:t>MADDE 12</w:t>
      </w:r>
      <w:r w:rsidR="00615FF6" w:rsidRPr="006A19C6">
        <w:rPr>
          <w:b/>
        </w:rPr>
        <w:t>9</w:t>
      </w:r>
      <w:r w:rsidRPr="006A19C6">
        <w:rPr>
          <w:b/>
        </w:rPr>
        <w:t>-</w:t>
      </w:r>
      <w:r w:rsidR="00956E00" w:rsidRPr="006A19C6">
        <w:rPr>
          <w:b/>
        </w:rPr>
        <w:t xml:space="preserve"> </w:t>
      </w:r>
      <w:r w:rsidR="00173482" w:rsidRPr="006A19C6">
        <w:t xml:space="preserve">(1) </w:t>
      </w:r>
      <w:r w:rsidR="009F72C6" w:rsidRPr="006A19C6">
        <w:t>Bu hesap grubu, kamu idarelerince faaliyetlerinde kullanılmak üzere edinilen ve tahmini yararlanma süresi bir yıldan fazla olan fiziki varlıklar ve bunlara ait birikmiş amortismanların izlenmesi için kullanılır.</w:t>
      </w:r>
    </w:p>
    <w:p w:rsidR="009F72C6" w:rsidRPr="006A19C6" w:rsidRDefault="00173482" w:rsidP="00BD2B3C">
      <w:pPr>
        <w:ind w:firstLine="567"/>
        <w:jc w:val="both"/>
      </w:pPr>
      <w:r w:rsidRPr="006A19C6">
        <w:t xml:space="preserve">(2) </w:t>
      </w:r>
      <w:r w:rsidR="009F72C6" w:rsidRPr="006A19C6">
        <w:t>Maddi duran varlıklar, niteliklerine göre bu grup içinde açılacak aşağıdaki hesaplardan oluşur:</w:t>
      </w:r>
    </w:p>
    <w:p w:rsidR="009F72C6" w:rsidRPr="006A19C6" w:rsidRDefault="009F72C6" w:rsidP="00BD2B3C">
      <w:pPr>
        <w:ind w:firstLine="567"/>
        <w:jc w:val="both"/>
      </w:pPr>
      <w:r w:rsidRPr="006A19C6">
        <w:t>250 Arazi ve Arsalar Hesabı</w:t>
      </w:r>
    </w:p>
    <w:p w:rsidR="009F72C6" w:rsidRPr="006A19C6" w:rsidRDefault="009F72C6" w:rsidP="00BD2B3C">
      <w:pPr>
        <w:ind w:firstLine="567"/>
        <w:jc w:val="both"/>
      </w:pPr>
      <w:r w:rsidRPr="006A19C6">
        <w:t>251 Yeraltı ve Yerüstü Düzenleri Hesabı</w:t>
      </w:r>
    </w:p>
    <w:p w:rsidR="009F72C6" w:rsidRPr="006A19C6" w:rsidRDefault="009F72C6" w:rsidP="00BD2B3C">
      <w:pPr>
        <w:ind w:firstLine="567"/>
        <w:jc w:val="both"/>
      </w:pPr>
      <w:r w:rsidRPr="006A19C6">
        <w:t>252 Binalar Hesabı</w:t>
      </w:r>
    </w:p>
    <w:p w:rsidR="009F72C6" w:rsidRPr="006A19C6" w:rsidRDefault="009F72C6" w:rsidP="00BD2B3C">
      <w:pPr>
        <w:ind w:firstLine="567"/>
        <w:jc w:val="both"/>
      </w:pPr>
      <w:r w:rsidRPr="006A19C6">
        <w:t>253 Tesis, Makine ve Cihazlar Hesabı</w:t>
      </w:r>
    </w:p>
    <w:p w:rsidR="009F72C6" w:rsidRPr="006A19C6" w:rsidRDefault="009F72C6" w:rsidP="00BD2B3C">
      <w:pPr>
        <w:ind w:firstLine="567"/>
        <w:jc w:val="both"/>
      </w:pPr>
      <w:r w:rsidRPr="006A19C6">
        <w:t>254 Taşıtlar Hesabı</w:t>
      </w:r>
    </w:p>
    <w:p w:rsidR="009F72C6" w:rsidRPr="006A19C6" w:rsidRDefault="009F72C6" w:rsidP="00BD2B3C">
      <w:pPr>
        <w:ind w:firstLine="567"/>
        <w:jc w:val="both"/>
      </w:pPr>
      <w:r w:rsidRPr="006A19C6">
        <w:t>255 Demirbaşlar Hesabı</w:t>
      </w:r>
    </w:p>
    <w:p w:rsidR="009F72C6" w:rsidRPr="006A19C6" w:rsidRDefault="009F72C6" w:rsidP="00BD2B3C">
      <w:pPr>
        <w:ind w:firstLine="567"/>
        <w:jc w:val="both"/>
      </w:pPr>
      <w:r w:rsidRPr="006A19C6">
        <w:t xml:space="preserve">256 </w:t>
      </w:r>
      <w:r w:rsidR="005E5F80" w:rsidRPr="006A19C6">
        <w:t xml:space="preserve">Hizmet </w:t>
      </w:r>
      <w:r w:rsidR="003B657E" w:rsidRPr="006A19C6">
        <w:t>İ</w:t>
      </w:r>
      <w:r w:rsidR="005E5F80" w:rsidRPr="006A19C6">
        <w:t xml:space="preserve">mtiyaz </w:t>
      </w:r>
      <w:r w:rsidR="003B657E" w:rsidRPr="006A19C6">
        <w:t>V</w:t>
      </w:r>
      <w:r w:rsidR="005E5F80" w:rsidRPr="006A19C6">
        <w:t xml:space="preserve">arlıkları </w:t>
      </w:r>
      <w:r w:rsidR="003B657E" w:rsidRPr="006A19C6">
        <w:t>H</w:t>
      </w:r>
      <w:r w:rsidR="005E5F80" w:rsidRPr="006A19C6">
        <w:t>esabı</w:t>
      </w:r>
      <w:r w:rsidR="005E5F80" w:rsidRPr="006A19C6" w:rsidDel="005E5F80">
        <w:t xml:space="preserve"> </w:t>
      </w:r>
    </w:p>
    <w:p w:rsidR="009F72C6" w:rsidRPr="006A19C6" w:rsidRDefault="009F72C6" w:rsidP="00BD2B3C">
      <w:pPr>
        <w:ind w:firstLine="567"/>
        <w:jc w:val="both"/>
      </w:pPr>
      <w:r w:rsidRPr="006A19C6">
        <w:t>257 Birikmiş Amortismanlar Hesabı (-)</w:t>
      </w:r>
    </w:p>
    <w:p w:rsidR="009F72C6" w:rsidRPr="006A19C6" w:rsidRDefault="009F72C6" w:rsidP="00BD2B3C">
      <w:pPr>
        <w:ind w:firstLine="567"/>
        <w:jc w:val="both"/>
      </w:pPr>
      <w:r w:rsidRPr="006A19C6">
        <w:t>258 Yapılmakta Olan Yatırımlar Hesabı</w:t>
      </w:r>
    </w:p>
    <w:p w:rsidR="009F72C6" w:rsidRPr="006A19C6" w:rsidRDefault="009F72C6" w:rsidP="00BD2B3C">
      <w:pPr>
        <w:ind w:firstLine="567"/>
        <w:jc w:val="both"/>
      </w:pPr>
      <w:r w:rsidRPr="006A19C6">
        <w:t>259 Yatırım Avansları Hesabı</w:t>
      </w:r>
    </w:p>
    <w:p w:rsidR="00956E00" w:rsidRPr="006A19C6" w:rsidRDefault="00956E00" w:rsidP="00BD2B3C">
      <w:pPr>
        <w:ind w:firstLine="567"/>
        <w:jc w:val="both"/>
      </w:pPr>
    </w:p>
    <w:p w:rsidR="009F72C6" w:rsidRPr="006A19C6" w:rsidRDefault="009F72C6" w:rsidP="00BD2B3C">
      <w:pPr>
        <w:ind w:firstLine="567"/>
        <w:jc w:val="both"/>
      </w:pPr>
      <w:r w:rsidRPr="006A19C6">
        <w:rPr>
          <w:b/>
        </w:rPr>
        <w:t>250 Arazi ve arsalar hesabı</w:t>
      </w:r>
    </w:p>
    <w:p w:rsidR="003B41DC" w:rsidRPr="006A19C6" w:rsidRDefault="00EE4C06" w:rsidP="00BD2B3C">
      <w:pPr>
        <w:autoSpaceDE w:val="0"/>
        <w:autoSpaceDN w:val="0"/>
        <w:adjustRightInd w:val="0"/>
        <w:ind w:firstLine="567"/>
        <w:jc w:val="both"/>
        <w:rPr>
          <w:color w:val="000000"/>
          <w:u w:color="000000"/>
        </w:rPr>
      </w:pPr>
      <w:r w:rsidRPr="006A19C6">
        <w:rPr>
          <w:b/>
          <w:color w:val="000000"/>
          <w:u w:color="000000"/>
        </w:rPr>
        <w:t>MADDE 1</w:t>
      </w:r>
      <w:r w:rsidR="00615FF6" w:rsidRPr="006A19C6">
        <w:rPr>
          <w:b/>
          <w:color w:val="000000"/>
          <w:u w:color="000000"/>
        </w:rPr>
        <w:t>30</w:t>
      </w:r>
      <w:r w:rsidRPr="006A19C6">
        <w:rPr>
          <w:b/>
          <w:color w:val="000000"/>
          <w:u w:color="000000"/>
        </w:rPr>
        <w:t>-</w:t>
      </w:r>
      <w:r w:rsidR="00173482" w:rsidRPr="006A19C6">
        <w:rPr>
          <w:b/>
          <w:color w:val="000000"/>
          <w:u w:color="000000"/>
        </w:rPr>
        <w:t xml:space="preserve"> </w:t>
      </w:r>
      <w:r w:rsidR="00173482" w:rsidRPr="006A19C6">
        <w:t>(1)</w:t>
      </w:r>
      <w:r w:rsidR="00173482" w:rsidRPr="006A19C6">
        <w:rPr>
          <w:b/>
          <w:color w:val="000000"/>
          <w:u w:color="000000"/>
        </w:rPr>
        <w:t xml:space="preserve"> </w:t>
      </w:r>
      <w:r w:rsidR="003B41DC" w:rsidRPr="006A19C6">
        <w:rPr>
          <w:color w:val="000000"/>
          <w:u w:color="000000"/>
        </w:rPr>
        <w:t xml:space="preserve">Bu hesap, </w:t>
      </w:r>
      <w:r w:rsidR="003B41DC" w:rsidRPr="006A19C6">
        <w:rPr>
          <w:color w:val="000000"/>
        </w:rPr>
        <w:t>kamu idarelerinin her türlü arazi ve arsalar</w:t>
      </w:r>
      <w:r w:rsidR="009848F0" w:rsidRPr="006A19C6">
        <w:rPr>
          <w:color w:val="000000"/>
        </w:rPr>
        <w:t>ı</w:t>
      </w:r>
      <w:r w:rsidR="003B41DC" w:rsidRPr="006A19C6">
        <w:rPr>
          <w:color w:val="000000"/>
          <w:u w:color="000000"/>
        </w:rPr>
        <w:t xml:space="preserve"> ile </w:t>
      </w:r>
      <w:r w:rsidR="003B41DC" w:rsidRPr="006A19C6">
        <w:rPr>
          <w:color w:val="000000"/>
        </w:rPr>
        <w:t>bunlardan tahsis</w:t>
      </w:r>
      <w:r w:rsidR="00E4089D" w:rsidRPr="006A19C6">
        <w:rPr>
          <w:color w:val="000000"/>
        </w:rPr>
        <w:t xml:space="preserve">e </w:t>
      </w:r>
      <w:r w:rsidR="00E4089D" w:rsidRPr="006A19C6">
        <w:rPr>
          <w:shd w:val="clear" w:color="auto" w:fill="FFFFFF"/>
        </w:rPr>
        <w:t>konu</w:t>
      </w:r>
      <w:r w:rsidR="003B41DC" w:rsidRPr="006A19C6">
        <w:rPr>
          <w:color w:val="000000"/>
        </w:rPr>
        <w:t xml:space="preserve"> edilenlerin</w:t>
      </w:r>
      <w:r w:rsidR="003B41DC" w:rsidRPr="006A19C6">
        <w:rPr>
          <w:color w:val="000000"/>
          <w:u w:color="000000"/>
        </w:rPr>
        <w:t xml:space="preserve"> izlenmesi için kullanılır.</w:t>
      </w:r>
    </w:p>
    <w:p w:rsidR="00956E00" w:rsidRPr="006A19C6" w:rsidRDefault="00956E00" w:rsidP="00BD2B3C">
      <w:pPr>
        <w:ind w:firstLine="567"/>
        <w:jc w:val="both"/>
      </w:pPr>
    </w:p>
    <w:p w:rsidR="009F72C6" w:rsidRPr="006A19C6" w:rsidRDefault="009F72C6" w:rsidP="00BD2B3C">
      <w:pPr>
        <w:ind w:firstLine="567"/>
        <w:jc w:val="both"/>
      </w:pPr>
      <w:r w:rsidRPr="006A19C6">
        <w:rPr>
          <w:b/>
        </w:rPr>
        <w:lastRenderedPageBreak/>
        <w:t>251 Yeraltı ve yerüstü düzenleri hesabı</w:t>
      </w:r>
    </w:p>
    <w:p w:rsidR="00F6598D" w:rsidRPr="006A19C6" w:rsidRDefault="00463C75" w:rsidP="00BD2B3C">
      <w:pPr>
        <w:ind w:firstLine="567"/>
        <w:jc w:val="both"/>
      </w:pPr>
      <w:r w:rsidRPr="006A19C6">
        <w:rPr>
          <w:b/>
        </w:rPr>
        <w:t>MADDE 13</w:t>
      </w:r>
      <w:r w:rsidR="00615FF6" w:rsidRPr="006A19C6">
        <w:rPr>
          <w:b/>
        </w:rPr>
        <w:t>1</w:t>
      </w:r>
      <w:r w:rsidRPr="006A19C6">
        <w:rPr>
          <w:b/>
        </w:rPr>
        <w:t>-</w:t>
      </w:r>
      <w:r w:rsidR="00173482" w:rsidRPr="006A19C6">
        <w:rPr>
          <w:b/>
        </w:rPr>
        <w:t xml:space="preserve"> </w:t>
      </w:r>
      <w:r w:rsidR="00173482" w:rsidRPr="006A19C6">
        <w:t xml:space="preserve">(1) </w:t>
      </w:r>
      <w:r w:rsidR="00F6598D" w:rsidRPr="006A19C6">
        <w:rPr>
          <w:shd w:val="clear" w:color="auto" w:fill="FFFFFF"/>
        </w:rPr>
        <w:t xml:space="preserve">Bu hesap, </w:t>
      </w:r>
      <w:r w:rsidR="008F1A73" w:rsidRPr="006A19C6">
        <w:t>herhangi bir işin gerçekleşmesini sağlamak veya kolaylaştırmak için, yeraltında veya yerüstünde inşa edilmiş</w:t>
      </w:r>
      <w:r w:rsidR="008A6AAE" w:rsidRPr="006A19C6">
        <w:t xml:space="preserve"> her türlü yol, köprü, baraj, tünel, bölme, sarnıç, iskele, hark ve benzeri yapılar</w:t>
      </w:r>
      <w:r w:rsidR="00E4564A" w:rsidRPr="006A19C6">
        <w:rPr>
          <w:shd w:val="clear" w:color="auto" w:fill="FFFFFF"/>
        </w:rPr>
        <w:t xml:space="preserve"> </w:t>
      </w:r>
      <w:r w:rsidR="008A6AAE" w:rsidRPr="006A19C6">
        <w:t xml:space="preserve">ile bunların </w:t>
      </w:r>
      <w:r w:rsidR="008A6AAE" w:rsidRPr="006A19C6">
        <w:rPr>
          <w:shd w:val="clear" w:color="auto" w:fill="FFFFFF"/>
        </w:rPr>
        <w:t>eklenti ve bütünleyici parçaları</w:t>
      </w:r>
      <w:r w:rsidR="00E4564A" w:rsidRPr="006A19C6">
        <w:rPr>
          <w:shd w:val="clear" w:color="auto" w:fill="FFFFFF"/>
        </w:rPr>
        <w:t>nın</w:t>
      </w:r>
      <w:r w:rsidR="008A6AAE" w:rsidRPr="006A19C6">
        <w:rPr>
          <w:shd w:val="clear" w:color="auto" w:fill="FFFFFF"/>
        </w:rPr>
        <w:t xml:space="preserve"> ve bunlardan</w:t>
      </w:r>
      <w:r w:rsidR="00FF2D19" w:rsidRPr="006A19C6">
        <w:rPr>
          <w:shd w:val="clear" w:color="auto" w:fill="FFFFFF"/>
        </w:rPr>
        <w:t xml:space="preserve"> </w:t>
      </w:r>
      <w:r w:rsidR="00DD71A4" w:rsidRPr="006A19C6">
        <w:rPr>
          <w:shd w:val="clear" w:color="auto" w:fill="FFFFFF"/>
        </w:rPr>
        <w:t>tahsis</w:t>
      </w:r>
      <w:r w:rsidR="00E4089D" w:rsidRPr="006A19C6">
        <w:rPr>
          <w:shd w:val="clear" w:color="auto" w:fill="FFFFFF"/>
        </w:rPr>
        <w:t>e konu</w:t>
      </w:r>
      <w:r w:rsidR="00DD71A4" w:rsidRPr="006A19C6">
        <w:rPr>
          <w:shd w:val="clear" w:color="auto" w:fill="FFFFFF"/>
        </w:rPr>
        <w:t xml:space="preserve"> edilenlerin </w:t>
      </w:r>
      <w:r w:rsidR="00F6598D" w:rsidRPr="006A19C6">
        <w:t>izlenmesi için kullanılır.</w:t>
      </w:r>
      <w:r w:rsidR="008A6AAE" w:rsidRPr="006A19C6">
        <w:rPr>
          <w:shd w:val="clear" w:color="auto" w:fill="FFFFFF"/>
        </w:rPr>
        <w:t xml:space="preserve"> </w:t>
      </w:r>
    </w:p>
    <w:p w:rsidR="008A6AAE" w:rsidRPr="006A19C6" w:rsidRDefault="008A6AAE" w:rsidP="00BD2B3C">
      <w:pPr>
        <w:ind w:firstLine="567"/>
        <w:jc w:val="both"/>
      </w:pPr>
    </w:p>
    <w:p w:rsidR="009F72C6" w:rsidRPr="006A19C6" w:rsidRDefault="009F72C6" w:rsidP="00BD2B3C">
      <w:pPr>
        <w:ind w:firstLine="567"/>
        <w:jc w:val="both"/>
      </w:pPr>
      <w:r w:rsidRPr="006A19C6">
        <w:rPr>
          <w:b/>
        </w:rPr>
        <w:t>252 Binalar hesabı</w:t>
      </w:r>
    </w:p>
    <w:p w:rsidR="00F6598D" w:rsidRPr="006A19C6" w:rsidRDefault="00463C75" w:rsidP="00BD2B3C">
      <w:pPr>
        <w:ind w:firstLine="567"/>
        <w:jc w:val="both"/>
      </w:pPr>
      <w:r w:rsidRPr="006A19C6">
        <w:rPr>
          <w:b/>
        </w:rPr>
        <w:t>MADDE 13</w:t>
      </w:r>
      <w:r w:rsidR="00615FF6" w:rsidRPr="006A19C6">
        <w:rPr>
          <w:b/>
        </w:rPr>
        <w:t>2</w:t>
      </w:r>
      <w:r w:rsidRPr="006A19C6">
        <w:rPr>
          <w:b/>
        </w:rPr>
        <w:t>-</w:t>
      </w:r>
      <w:r w:rsidR="00173482" w:rsidRPr="006A19C6">
        <w:rPr>
          <w:b/>
        </w:rPr>
        <w:t xml:space="preserve"> </w:t>
      </w:r>
      <w:r w:rsidR="00173482" w:rsidRPr="006A19C6">
        <w:t xml:space="preserve">(1) </w:t>
      </w:r>
      <w:r w:rsidR="005D76C9" w:rsidRPr="006A19C6">
        <w:t>Bu hesap</w:t>
      </w:r>
      <w:r w:rsidRPr="006A19C6">
        <w:t xml:space="preserve">, eklenti ve bütünleyici parçaları </w:t>
      </w:r>
      <w:r w:rsidRPr="0015395E">
        <w:t>d</w:t>
      </w:r>
      <w:r w:rsidR="0015395E" w:rsidRPr="0015395E">
        <w:t>â</w:t>
      </w:r>
      <w:r w:rsidR="005D76C9" w:rsidRPr="0015395E">
        <w:t>hil</w:t>
      </w:r>
      <w:r w:rsidR="005D76C9" w:rsidRPr="006A19C6">
        <w:t xml:space="preserve"> olmak üzere, kamu idarelerinin mülkiyetinde bulunan binalar ile bunlardan tahsise konu edilenlerin izlenmesi için kullanılır.</w:t>
      </w:r>
    </w:p>
    <w:p w:rsidR="009F72C6" w:rsidRPr="006A19C6" w:rsidRDefault="009F72C6" w:rsidP="00BD2B3C">
      <w:pPr>
        <w:ind w:firstLine="567"/>
        <w:jc w:val="both"/>
      </w:pPr>
    </w:p>
    <w:p w:rsidR="009F72C6" w:rsidRPr="006A19C6" w:rsidRDefault="009F72C6" w:rsidP="00BD2B3C">
      <w:pPr>
        <w:ind w:firstLine="567"/>
        <w:jc w:val="both"/>
      </w:pPr>
      <w:r w:rsidRPr="006A19C6">
        <w:rPr>
          <w:b/>
        </w:rPr>
        <w:t>253 Tesis, makine ve cihazlar hesabı</w:t>
      </w:r>
    </w:p>
    <w:p w:rsidR="00956E00" w:rsidRPr="006A19C6" w:rsidRDefault="005D76C9" w:rsidP="00BD2B3C">
      <w:pPr>
        <w:ind w:firstLine="567"/>
        <w:jc w:val="both"/>
      </w:pPr>
      <w:r w:rsidRPr="006A19C6">
        <w:rPr>
          <w:b/>
        </w:rPr>
        <w:t>MADDE 13</w:t>
      </w:r>
      <w:r w:rsidR="00615FF6" w:rsidRPr="006A19C6">
        <w:rPr>
          <w:b/>
        </w:rPr>
        <w:t>3</w:t>
      </w:r>
      <w:r w:rsidRPr="006A19C6">
        <w:rPr>
          <w:b/>
        </w:rPr>
        <w:t>-</w:t>
      </w:r>
      <w:r w:rsidR="00173482" w:rsidRPr="006A19C6">
        <w:rPr>
          <w:b/>
        </w:rPr>
        <w:t xml:space="preserve"> </w:t>
      </w:r>
      <w:r w:rsidR="00173482" w:rsidRPr="006A19C6">
        <w:t xml:space="preserve">(1) </w:t>
      </w:r>
      <w:r w:rsidR="009F72C6" w:rsidRPr="006A19C6">
        <w:t>Bu hesap, kamu idarelerinin faaliyetlerinin yürütülmesinde kullanılan, büro makine ve cihazları hariç her türlü makine, tesis ve cihazları ile bunların eklentileri ve yükleme, boşaltma, aktarma makine ve gereçlerinin izlenmesi için kullanılır.</w:t>
      </w:r>
    </w:p>
    <w:p w:rsidR="009F72C6" w:rsidRPr="006A19C6" w:rsidRDefault="009F72C6" w:rsidP="00BD2B3C">
      <w:pPr>
        <w:ind w:firstLine="567"/>
        <w:jc w:val="both"/>
      </w:pPr>
    </w:p>
    <w:p w:rsidR="009F72C6" w:rsidRPr="006A19C6" w:rsidRDefault="009F72C6" w:rsidP="00BD2B3C">
      <w:pPr>
        <w:ind w:firstLine="567"/>
        <w:jc w:val="both"/>
      </w:pPr>
      <w:r w:rsidRPr="006A19C6">
        <w:rPr>
          <w:b/>
        </w:rPr>
        <w:t>254 Taşıtlar hesabı</w:t>
      </w:r>
    </w:p>
    <w:p w:rsidR="009F72C6" w:rsidRPr="006A19C6" w:rsidRDefault="005D76C9" w:rsidP="00BD2B3C">
      <w:pPr>
        <w:ind w:firstLine="567"/>
        <w:jc w:val="both"/>
      </w:pPr>
      <w:r w:rsidRPr="006A19C6">
        <w:rPr>
          <w:b/>
        </w:rPr>
        <w:t>MADDE 13</w:t>
      </w:r>
      <w:r w:rsidR="00615FF6" w:rsidRPr="006A19C6">
        <w:rPr>
          <w:b/>
        </w:rPr>
        <w:t>4</w:t>
      </w:r>
      <w:r w:rsidRPr="006A19C6">
        <w:rPr>
          <w:b/>
        </w:rPr>
        <w:t>-</w:t>
      </w:r>
      <w:r w:rsidR="00173482" w:rsidRPr="006A19C6">
        <w:rPr>
          <w:b/>
        </w:rPr>
        <w:t xml:space="preserve"> </w:t>
      </w:r>
      <w:r w:rsidR="00173482" w:rsidRPr="006A19C6">
        <w:t xml:space="preserve">(1) </w:t>
      </w:r>
      <w:r w:rsidR="009F72C6" w:rsidRPr="006A19C6">
        <w:t>Bu hesap, kamu idarelerinin her türlü taşıtlarının izlenmesi için kullanılır.</w:t>
      </w:r>
    </w:p>
    <w:p w:rsidR="00956E00" w:rsidRPr="006A19C6" w:rsidRDefault="00956E00" w:rsidP="00BD2B3C">
      <w:pPr>
        <w:ind w:firstLine="567"/>
        <w:jc w:val="both"/>
      </w:pPr>
    </w:p>
    <w:p w:rsidR="009F72C6" w:rsidRPr="006A19C6" w:rsidRDefault="009F72C6" w:rsidP="00BD2B3C">
      <w:pPr>
        <w:ind w:firstLine="567"/>
        <w:jc w:val="both"/>
      </w:pPr>
      <w:r w:rsidRPr="006A19C6">
        <w:rPr>
          <w:b/>
        </w:rPr>
        <w:t>255 Demirbaşlar hesabı</w:t>
      </w:r>
    </w:p>
    <w:p w:rsidR="00CA2D3F" w:rsidRPr="006A19C6" w:rsidRDefault="005D76C9" w:rsidP="00BD2B3C">
      <w:pPr>
        <w:ind w:firstLine="567"/>
        <w:jc w:val="both"/>
      </w:pPr>
      <w:r w:rsidRPr="006A19C6">
        <w:rPr>
          <w:b/>
        </w:rPr>
        <w:t>MADDE 13</w:t>
      </w:r>
      <w:r w:rsidR="00615FF6" w:rsidRPr="006A19C6">
        <w:rPr>
          <w:b/>
        </w:rPr>
        <w:t>5</w:t>
      </w:r>
      <w:r w:rsidRPr="006A19C6">
        <w:rPr>
          <w:b/>
        </w:rPr>
        <w:t>-</w:t>
      </w:r>
      <w:r w:rsidR="00173482" w:rsidRPr="006A19C6">
        <w:rPr>
          <w:b/>
        </w:rPr>
        <w:t xml:space="preserve"> </w:t>
      </w:r>
      <w:r w:rsidR="00173482" w:rsidRPr="006A19C6">
        <w:t xml:space="preserve">(1) </w:t>
      </w:r>
      <w:r w:rsidR="009F72C6" w:rsidRPr="006A19C6">
        <w:t>Bu hesap, kamu idarelerinin faaliyetlerinin yürütülmesinde kullanılan her türlü büro makine ve cihazları ile döşeme, masa, koltuk, dolap, mobilya gibi uzun süre kullanılabilen varlıkların izlenmesi için kullanılır.</w:t>
      </w:r>
    </w:p>
    <w:p w:rsidR="00CA2D3F" w:rsidRPr="006A19C6" w:rsidRDefault="00CA2D3F" w:rsidP="00BD2B3C">
      <w:pPr>
        <w:ind w:firstLine="567"/>
        <w:jc w:val="both"/>
      </w:pPr>
    </w:p>
    <w:p w:rsidR="00CA2D3F" w:rsidRPr="006A19C6" w:rsidRDefault="00CA2D3F" w:rsidP="00BD2B3C">
      <w:pPr>
        <w:ind w:firstLine="567"/>
        <w:jc w:val="both"/>
      </w:pPr>
      <w:r w:rsidRPr="006A19C6">
        <w:rPr>
          <w:b/>
        </w:rPr>
        <w:t>256 Hizmet imtiyaz varlıkları hesabı</w:t>
      </w:r>
    </w:p>
    <w:p w:rsidR="00CA2D3F" w:rsidRPr="006A19C6" w:rsidRDefault="00CA2D3F" w:rsidP="00BD2B3C">
      <w:pPr>
        <w:ind w:firstLine="567"/>
        <w:jc w:val="both"/>
      </w:pPr>
      <w:r w:rsidRPr="006A19C6">
        <w:rPr>
          <w:b/>
        </w:rPr>
        <w:t>MADDE 13</w:t>
      </w:r>
      <w:r w:rsidR="00615FF6" w:rsidRPr="006A19C6">
        <w:rPr>
          <w:b/>
        </w:rPr>
        <w:t>6</w:t>
      </w:r>
      <w:r w:rsidRPr="006A19C6">
        <w:rPr>
          <w:b/>
        </w:rPr>
        <w:t xml:space="preserve">- </w:t>
      </w:r>
      <w:r w:rsidRPr="006A19C6">
        <w:t xml:space="preserve">(1) Bu hesap, </w:t>
      </w:r>
      <w:r w:rsidR="00524EEF" w:rsidRPr="006A19C6">
        <w:t>hizmet</w:t>
      </w:r>
      <w:r w:rsidRPr="006A19C6">
        <w:t xml:space="preserve"> imtiyaz sözleşmesine konu maddi duran varlıkların izlenmesi için kullanılır.</w:t>
      </w:r>
    </w:p>
    <w:p w:rsidR="00956E00" w:rsidRPr="006A19C6" w:rsidRDefault="00956E00" w:rsidP="00BD2B3C">
      <w:pPr>
        <w:jc w:val="both"/>
      </w:pPr>
    </w:p>
    <w:p w:rsidR="009F72C6" w:rsidRPr="006A19C6" w:rsidRDefault="009F72C6" w:rsidP="00BD2B3C">
      <w:pPr>
        <w:ind w:firstLine="567"/>
        <w:jc w:val="both"/>
      </w:pPr>
      <w:r w:rsidRPr="006A19C6">
        <w:rPr>
          <w:b/>
        </w:rPr>
        <w:t>257 Birikmiş amortismanlar hesabı (-)</w:t>
      </w:r>
    </w:p>
    <w:p w:rsidR="00956E00" w:rsidRPr="006A19C6" w:rsidRDefault="005D76C9" w:rsidP="00BD2B3C">
      <w:pPr>
        <w:ind w:firstLine="567"/>
        <w:jc w:val="both"/>
      </w:pPr>
      <w:r w:rsidRPr="006A19C6">
        <w:rPr>
          <w:b/>
        </w:rPr>
        <w:t>MADDE 13</w:t>
      </w:r>
      <w:r w:rsidR="00615FF6" w:rsidRPr="006A19C6">
        <w:rPr>
          <w:b/>
        </w:rPr>
        <w:t>7</w:t>
      </w:r>
      <w:r w:rsidRPr="006A19C6">
        <w:rPr>
          <w:b/>
        </w:rPr>
        <w:t>-</w:t>
      </w:r>
      <w:r w:rsidR="00173482" w:rsidRPr="006A19C6">
        <w:rPr>
          <w:b/>
        </w:rPr>
        <w:t xml:space="preserve"> </w:t>
      </w:r>
      <w:r w:rsidR="00173482" w:rsidRPr="006A19C6">
        <w:t xml:space="preserve">(1) </w:t>
      </w:r>
      <w:r w:rsidR="009F72C6" w:rsidRPr="006A19C6">
        <w:t>Bu hesap, maddi duran varlık bedellerinin yararlanma süresi içerisinde giderleştirilmesi ve hesaben yok edilmesini izlemek için kullanılır.</w:t>
      </w:r>
    </w:p>
    <w:p w:rsidR="009F72C6" w:rsidRPr="006A19C6" w:rsidRDefault="009F72C6" w:rsidP="00BD2B3C">
      <w:pPr>
        <w:ind w:firstLine="567"/>
        <w:jc w:val="both"/>
      </w:pPr>
    </w:p>
    <w:p w:rsidR="009F72C6" w:rsidRPr="006A19C6" w:rsidRDefault="009F72C6" w:rsidP="00BD2B3C">
      <w:pPr>
        <w:ind w:firstLine="567"/>
        <w:jc w:val="both"/>
      </w:pPr>
      <w:r w:rsidRPr="006A19C6">
        <w:rPr>
          <w:b/>
        </w:rPr>
        <w:t>258 Yapılmakta olan yatırımlar hesabı</w:t>
      </w:r>
    </w:p>
    <w:p w:rsidR="00956E00" w:rsidRPr="006A19C6" w:rsidRDefault="005D76C9" w:rsidP="00BD2B3C">
      <w:pPr>
        <w:ind w:firstLine="567"/>
        <w:jc w:val="both"/>
      </w:pPr>
      <w:r w:rsidRPr="006A19C6">
        <w:rPr>
          <w:b/>
        </w:rPr>
        <w:t>MADDE 13</w:t>
      </w:r>
      <w:r w:rsidR="00615FF6" w:rsidRPr="006A19C6">
        <w:rPr>
          <w:b/>
        </w:rPr>
        <w:t>8</w:t>
      </w:r>
      <w:r w:rsidRPr="006A19C6">
        <w:rPr>
          <w:b/>
        </w:rPr>
        <w:t>-</w:t>
      </w:r>
      <w:r w:rsidR="00173482" w:rsidRPr="006A19C6">
        <w:rPr>
          <w:b/>
        </w:rPr>
        <w:t xml:space="preserve"> </w:t>
      </w:r>
      <w:r w:rsidR="00173482" w:rsidRPr="006A19C6">
        <w:t xml:space="preserve">(1) </w:t>
      </w:r>
      <w:r w:rsidR="009F72C6" w:rsidRPr="006A19C6">
        <w:t>Bu hesap, yapımı süren maddi duran varlıklar için yapılan her türlü madde ve malzeme ile işçilik ve genel giderlerin; geçici ve kesin kabul usulüne tabi olan hallerde geçici kabulün yapıldığını gösteren tutanağın idarece onaylandığı tarihte, diğer hallerde işin fiilen tamamlandığını gösteren belgenin düzenlendiği tarihte, ilgili maddi duran varlık hesabına aktarılıncaya kadar izlenmesi için kullanılır.</w:t>
      </w:r>
    </w:p>
    <w:p w:rsidR="009F72C6" w:rsidRPr="006A19C6" w:rsidRDefault="009F72C6" w:rsidP="00BD2B3C">
      <w:pPr>
        <w:ind w:firstLine="567"/>
        <w:jc w:val="both"/>
      </w:pPr>
    </w:p>
    <w:p w:rsidR="009F72C6" w:rsidRPr="006A19C6" w:rsidRDefault="00B02004" w:rsidP="00BD2B3C">
      <w:pPr>
        <w:ind w:firstLine="567"/>
        <w:jc w:val="both"/>
      </w:pPr>
      <w:r w:rsidRPr="006A19C6">
        <w:rPr>
          <w:b/>
        </w:rPr>
        <w:br w:type="page"/>
      </w:r>
      <w:r w:rsidR="009F72C6" w:rsidRPr="006A19C6">
        <w:rPr>
          <w:b/>
        </w:rPr>
        <w:lastRenderedPageBreak/>
        <w:t>259 Yatırım avansları hesabı</w:t>
      </w:r>
    </w:p>
    <w:p w:rsidR="009F72C6" w:rsidRPr="006A19C6" w:rsidRDefault="005D76C9" w:rsidP="00BD2B3C">
      <w:pPr>
        <w:ind w:firstLine="567"/>
        <w:jc w:val="both"/>
      </w:pPr>
      <w:r w:rsidRPr="006A19C6">
        <w:rPr>
          <w:b/>
        </w:rPr>
        <w:t>MADDE 13</w:t>
      </w:r>
      <w:r w:rsidR="00615FF6" w:rsidRPr="006A19C6">
        <w:rPr>
          <w:b/>
        </w:rPr>
        <w:t>9</w:t>
      </w:r>
      <w:r w:rsidRPr="006A19C6">
        <w:rPr>
          <w:b/>
        </w:rPr>
        <w:t>-</w:t>
      </w:r>
      <w:r w:rsidR="00173482" w:rsidRPr="006A19C6">
        <w:rPr>
          <w:b/>
        </w:rPr>
        <w:t xml:space="preserve"> </w:t>
      </w:r>
      <w:r w:rsidR="00173482" w:rsidRPr="006A19C6">
        <w:t xml:space="preserve">(1) </w:t>
      </w:r>
      <w:r w:rsidR="009F72C6" w:rsidRPr="006A19C6">
        <w:t>Bu hesap, yurtiçi</w:t>
      </w:r>
      <w:r w:rsidR="00EE644F" w:rsidRPr="006A19C6">
        <w:t>nden</w:t>
      </w:r>
      <w:r w:rsidR="009F72C6" w:rsidRPr="006A19C6">
        <w:t xml:space="preserve"> veya </w:t>
      </w:r>
      <w:r w:rsidR="00EE644F" w:rsidRPr="006A19C6">
        <w:t>yurt</w:t>
      </w:r>
      <w:r w:rsidR="009F72C6" w:rsidRPr="006A19C6">
        <w:t>dışından sözleşmeye dayanılarak edinilen maddi duran varlıklarla ilgili olarak verilen yatırım avanslarının izlenmesi için kullanılır.</w:t>
      </w:r>
    </w:p>
    <w:p w:rsidR="00A40CF7" w:rsidRPr="006A19C6" w:rsidRDefault="00A40CF7"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210" w:name="_Toc254942602"/>
      <w:bookmarkStart w:id="211" w:name="_Toc404609311"/>
      <w:bookmarkStart w:id="212" w:name="_Toc407284568"/>
      <w:r w:rsidRPr="006A19C6">
        <w:rPr>
          <w:rFonts w:ascii="Times New Roman" w:hAnsi="Times New Roman" w:cs="Times New Roman"/>
          <w:i w:val="0"/>
          <w:sz w:val="24"/>
          <w:szCs w:val="24"/>
        </w:rPr>
        <w:t>26 Maddi olmayan duran varlıklar</w:t>
      </w:r>
      <w:bookmarkEnd w:id="210"/>
      <w:bookmarkEnd w:id="211"/>
      <w:bookmarkEnd w:id="212"/>
    </w:p>
    <w:p w:rsidR="009F72C6" w:rsidRPr="006A19C6" w:rsidRDefault="005D76C9" w:rsidP="00BD2B3C">
      <w:pPr>
        <w:ind w:firstLine="567"/>
        <w:jc w:val="both"/>
      </w:pPr>
      <w:r w:rsidRPr="006A19C6">
        <w:rPr>
          <w:b/>
        </w:rPr>
        <w:t>MADDE 1</w:t>
      </w:r>
      <w:r w:rsidR="000C2DF2" w:rsidRPr="006A19C6">
        <w:rPr>
          <w:b/>
        </w:rPr>
        <w:t>40</w:t>
      </w:r>
      <w:r w:rsidRPr="006A19C6">
        <w:rPr>
          <w:b/>
        </w:rPr>
        <w:t>-</w:t>
      </w:r>
      <w:r w:rsidR="00173482" w:rsidRPr="006A19C6">
        <w:rPr>
          <w:b/>
        </w:rPr>
        <w:t xml:space="preserve"> </w:t>
      </w:r>
      <w:r w:rsidR="00173482" w:rsidRPr="006A19C6">
        <w:t xml:space="preserve">(1) </w:t>
      </w:r>
      <w:r w:rsidR="009F72C6" w:rsidRPr="006A19C6">
        <w:t xml:space="preserve">Bu hesap grubu, herhangi bir fiziksel varlığı bulunmayan, kamu idarelerinin belli bir şekilde yararlandığı veya yararlanmayı beklediği aktifleştirilen giderler ve belli koşullar altında hukuken himaye gören haklar gibi varlıklar ile bunlar için hesaplanan birikmiş amortismanların kaydı için kullanılır. </w:t>
      </w:r>
    </w:p>
    <w:p w:rsidR="009F72C6" w:rsidRPr="006A19C6" w:rsidRDefault="00173482" w:rsidP="00BD2B3C">
      <w:pPr>
        <w:ind w:firstLine="567"/>
        <w:jc w:val="both"/>
      </w:pPr>
      <w:r w:rsidRPr="006A19C6">
        <w:t xml:space="preserve">(2) </w:t>
      </w:r>
      <w:r w:rsidR="009F72C6" w:rsidRPr="006A19C6">
        <w:t>Maddi olmayan duran varlıklar, niteliklerine göre bu grup içinde açılacak aşağıdaki hesaplardan oluşur:</w:t>
      </w:r>
    </w:p>
    <w:p w:rsidR="009F72C6" w:rsidRPr="006A19C6" w:rsidRDefault="009F72C6" w:rsidP="00BD2B3C">
      <w:pPr>
        <w:ind w:firstLine="567"/>
        <w:jc w:val="both"/>
      </w:pPr>
      <w:r w:rsidRPr="006A19C6">
        <w:t>260 Haklar Hesabı</w:t>
      </w:r>
    </w:p>
    <w:p w:rsidR="009F72C6" w:rsidRPr="006A19C6" w:rsidRDefault="009F72C6" w:rsidP="00BD2B3C">
      <w:pPr>
        <w:ind w:firstLine="567"/>
        <w:jc w:val="both"/>
      </w:pPr>
      <w:r w:rsidRPr="006A19C6">
        <w:t>263 Araştırma ve Geliştirme Giderleri Hesabı</w:t>
      </w:r>
    </w:p>
    <w:p w:rsidR="009F72C6" w:rsidRPr="006A19C6" w:rsidRDefault="009F72C6" w:rsidP="00BD2B3C">
      <w:pPr>
        <w:ind w:firstLine="567"/>
        <w:jc w:val="both"/>
      </w:pPr>
      <w:r w:rsidRPr="006A19C6">
        <w:t>264 Özel Maliyetler Hesabı</w:t>
      </w:r>
    </w:p>
    <w:p w:rsidR="009F72C6" w:rsidRPr="006A19C6" w:rsidRDefault="009F72C6" w:rsidP="00BD2B3C">
      <w:pPr>
        <w:ind w:firstLine="567"/>
        <w:jc w:val="both"/>
      </w:pPr>
      <w:r w:rsidRPr="006A19C6">
        <w:t>267 Diğer Maddi Olmayan Duran Varlıklar Hesabı</w:t>
      </w:r>
    </w:p>
    <w:p w:rsidR="009F72C6" w:rsidRPr="006A19C6" w:rsidRDefault="009F72C6" w:rsidP="00BD2B3C">
      <w:pPr>
        <w:ind w:firstLine="567"/>
        <w:jc w:val="both"/>
      </w:pPr>
      <w:r w:rsidRPr="006A19C6">
        <w:t>268 Birikmiş Amortismanlar Hesabı (-)</w:t>
      </w:r>
    </w:p>
    <w:p w:rsidR="00956E00" w:rsidRPr="006A19C6" w:rsidRDefault="00956E00" w:rsidP="00BD2B3C">
      <w:pPr>
        <w:ind w:firstLine="567"/>
        <w:jc w:val="both"/>
      </w:pPr>
    </w:p>
    <w:p w:rsidR="009F72C6" w:rsidRPr="006A19C6" w:rsidRDefault="009F72C6" w:rsidP="00BD2B3C">
      <w:pPr>
        <w:ind w:firstLine="567"/>
        <w:jc w:val="both"/>
        <w:rPr>
          <w:b/>
        </w:rPr>
      </w:pPr>
      <w:r w:rsidRPr="006A19C6">
        <w:rPr>
          <w:b/>
        </w:rPr>
        <w:t>260 Haklar hesabı</w:t>
      </w:r>
    </w:p>
    <w:p w:rsidR="00956E00" w:rsidRPr="006A19C6" w:rsidRDefault="005D76C9" w:rsidP="00BD2B3C">
      <w:pPr>
        <w:ind w:firstLine="567"/>
        <w:jc w:val="both"/>
      </w:pPr>
      <w:r w:rsidRPr="006A19C6">
        <w:rPr>
          <w:b/>
        </w:rPr>
        <w:t>MADDE 14</w:t>
      </w:r>
      <w:r w:rsidR="000C2DF2" w:rsidRPr="006A19C6">
        <w:rPr>
          <w:b/>
        </w:rPr>
        <w:t>1</w:t>
      </w:r>
      <w:r w:rsidRPr="006A19C6">
        <w:rPr>
          <w:b/>
        </w:rPr>
        <w:t>-</w:t>
      </w:r>
      <w:r w:rsidR="00173482" w:rsidRPr="006A19C6">
        <w:rPr>
          <w:b/>
        </w:rPr>
        <w:t xml:space="preserve"> </w:t>
      </w:r>
      <w:r w:rsidR="00173482" w:rsidRPr="006A19C6">
        <w:t xml:space="preserve">(1) </w:t>
      </w:r>
      <w:r w:rsidR="009F72C6" w:rsidRPr="006A19C6">
        <w:t>Bu hesap, bedeli karşılığı edinilen hukuki tasarruflar ile belirli alanlarda tanınan kullanma ve yararlanma gibi hak ve yetkiler dolayısıyla yapılan ve ekonomik değer taşıyan harcamaların izlenmesi için kullanılır.</w:t>
      </w:r>
    </w:p>
    <w:p w:rsidR="009F72C6" w:rsidRPr="006A19C6" w:rsidRDefault="009F72C6" w:rsidP="00BD2B3C">
      <w:pPr>
        <w:ind w:firstLine="567"/>
        <w:jc w:val="both"/>
      </w:pPr>
    </w:p>
    <w:p w:rsidR="009F72C6" w:rsidRPr="006A19C6" w:rsidRDefault="009F72C6" w:rsidP="00BD2B3C">
      <w:pPr>
        <w:ind w:firstLine="567"/>
        <w:jc w:val="both"/>
      </w:pPr>
      <w:r w:rsidRPr="006A19C6">
        <w:rPr>
          <w:b/>
        </w:rPr>
        <w:t>263 Araştırma ve geliştirme giderleri hesabı</w:t>
      </w:r>
    </w:p>
    <w:p w:rsidR="009F72C6" w:rsidRPr="006A19C6" w:rsidRDefault="005D76C9" w:rsidP="00BD2B3C">
      <w:pPr>
        <w:ind w:firstLine="567"/>
        <w:jc w:val="both"/>
      </w:pPr>
      <w:r w:rsidRPr="006A19C6">
        <w:rPr>
          <w:b/>
        </w:rPr>
        <w:t>MADDE 14</w:t>
      </w:r>
      <w:r w:rsidR="000C2DF2" w:rsidRPr="006A19C6">
        <w:rPr>
          <w:b/>
        </w:rPr>
        <w:t>2</w:t>
      </w:r>
      <w:r w:rsidRPr="006A19C6">
        <w:rPr>
          <w:b/>
        </w:rPr>
        <w:t>-</w:t>
      </w:r>
      <w:r w:rsidR="00173482" w:rsidRPr="006A19C6">
        <w:rPr>
          <w:b/>
        </w:rPr>
        <w:t xml:space="preserve"> </w:t>
      </w:r>
      <w:r w:rsidR="00173482" w:rsidRPr="006A19C6">
        <w:t xml:space="preserve">(1) </w:t>
      </w:r>
      <w:r w:rsidR="009F72C6" w:rsidRPr="006A19C6">
        <w:t>Bu hesap, kamu idaresinde yeni ürün ve teknolojiler oluşturulması, mevcutların geliştirilmesi ve benzeri amaçlarla yapılan her türlü giderlerden aktifleştirilen kısımların izlenmesi için kullanılır.</w:t>
      </w:r>
    </w:p>
    <w:p w:rsidR="00956E00" w:rsidRPr="006A19C6" w:rsidRDefault="00956E00" w:rsidP="00BD2B3C">
      <w:pPr>
        <w:ind w:firstLine="567"/>
        <w:jc w:val="both"/>
      </w:pPr>
    </w:p>
    <w:p w:rsidR="009F72C6" w:rsidRPr="006A19C6" w:rsidRDefault="009F72C6" w:rsidP="00BD2B3C">
      <w:pPr>
        <w:ind w:firstLine="567"/>
        <w:jc w:val="both"/>
      </w:pPr>
      <w:r w:rsidRPr="006A19C6">
        <w:rPr>
          <w:b/>
        </w:rPr>
        <w:t xml:space="preserve">264 Özel maliyetler hesabı </w:t>
      </w:r>
    </w:p>
    <w:p w:rsidR="009F72C6" w:rsidRPr="006A19C6" w:rsidRDefault="005D76C9" w:rsidP="00BD2B3C">
      <w:pPr>
        <w:ind w:firstLine="567"/>
        <w:jc w:val="both"/>
      </w:pPr>
      <w:r w:rsidRPr="006A19C6">
        <w:rPr>
          <w:b/>
        </w:rPr>
        <w:t>MADDE 14</w:t>
      </w:r>
      <w:r w:rsidR="000C2DF2" w:rsidRPr="006A19C6">
        <w:rPr>
          <w:b/>
        </w:rPr>
        <w:t>3</w:t>
      </w:r>
      <w:r w:rsidRPr="006A19C6">
        <w:rPr>
          <w:b/>
        </w:rPr>
        <w:t>-</w:t>
      </w:r>
      <w:r w:rsidR="0077225F" w:rsidRPr="006A19C6">
        <w:rPr>
          <w:b/>
        </w:rPr>
        <w:t xml:space="preserve"> </w:t>
      </w:r>
      <w:r w:rsidR="0077225F" w:rsidRPr="006A19C6">
        <w:t xml:space="preserve">(1) </w:t>
      </w:r>
      <w:r w:rsidR="009F72C6" w:rsidRPr="006A19C6">
        <w:t>Bu hesap, kiralanan gayrimenkullerin geliştirilmesi veya ekonomik değerinin kalıcı olarak ar</w:t>
      </w:r>
      <w:r w:rsidR="003F7896">
        <w:t>t</w:t>
      </w:r>
      <w:r w:rsidR="009F72C6" w:rsidRPr="006A19C6">
        <w:t>tırılması amacıyla yapılan giderler ile bu gayrimenkullerin kullanılması için yapılıp, kira süresinin sonunda mal sahibine bırakılacak olan varlıkların izlenmesi için kullanılır.</w:t>
      </w:r>
    </w:p>
    <w:p w:rsidR="00956E00" w:rsidRPr="006A19C6" w:rsidRDefault="00956E00" w:rsidP="00BD2B3C">
      <w:pPr>
        <w:ind w:firstLine="567"/>
        <w:jc w:val="both"/>
      </w:pPr>
    </w:p>
    <w:p w:rsidR="009F72C6" w:rsidRPr="006A19C6" w:rsidRDefault="009F72C6" w:rsidP="00BD2B3C">
      <w:pPr>
        <w:ind w:firstLine="567"/>
        <w:jc w:val="both"/>
      </w:pPr>
      <w:r w:rsidRPr="006A19C6">
        <w:rPr>
          <w:b/>
        </w:rPr>
        <w:t>267 Diğer maddi olmayan duran varlıklar hesabı</w:t>
      </w:r>
    </w:p>
    <w:p w:rsidR="00956E00" w:rsidRPr="006A19C6" w:rsidRDefault="005D76C9" w:rsidP="00BD2B3C">
      <w:pPr>
        <w:ind w:firstLine="567"/>
        <w:jc w:val="both"/>
      </w:pPr>
      <w:r w:rsidRPr="006A19C6">
        <w:rPr>
          <w:b/>
        </w:rPr>
        <w:t>MADDE 14</w:t>
      </w:r>
      <w:r w:rsidR="000C2DF2" w:rsidRPr="006A19C6">
        <w:rPr>
          <w:b/>
        </w:rPr>
        <w:t>4</w:t>
      </w:r>
      <w:r w:rsidRPr="006A19C6">
        <w:rPr>
          <w:b/>
        </w:rPr>
        <w:t>-</w:t>
      </w:r>
      <w:r w:rsidR="0077225F" w:rsidRPr="006A19C6">
        <w:rPr>
          <w:b/>
        </w:rPr>
        <w:t xml:space="preserve"> </w:t>
      </w:r>
      <w:r w:rsidR="0077225F" w:rsidRPr="006A19C6">
        <w:t xml:space="preserve">(1) </w:t>
      </w:r>
      <w:r w:rsidR="009F72C6" w:rsidRPr="006A19C6">
        <w:t>Bu hesap, yukarıda sayılanlar dışında kalan diğer maddi olmayan duran varlık kalemlerinin izlenmesi için kullanılır.</w:t>
      </w:r>
    </w:p>
    <w:p w:rsidR="009F72C6" w:rsidRPr="006A19C6" w:rsidRDefault="009F72C6" w:rsidP="00BD2B3C">
      <w:pPr>
        <w:ind w:firstLine="567"/>
        <w:jc w:val="both"/>
      </w:pPr>
    </w:p>
    <w:p w:rsidR="009F72C6" w:rsidRPr="006A19C6" w:rsidRDefault="009F72C6" w:rsidP="00BD2B3C">
      <w:pPr>
        <w:ind w:firstLine="567"/>
        <w:jc w:val="both"/>
      </w:pPr>
      <w:r w:rsidRPr="006A19C6">
        <w:rPr>
          <w:b/>
        </w:rPr>
        <w:t>268 Birikmiş amortismanlar hesabı (-)</w:t>
      </w:r>
    </w:p>
    <w:p w:rsidR="009F72C6" w:rsidRPr="006A19C6" w:rsidRDefault="005D76C9" w:rsidP="00BD2B3C">
      <w:pPr>
        <w:ind w:firstLine="567"/>
        <w:jc w:val="both"/>
      </w:pPr>
      <w:r w:rsidRPr="006A19C6">
        <w:rPr>
          <w:b/>
        </w:rPr>
        <w:t>MADDE 14</w:t>
      </w:r>
      <w:r w:rsidR="000C2DF2" w:rsidRPr="006A19C6">
        <w:rPr>
          <w:b/>
        </w:rPr>
        <w:t>5</w:t>
      </w:r>
      <w:r w:rsidRPr="006A19C6">
        <w:rPr>
          <w:b/>
        </w:rPr>
        <w:t>-</w:t>
      </w:r>
      <w:r w:rsidR="0077225F" w:rsidRPr="006A19C6">
        <w:rPr>
          <w:b/>
        </w:rPr>
        <w:t xml:space="preserve"> </w:t>
      </w:r>
      <w:r w:rsidR="0077225F" w:rsidRPr="006A19C6">
        <w:t xml:space="preserve">(1) </w:t>
      </w:r>
      <w:r w:rsidR="009F72C6" w:rsidRPr="006A19C6">
        <w:t>Bu hesap, maddi olmayan duran varlık bedellerinin, yararlanma süresi içerisinde giderleştirilmesi ve hesaben yok edilmesini izlemek için kullanılır.</w:t>
      </w:r>
    </w:p>
    <w:p w:rsidR="00A40CF7" w:rsidRPr="006A19C6" w:rsidRDefault="00A40CF7"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213" w:name="_Toc254942603"/>
      <w:bookmarkStart w:id="214" w:name="_Toc404609312"/>
      <w:bookmarkStart w:id="215" w:name="_Toc407284569"/>
      <w:r w:rsidRPr="006A19C6">
        <w:rPr>
          <w:rFonts w:ascii="Times New Roman" w:hAnsi="Times New Roman" w:cs="Times New Roman"/>
          <w:i w:val="0"/>
          <w:sz w:val="24"/>
          <w:szCs w:val="24"/>
        </w:rPr>
        <w:t>27 Özel tükenmeye tabi varlıklar</w:t>
      </w:r>
      <w:bookmarkEnd w:id="213"/>
      <w:bookmarkEnd w:id="214"/>
      <w:bookmarkEnd w:id="215"/>
    </w:p>
    <w:p w:rsidR="009F72C6" w:rsidRPr="006A19C6" w:rsidRDefault="005D76C9" w:rsidP="00BD2B3C">
      <w:pPr>
        <w:ind w:firstLine="567"/>
        <w:jc w:val="both"/>
      </w:pPr>
      <w:r w:rsidRPr="006A19C6">
        <w:rPr>
          <w:b/>
        </w:rPr>
        <w:t>MADDE 14</w:t>
      </w:r>
      <w:r w:rsidR="000C2DF2" w:rsidRPr="006A19C6">
        <w:rPr>
          <w:b/>
        </w:rPr>
        <w:t>6</w:t>
      </w:r>
      <w:r w:rsidRPr="006A19C6">
        <w:rPr>
          <w:b/>
        </w:rPr>
        <w:t>-</w:t>
      </w:r>
      <w:r w:rsidR="00956E00" w:rsidRPr="006A19C6">
        <w:rPr>
          <w:b/>
        </w:rPr>
        <w:t xml:space="preserve"> </w:t>
      </w:r>
      <w:r w:rsidR="0077225F" w:rsidRPr="006A19C6">
        <w:t xml:space="preserve">(1) </w:t>
      </w:r>
      <w:r w:rsidR="009F72C6" w:rsidRPr="006A19C6">
        <w:t xml:space="preserve">Bu hesap grubu, belirli bir maddi varlıkla çok yakından ilgili bulunan veya tamamen tüketime tabi varlıklar için yapılan, üretim çalışmalarının zaman ve yoğunluğu ile sınırlı bir ömre sahip olan arama giderlerinin izlenmesi için kullanılır. </w:t>
      </w:r>
    </w:p>
    <w:p w:rsidR="009F72C6" w:rsidRPr="006A19C6" w:rsidRDefault="0077225F" w:rsidP="00BD2B3C">
      <w:pPr>
        <w:ind w:firstLine="567"/>
        <w:jc w:val="both"/>
      </w:pPr>
      <w:r w:rsidRPr="006A19C6">
        <w:t xml:space="preserve">(2) </w:t>
      </w:r>
      <w:r w:rsidR="009F72C6" w:rsidRPr="006A19C6">
        <w:t>Özel tükenmeye tabi varlıklar, niteliklerine göre bu grup içinde açılacak aşağıdaki hesaplardan oluşur:</w:t>
      </w:r>
    </w:p>
    <w:p w:rsidR="009F72C6" w:rsidRPr="006A19C6" w:rsidRDefault="009F72C6" w:rsidP="00BD2B3C">
      <w:pPr>
        <w:ind w:firstLine="567"/>
        <w:jc w:val="both"/>
      </w:pPr>
      <w:r w:rsidRPr="006A19C6">
        <w:t>271 Arama Giderleri Hesabı</w:t>
      </w:r>
    </w:p>
    <w:p w:rsidR="009F72C6" w:rsidRPr="006A19C6" w:rsidRDefault="009F72C6" w:rsidP="00BD2B3C">
      <w:pPr>
        <w:ind w:firstLine="567"/>
        <w:jc w:val="both"/>
      </w:pPr>
      <w:r w:rsidRPr="006A19C6">
        <w:t>277 Diğer Özel Tükenmeye Tabi Varlıklar Hesabı</w:t>
      </w:r>
    </w:p>
    <w:p w:rsidR="009F72C6" w:rsidRPr="006A19C6" w:rsidRDefault="009F72C6" w:rsidP="00BD2B3C">
      <w:pPr>
        <w:ind w:firstLine="567"/>
        <w:jc w:val="both"/>
      </w:pPr>
      <w:r w:rsidRPr="006A19C6">
        <w:t>278 Birikmiş Tükenme Payları Hesabı (-)</w:t>
      </w:r>
    </w:p>
    <w:p w:rsidR="00956E00" w:rsidRPr="006A19C6" w:rsidRDefault="00956E00" w:rsidP="00BD2B3C">
      <w:pPr>
        <w:ind w:firstLine="567"/>
        <w:jc w:val="both"/>
      </w:pPr>
    </w:p>
    <w:p w:rsidR="009F72C6" w:rsidRPr="006A19C6" w:rsidRDefault="009F72C6" w:rsidP="00BD2B3C">
      <w:pPr>
        <w:ind w:firstLine="567"/>
        <w:jc w:val="both"/>
      </w:pPr>
      <w:r w:rsidRPr="006A19C6">
        <w:rPr>
          <w:b/>
        </w:rPr>
        <w:t>271 Arama giderleri hesabı</w:t>
      </w:r>
    </w:p>
    <w:p w:rsidR="009F72C6" w:rsidRPr="006A19C6" w:rsidRDefault="00AE3B09" w:rsidP="00BD2B3C">
      <w:pPr>
        <w:ind w:firstLine="567"/>
        <w:jc w:val="both"/>
      </w:pPr>
      <w:r w:rsidRPr="006A19C6">
        <w:rPr>
          <w:b/>
        </w:rPr>
        <w:lastRenderedPageBreak/>
        <w:t>MADDE 14</w:t>
      </w:r>
      <w:r w:rsidR="000C2DF2" w:rsidRPr="006A19C6">
        <w:rPr>
          <w:b/>
        </w:rPr>
        <w:t>7</w:t>
      </w:r>
      <w:r w:rsidRPr="006A19C6">
        <w:rPr>
          <w:b/>
        </w:rPr>
        <w:t>-</w:t>
      </w:r>
      <w:r w:rsidR="0077225F" w:rsidRPr="006A19C6">
        <w:rPr>
          <w:b/>
        </w:rPr>
        <w:t xml:space="preserve"> </w:t>
      </w:r>
      <w:r w:rsidR="0077225F" w:rsidRPr="006A19C6">
        <w:t xml:space="preserve">(1) </w:t>
      </w:r>
      <w:r w:rsidR="009F72C6" w:rsidRPr="006A19C6">
        <w:t>Bu hesap, arama amacıyla yapılan giderlerin izlenmesi için kullanılır.</w:t>
      </w:r>
    </w:p>
    <w:p w:rsidR="00956E00" w:rsidRPr="006A19C6" w:rsidRDefault="00956E00" w:rsidP="00BD2B3C">
      <w:pPr>
        <w:ind w:firstLine="567"/>
        <w:jc w:val="both"/>
      </w:pPr>
    </w:p>
    <w:p w:rsidR="009F72C6" w:rsidRPr="006A19C6" w:rsidRDefault="009F72C6" w:rsidP="00BD2B3C">
      <w:pPr>
        <w:ind w:firstLine="567"/>
        <w:jc w:val="both"/>
      </w:pPr>
      <w:r w:rsidRPr="006A19C6">
        <w:rPr>
          <w:b/>
        </w:rPr>
        <w:t>277 Diğer özel tükenmeye tabi varlıklar hesabı</w:t>
      </w:r>
    </w:p>
    <w:p w:rsidR="009F72C6" w:rsidRPr="006A19C6" w:rsidRDefault="00AE3B09" w:rsidP="00BD2B3C">
      <w:pPr>
        <w:ind w:firstLine="567"/>
        <w:jc w:val="both"/>
      </w:pPr>
      <w:r w:rsidRPr="006A19C6">
        <w:rPr>
          <w:b/>
        </w:rPr>
        <w:t>MADDE 14</w:t>
      </w:r>
      <w:r w:rsidR="000C2DF2" w:rsidRPr="006A19C6">
        <w:rPr>
          <w:b/>
        </w:rPr>
        <w:t>8</w:t>
      </w:r>
      <w:r w:rsidRPr="006A19C6">
        <w:rPr>
          <w:b/>
        </w:rPr>
        <w:t>-</w:t>
      </w:r>
      <w:r w:rsidR="0077225F" w:rsidRPr="006A19C6">
        <w:rPr>
          <w:b/>
        </w:rPr>
        <w:t xml:space="preserve"> </w:t>
      </w:r>
      <w:r w:rsidR="0077225F" w:rsidRPr="006A19C6">
        <w:t xml:space="preserve">(1) </w:t>
      </w:r>
      <w:r w:rsidR="009F72C6" w:rsidRPr="006A19C6">
        <w:t>Bu hesap, yukarıda sayılanlar dışında kalan diğer özel tükenmeye tabi varlık kalemlerinin izlenmesi için kullanılır.</w:t>
      </w:r>
    </w:p>
    <w:p w:rsidR="00956E00" w:rsidRPr="006A19C6" w:rsidRDefault="00956E00" w:rsidP="00BD2B3C">
      <w:pPr>
        <w:ind w:firstLine="567"/>
        <w:jc w:val="both"/>
      </w:pPr>
    </w:p>
    <w:p w:rsidR="009F72C6" w:rsidRPr="006A19C6" w:rsidRDefault="009F72C6" w:rsidP="00BD2B3C">
      <w:pPr>
        <w:ind w:firstLine="567"/>
        <w:jc w:val="both"/>
      </w:pPr>
      <w:r w:rsidRPr="006A19C6">
        <w:rPr>
          <w:b/>
        </w:rPr>
        <w:t>278 Birikmiş tükenme payları hesabı (-)</w:t>
      </w:r>
    </w:p>
    <w:p w:rsidR="009F72C6" w:rsidRPr="006A19C6" w:rsidRDefault="00AE3B09" w:rsidP="00BD2B3C">
      <w:pPr>
        <w:ind w:firstLine="567"/>
        <w:jc w:val="both"/>
      </w:pPr>
      <w:r w:rsidRPr="006A19C6">
        <w:rPr>
          <w:b/>
        </w:rPr>
        <w:t>MADDE 14</w:t>
      </w:r>
      <w:r w:rsidR="000C2DF2" w:rsidRPr="006A19C6">
        <w:rPr>
          <w:b/>
        </w:rPr>
        <w:t>9</w:t>
      </w:r>
      <w:r w:rsidRPr="006A19C6">
        <w:rPr>
          <w:b/>
        </w:rPr>
        <w:t>-</w:t>
      </w:r>
      <w:r w:rsidR="0077225F" w:rsidRPr="006A19C6">
        <w:rPr>
          <w:b/>
        </w:rPr>
        <w:t xml:space="preserve"> </w:t>
      </w:r>
      <w:r w:rsidR="0077225F" w:rsidRPr="006A19C6">
        <w:t xml:space="preserve">(1) </w:t>
      </w:r>
      <w:r w:rsidR="009F72C6" w:rsidRPr="006A19C6">
        <w:t>Bu hesap, özel tükenmeye tabi varlıklar grubuna giren kalemler için ayrılacak tükenme paylarının izlenmesi için kullanılır.</w:t>
      </w:r>
    </w:p>
    <w:p w:rsidR="00A40CF7" w:rsidRPr="006A19C6" w:rsidRDefault="00A40CF7"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216" w:name="_Toc254942604"/>
      <w:bookmarkStart w:id="217" w:name="_Toc404609313"/>
      <w:bookmarkStart w:id="218" w:name="_Toc407284570"/>
      <w:r w:rsidRPr="006A19C6">
        <w:rPr>
          <w:rFonts w:ascii="Times New Roman" w:hAnsi="Times New Roman" w:cs="Times New Roman"/>
          <w:i w:val="0"/>
          <w:sz w:val="24"/>
          <w:szCs w:val="24"/>
        </w:rPr>
        <w:t>28 Gelecek yıllara ait giderler ve gelir tahakkukları</w:t>
      </w:r>
      <w:bookmarkEnd w:id="216"/>
      <w:bookmarkEnd w:id="217"/>
      <w:bookmarkEnd w:id="218"/>
    </w:p>
    <w:p w:rsidR="009F72C6" w:rsidRPr="006A19C6" w:rsidRDefault="00AE3B09" w:rsidP="00BD2B3C">
      <w:pPr>
        <w:ind w:firstLine="567"/>
        <w:jc w:val="both"/>
      </w:pPr>
      <w:r w:rsidRPr="006A19C6">
        <w:rPr>
          <w:b/>
        </w:rPr>
        <w:t>MADDE 1</w:t>
      </w:r>
      <w:r w:rsidR="000C2DF2" w:rsidRPr="006A19C6">
        <w:rPr>
          <w:b/>
        </w:rPr>
        <w:t>50</w:t>
      </w:r>
      <w:r w:rsidRPr="006A19C6">
        <w:rPr>
          <w:b/>
        </w:rPr>
        <w:t>-</w:t>
      </w:r>
      <w:r w:rsidR="00956E00" w:rsidRPr="006A19C6">
        <w:rPr>
          <w:b/>
        </w:rPr>
        <w:t xml:space="preserve"> </w:t>
      </w:r>
      <w:r w:rsidR="0077225F" w:rsidRPr="006A19C6">
        <w:t xml:space="preserve">(1) </w:t>
      </w:r>
      <w:r w:rsidR="009F72C6" w:rsidRPr="006A19C6">
        <w:t>Bu hesap grubu, içinde bulunulan dönemde ortaya çıkan ancak, gelecek yıllara ait olan giderler ile faaliyet dönemine ait olup, gelecek yıllarda tahsil edilebilecek gelirlerin izlenmesi için kullanılır.</w:t>
      </w:r>
    </w:p>
    <w:p w:rsidR="009F72C6" w:rsidRPr="006A19C6" w:rsidRDefault="0077225F" w:rsidP="00BD2B3C">
      <w:pPr>
        <w:ind w:firstLine="567"/>
        <w:jc w:val="both"/>
      </w:pPr>
      <w:r w:rsidRPr="006A19C6">
        <w:t xml:space="preserve">(2) </w:t>
      </w:r>
      <w:r w:rsidR="009F72C6" w:rsidRPr="006A19C6">
        <w:t xml:space="preserve">Bu grupta yer alan tutarlardan süresi bir yılın altına inenler, dönen varlıklar ana hesap grubu içerisindeki gelecek aylara ait giderler ve gelir tahakkukları hesap grubunun ilgili hesaplarına aktarılır. </w:t>
      </w:r>
    </w:p>
    <w:p w:rsidR="009F72C6" w:rsidRPr="006A19C6" w:rsidRDefault="0077225F" w:rsidP="00BD2B3C">
      <w:pPr>
        <w:ind w:firstLine="567"/>
        <w:jc w:val="both"/>
      </w:pPr>
      <w:r w:rsidRPr="006A19C6">
        <w:t xml:space="preserve">(3) </w:t>
      </w:r>
      <w:r w:rsidR="009F72C6" w:rsidRPr="006A19C6">
        <w:t>Gelecek yıllara ait giderler ve gelir tahakkukları, niteliklerine göre bu grup içinde açılac</w:t>
      </w:r>
      <w:r w:rsidR="00B02004" w:rsidRPr="006A19C6">
        <w:t>ak aşağıdaki hesaplardan oluşur:</w:t>
      </w:r>
    </w:p>
    <w:p w:rsidR="009F72C6" w:rsidRPr="006A19C6" w:rsidRDefault="009F72C6" w:rsidP="00BD2B3C">
      <w:pPr>
        <w:ind w:firstLine="567"/>
        <w:jc w:val="both"/>
      </w:pPr>
      <w:r w:rsidRPr="006A19C6">
        <w:t>280 Gelecek Yıllara Ait Giderler Hesabı</w:t>
      </w:r>
    </w:p>
    <w:p w:rsidR="009F72C6" w:rsidRPr="006A19C6" w:rsidRDefault="009F72C6" w:rsidP="00BD2B3C">
      <w:pPr>
        <w:ind w:firstLine="567"/>
        <w:jc w:val="both"/>
      </w:pPr>
      <w:r w:rsidRPr="006A19C6">
        <w:t>281 Gelir Tahakkukları Hesabı</w:t>
      </w:r>
    </w:p>
    <w:p w:rsidR="00956E00" w:rsidRPr="006A19C6" w:rsidRDefault="00956E00" w:rsidP="00BD2B3C">
      <w:pPr>
        <w:ind w:firstLine="567"/>
        <w:jc w:val="both"/>
      </w:pPr>
    </w:p>
    <w:p w:rsidR="009F72C6" w:rsidRPr="006A19C6" w:rsidRDefault="009F72C6" w:rsidP="00BD2B3C">
      <w:pPr>
        <w:ind w:firstLine="567"/>
        <w:jc w:val="both"/>
      </w:pPr>
      <w:r w:rsidRPr="006A19C6">
        <w:rPr>
          <w:b/>
        </w:rPr>
        <w:t>280 Gelecek yıllara ait giderler hesabı</w:t>
      </w:r>
    </w:p>
    <w:p w:rsidR="009F72C6" w:rsidRPr="006A19C6" w:rsidRDefault="00AE3B09" w:rsidP="00BD2B3C">
      <w:pPr>
        <w:ind w:firstLine="567"/>
        <w:jc w:val="both"/>
      </w:pPr>
      <w:r w:rsidRPr="006A19C6">
        <w:rPr>
          <w:b/>
        </w:rPr>
        <w:t>MADDE 15</w:t>
      </w:r>
      <w:r w:rsidR="000C2DF2" w:rsidRPr="006A19C6">
        <w:rPr>
          <w:b/>
        </w:rPr>
        <w:t>1</w:t>
      </w:r>
      <w:r w:rsidRPr="006A19C6">
        <w:rPr>
          <w:b/>
        </w:rPr>
        <w:t>-</w:t>
      </w:r>
      <w:r w:rsidR="0077225F" w:rsidRPr="006A19C6">
        <w:rPr>
          <w:b/>
        </w:rPr>
        <w:t xml:space="preserve"> </w:t>
      </w:r>
      <w:r w:rsidR="0077225F" w:rsidRPr="006A19C6">
        <w:t xml:space="preserve">(1) </w:t>
      </w:r>
      <w:r w:rsidR="009F72C6" w:rsidRPr="006A19C6">
        <w:t xml:space="preserve">Bu hesap, dönem içinde ödenen ancak, gelecek yılların faaliyet hesaplarına </w:t>
      </w:r>
      <w:r w:rsidR="009643CB" w:rsidRPr="006A19C6">
        <w:t>dâhil</w:t>
      </w:r>
      <w:r w:rsidR="009F72C6" w:rsidRPr="006A19C6">
        <w:t xml:space="preserve"> edilecek olan giderlerin izlenmesi için kullanılır.</w:t>
      </w:r>
    </w:p>
    <w:p w:rsidR="00956E00" w:rsidRPr="006A19C6" w:rsidRDefault="00956E00" w:rsidP="00BD2B3C">
      <w:pPr>
        <w:ind w:firstLine="567"/>
        <w:jc w:val="both"/>
      </w:pPr>
    </w:p>
    <w:p w:rsidR="009F72C6" w:rsidRPr="006A19C6" w:rsidRDefault="009F72C6" w:rsidP="00BD2B3C">
      <w:pPr>
        <w:ind w:firstLine="567"/>
        <w:jc w:val="both"/>
      </w:pPr>
      <w:r w:rsidRPr="006A19C6">
        <w:rPr>
          <w:b/>
        </w:rPr>
        <w:t>281 Gelir tahakkukları hesabı</w:t>
      </w:r>
    </w:p>
    <w:p w:rsidR="009F72C6" w:rsidRPr="006A19C6" w:rsidRDefault="00AE3B09" w:rsidP="00BD2B3C">
      <w:pPr>
        <w:ind w:firstLine="567"/>
        <w:jc w:val="both"/>
      </w:pPr>
      <w:r w:rsidRPr="006A19C6">
        <w:rPr>
          <w:b/>
        </w:rPr>
        <w:t>MADDE 15</w:t>
      </w:r>
      <w:r w:rsidR="000C2DF2" w:rsidRPr="006A19C6">
        <w:rPr>
          <w:b/>
        </w:rPr>
        <w:t>2</w:t>
      </w:r>
      <w:r w:rsidRPr="006A19C6">
        <w:rPr>
          <w:b/>
        </w:rPr>
        <w:t>-</w:t>
      </w:r>
      <w:r w:rsidR="0077225F" w:rsidRPr="006A19C6">
        <w:rPr>
          <w:b/>
        </w:rPr>
        <w:t xml:space="preserve"> </w:t>
      </w:r>
      <w:r w:rsidR="0077225F" w:rsidRPr="006A19C6">
        <w:t xml:space="preserve">(1) </w:t>
      </w:r>
      <w:r w:rsidR="009F72C6" w:rsidRPr="006A19C6">
        <w:t>Bu hesap, faaliyet alacakları ve kurum alacakları hesap gruplarında izlenmeyen ve tahakkuk etmiş gelirlerden kaynaklanan ancak, içinde bulunulan faaliyet dönemini takip eden dönemlerde istenebilir duruma gelecek olan alacakların izlenmesi için kullanılır.</w:t>
      </w:r>
    </w:p>
    <w:p w:rsidR="00A40CF7" w:rsidRPr="006A19C6" w:rsidRDefault="00A40CF7"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219" w:name="_Toc254942605"/>
      <w:bookmarkStart w:id="220" w:name="_Toc404609314"/>
      <w:bookmarkStart w:id="221" w:name="_Toc407284571"/>
      <w:r w:rsidRPr="006A19C6">
        <w:rPr>
          <w:rFonts w:ascii="Times New Roman" w:hAnsi="Times New Roman" w:cs="Times New Roman"/>
          <w:i w:val="0"/>
          <w:sz w:val="24"/>
          <w:szCs w:val="24"/>
        </w:rPr>
        <w:t>29 Diğer duran varlıklar</w:t>
      </w:r>
      <w:bookmarkEnd w:id="219"/>
      <w:bookmarkEnd w:id="220"/>
      <w:bookmarkEnd w:id="221"/>
    </w:p>
    <w:p w:rsidR="009F72C6" w:rsidRPr="006A19C6" w:rsidRDefault="00AE3B09" w:rsidP="00BD2B3C">
      <w:pPr>
        <w:ind w:firstLine="567"/>
        <w:jc w:val="both"/>
      </w:pPr>
      <w:r w:rsidRPr="006A19C6">
        <w:rPr>
          <w:b/>
        </w:rPr>
        <w:t>MADDE 15</w:t>
      </w:r>
      <w:r w:rsidR="000C2DF2" w:rsidRPr="006A19C6">
        <w:rPr>
          <w:b/>
        </w:rPr>
        <w:t>3</w:t>
      </w:r>
      <w:r w:rsidRPr="006A19C6">
        <w:rPr>
          <w:b/>
        </w:rPr>
        <w:t>-</w:t>
      </w:r>
      <w:r w:rsidR="00956E00" w:rsidRPr="006A19C6">
        <w:rPr>
          <w:b/>
        </w:rPr>
        <w:t xml:space="preserve"> </w:t>
      </w:r>
      <w:r w:rsidR="0077225F" w:rsidRPr="006A19C6">
        <w:t xml:space="preserve">(1) </w:t>
      </w:r>
      <w:r w:rsidR="009F72C6" w:rsidRPr="006A19C6">
        <w:t xml:space="preserve">Bu hesap grubu, duran varlık niteliği taşıyan ve duran varlık hesap gruplarına girmeyen diğer duran varlıklar ile ilgili duran varlık hesaplarından, bu gruptaki hesaplara aktarılan amortismana tabi varlıkların birikmiş amortismanlarının izlenmesi için kullanılır. </w:t>
      </w:r>
    </w:p>
    <w:p w:rsidR="009F72C6" w:rsidRPr="006A19C6" w:rsidRDefault="0077225F" w:rsidP="00BD2B3C">
      <w:pPr>
        <w:ind w:firstLine="567"/>
        <w:jc w:val="both"/>
      </w:pPr>
      <w:r w:rsidRPr="006A19C6">
        <w:t xml:space="preserve">(2) </w:t>
      </w:r>
      <w:r w:rsidR="009F72C6" w:rsidRPr="006A19C6">
        <w:t>Diğer duran varlıklar, niteliklerine göre bu grup içinde açılac</w:t>
      </w:r>
      <w:r w:rsidR="00B02004" w:rsidRPr="006A19C6">
        <w:t>ak aşağıdaki hesaplardan oluşur:</w:t>
      </w:r>
    </w:p>
    <w:p w:rsidR="009F72C6" w:rsidRPr="006A19C6" w:rsidRDefault="009F72C6" w:rsidP="00BD2B3C">
      <w:pPr>
        <w:ind w:firstLine="567"/>
        <w:jc w:val="both"/>
      </w:pPr>
      <w:r w:rsidRPr="006A19C6">
        <w:t>293 Gelecek Yıllar İhtiyacı Stoklar Hesabı</w:t>
      </w:r>
    </w:p>
    <w:p w:rsidR="009F72C6" w:rsidRPr="006A19C6" w:rsidRDefault="009F72C6" w:rsidP="00BD2B3C">
      <w:pPr>
        <w:ind w:firstLine="567"/>
        <w:jc w:val="both"/>
      </w:pPr>
      <w:r w:rsidRPr="006A19C6">
        <w:t>294 Elden Çıkarılacak Stoklar ve Maddi Duran Varlıklar Hesabı</w:t>
      </w:r>
    </w:p>
    <w:p w:rsidR="009F72C6" w:rsidRPr="006A19C6" w:rsidRDefault="009F72C6" w:rsidP="00BD2B3C">
      <w:pPr>
        <w:ind w:firstLine="567"/>
        <w:jc w:val="both"/>
      </w:pPr>
      <w:r w:rsidRPr="006A19C6">
        <w:t>297 Diğer Çeşitli Duran Varlıklar Hesabı</w:t>
      </w:r>
    </w:p>
    <w:p w:rsidR="009F72C6" w:rsidRPr="006A19C6" w:rsidRDefault="009F72C6" w:rsidP="00BD2B3C">
      <w:pPr>
        <w:ind w:firstLine="567"/>
        <w:jc w:val="both"/>
      </w:pPr>
      <w:r w:rsidRPr="006A19C6">
        <w:t>299 Birikmiş Amortismanlar Hesabı (-)</w:t>
      </w:r>
    </w:p>
    <w:p w:rsidR="00956E00" w:rsidRPr="006A19C6" w:rsidRDefault="00956E00" w:rsidP="00BD2B3C">
      <w:pPr>
        <w:ind w:firstLine="567"/>
        <w:jc w:val="both"/>
      </w:pPr>
    </w:p>
    <w:p w:rsidR="009F72C6" w:rsidRPr="006A19C6" w:rsidRDefault="006639B4" w:rsidP="00BD2B3C">
      <w:pPr>
        <w:ind w:firstLine="567"/>
        <w:jc w:val="both"/>
      </w:pPr>
      <w:r w:rsidRPr="006A19C6">
        <w:rPr>
          <w:b/>
        </w:rPr>
        <w:br w:type="page"/>
      </w:r>
      <w:r w:rsidR="009F72C6" w:rsidRPr="006A19C6">
        <w:rPr>
          <w:b/>
        </w:rPr>
        <w:lastRenderedPageBreak/>
        <w:t>293 Gelecek yıllar ihtiyacı stoklar hesabı</w:t>
      </w:r>
    </w:p>
    <w:p w:rsidR="009F72C6" w:rsidRPr="006A19C6" w:rsidRDefault="00AE3B09" w:rsidP="00BD2B3C">
      <w:pPr>
        <w:ind w:firstLine="567"/>
        <w:jc w:val="both"/>
      </w:pPr>
      <w:r w:rsidRPr="006A19C6">
        <w:rPr>
          <w:b/>
        </w:rPr>
        <w:t>MADDE 15</w:t>
      </w:r>
      <w:r w:rsidR="000C2DF2" w:rsidRPr="006A19C6">
        <w:rPr>
          <w:b/>
        </w:rPr>
        <w:t>4</w:t>
      </w:r>
      <w:r w:rsidRPr="006A19C6">
        <w:rPr>
          <w:b/>
        </w:rPr>
        <w:t>-</w:t>
      </w:r>
      <w:r w:rsidR="0077225F" w:rsidRPr="006A19C6">
        <w:rPr>
          <w:b/>
        </w:rPr>
        <w:t xml:space="preserve"> </w:t>
      </w:r>
      <w:r w:rsidR="0077225F" w:rsidRPr="006A19C6">
        <w:t xml:space="preserve">(1) </w:t>
      </w:r>
      <w:r w:rsidR="009F72C6" w:rsidRPr="006A19C6">
        <w:t xml:space="preserve">Bu hesap, kamu idarelerinin tedbirli satın alma ve üretme politikası gereği ve stok dönüş hızı düşüklüğü nedeniyle bulundurdukları ve içinde bulunulan faaliyet döneminden sonra </w:t>
      </w:r>
      <w:r w:rsidR="00783997" w:rsidRPr="006A19C6">
        <w:t xml:space="preserve">bir yıldan daha uzun bir sürede </w:t>
      </w:r>
      <w:r w:rsidR="009F72C6" w:rsidRPr="006A19C6">
        <w:t>kullanacakları stokların izlenmesi için kullanılır.</w:t>
      </w:r>
    </w:p>
    <w:p w:rsidR="00956E00" w:rsidRPr="006A19C6" w:rsidRDefault="00956E00" w:rsidP="00BD2B3C">
      <w:pPr>
        <w:ind w:firstLine="567"/>
        <w:jc w:val="both"/>
      </w:pPr>
    </w:p>
    <w:p w:rsidR="009F72C6" w:rsidRPr="006A19C6" w:rsidRDefault="009F72C6" w:rsidP="00BD2B3C">
      <w:pPr>
        <w:ind w:firstLine="567"/>
        <w:jc w:val="both"/>
      </w:pPr>
      <w:r w:rsidRPr="006A19C6">
        <w:rPr>
          <w:b/>
        </w:rPr>
        <w:t>294 Elden çıkarılacak stoklar ve maddi duran varlıklar hesabı</w:t>
      </w:r>
    </w:p>
    <w:p w:rsidR="009F72C6" w:rsidRPr="006A19C6" w:rsidRDefault="00AE3B09" w:rsidP="00BD2B3C">
      <w:pPr>
        <w:ind w:firstLine="567"/>
        <w:jc w:val="both"/>
      </w:pPr>
      <w:r w:rsidRPr="006A19C6">
        <w:rPr>
          <w:b/>
        </w:rPr>
        <w:t>MADDE 15</w:t>
      </w:r>
      <w:r w:rsidR="000C2DF2" w:rsidRPr="006A19C6">
        <w:rPr>
          <w:b/>
        </w:rPr>
        <w:t>5</w:t>
      </w:r>
      <w:r w:rsidRPr="006A19C6">
        <w:rPr>
          <w:b/>
        </w:rPr>
        <w:t>-</w:t>
      </w:r>
      <w:r w:rsidR="00F86D6E" w:rsidRPr="006A19C6">
        <w:rPr>
          <w:b/>
        </w:rPr>
        <w:t xml:space="preserve"> </w:t>
      </w:r>
      <w:r w:rsidR="00F86D6E" w:rsidRPr="006A19C6">
        <w:t xml:space="preserve">(1) </w:t>
      </w:r>
      <w:r w:rsidR="009F72C6" w:rsidRPr="006A19C6">
        <w:t>Bu hesap, çeşitli nedenlerle kamu idarelerinde kullanılma ve satış olanaklarını yitiren stoklar ve maddi duran varlıkların izlenmesi için kullanılır.</w:t>
      </w:r>
    </w:p>
    <w:p w:rsidR="00956E00" w:rsidRPr="006A19C6" w:rsidRDefault="00956E00" w:rsidP="00BD2B3C">
      <w:pPr>
        <w:ind w:firstLine="567"/>
        <w:jc w:val="both"/>
      </w:pPr>
    </w:p>
    <w:p w:rsidR="009F72C6" w:rsidRPr="006A19C6" w:rsidRDefault="009F72C6" w:rsidP="00BD2B3C">
      <w:pPr>
        <w:ind w:firstLine="567"/>
        <w:jc w:val="both"/>
      </w:pPr>
      <w:r w:rsidRPr="006A19C6">
        <w:rPr>
          <w:b/>
        </w:rPr>
        <w:t>297 Diğer çeşitli duran varlıklar hesabı</w:t>
      </w:r>
    </w:p>
    <w:p w:rsidR="009F72C6" w:rsidRPr="006A19C6" w:rsidRDefault="00AE3B09" w:rsidP="00BD2B3C">
      <w:pPr>
        <w:ind w:firstLine="567"/>
        <w:jc w:val="both"/>
      </w:pPr>
      <w:r w:rsidRPr="006A19C6">
        <w:rPr>
          <w:b/>
        </w:rPr>
        <w:t>MADDE 15</w:t>
      </w:r>
      <w:r w:rsidR="000C2DF2" w:rsidRPr="006A19C6">
        <w:rPr>
          <w:b/>
        </w:rPr>
        <w:t>6</w:t>
      </w:r>
      <w:r w:rsidRPr="006A19C6">
        <w:rPr>
          <w:b/>
        </w:rPr>
        <w:t>-</w:t>
      </w:r>
      <w:r w:rsidR="00F86D6E" w:rsidRPr="006A19C6">
        <w:rPr>
          <w:b/>
        </w:rPr>
        <w:t xml:space="preserve"> </w:t>
      </w:r>
      <w:r w:rsidR="00F86D6E" w:rsidRPr="006A19C6">
        <w:t xml:space="preserve">(1) </w:t>
      </w:r>
      <w:r w:rsidR="009F72C6" w:rsidRPr="006A19C6">
        <w:t>Bu hesap, yukarıdaki hesaplar kapsamına girmeyen diğer çeşitli duran varlıkların izlenmesi için kullanılır.</w:t>
      </w:r>
    </w:p>
    <w:p w:rsidR="00956E00" w:rsidRPr="006A19C6" w:rsidRDefault="00956E00" w:rsidP="00BD2B3C">
      <w:pPr>
        <w:ind w:firstLine="567"/>
        <w:jc w:val="both"/>
      </w:pPr>
    </w:p>
    <w:p w:rsidR="009F72C6" w:rsidRPr="006A19C6" w:rsidRDefault="009F72C6" w:rsidP="00BD2B3C">
      <w:pPr>
        <w:ind w:firstLine="567"/>
        <w:jc w:val="both"/>
      </w:pPr>
      <w:r w:rsidRPr="006A19C6">
        <w:rPr>
          <w:b/>
        </w:rPr>
        <w:t>299 Birikmiş amortismanlar hesabı (-)</w:t>
      </w:r>
    </w:p>
    <w:p w:rsidR="009F72C6" w:rsidRPr="006A19C6" w:rsidRDefault="00AE3B09" w:rsidP="00BD2B3C">
      <w:pPr>
        <w:ind w:firstLine="567"/>
        <w:jc w:val="both"/>
      </w:pPr>
      <w:r w:rsidRPr="006A19C6">
        <w:rPr>
          <w:b/>
        </w:rPr>
        <w:t>MADDE 15</w:t>
      </w:r>
      <w:r w:rsidR="000C2DF2" w:rsidRPr="006A19C6">
        <w:rPr>
          <w:b/>
        </w:rPr>
        <w:t>7</w:t>
      </w:r>
      <w:r w:rsidRPr="006A19C6">
        <w:rPr>
          <w:b/>
        </w:rPr>
        <w:t>-</w:t>
      </w:r>
      <w:r w:rsidR="00F86D6E" w:rsidRPr="006A19C6">
        <w:rPr>
          <w:b/>
        </w:rPr>
        <w:t xml:space="preserve"> </w:t>
      </w:r>
      <w:r w:rsidR="00F86D6E" w:rsidRPr="006A19C6">
        <w:t xml:space="preserve">(1) </w:t>
      </w:r>
      <w:r w:rsidR="009F72C6" w:rsidRPr="006A19C6">
        <w:t xml:space="preserve">Bu hesap, diğer duran varlıklar hesap grubunda yer alan hesaplarda kayıtlı amortismana tabi duran varlıklar için ayrılmış olan amortisman tutarlarını izlemek için kullanılır. </w:t>
      </w:r>
    </w:p>
    <w:p w:rsidR="00A40CF7" w:rsidRPr="006A19C6" w:rsidRDefault="00A40CF7"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222" w:name="_Toc254942606"/>
      <w:bookmarkStart w:id="223" w:name="_Toc404609315"/>
      <w:bookmarkStart w:id="224" w:name="_Toc407284572"/>
      <w:r w:rsidRPr="006A19C6">
        <w:rPr>
          <w:rFonts w:ascii="Times New Roman" w:hAnsi="Times New Roman" w:cs="Times New Roman"/>
          <w:i w:val="0"/>
          <w:sz w:val="24"/>
          <w:szCs w:val="24"/>
        </w:rPr>
        <w:t>3 Kısa vadeli yabancı kaynaklar</w:t>
      </w:r>
      <w:bookmarkEnd w:id="222"/>
      <w:bookmarkEnd w:id="223"/>
      <w:bookmarkEnd w:id="224"/>
    </w:p>
    <w:p w:rsidR="009F72C6" w:rsidRPr="006A19C6" w:rsidRDefault="00AE3B09" w:rsidP="00BD2B3C">
      <w:pPr>
        <w:ind w:firstLine="567"/>
        <w:jc w:val="both"/>
      </w:pPr>
      <w:r w:rsidRPr="006A19C6">
        <w:rPr>
          <w:b/>
        </w:rPr>
        <w:t>MADDE 15</w:t>
      </w:r>
      <w:r w:rsidR="000C2DF2" w:rsidRPr="006A19C6">
        <w:rPr>
          <w:b/>
        </w:rPr>
        <w:t>8</w:t>
      </w:r>
      <w:r w:rsidRPr="006A19C6">
        <w:rPr>
          <w:b/>
        </w:rPr>
        <w:t>-</w:t>
      </w:r>
      <w:r w:rsidR="00F86D6E" w:rsidRPr="006A19C6">
        <w:rPr>
          <w:b/>
        </w:rPr>
        <w:t xml:space="preserve"> </w:t>
      </w:r>
      <w:r w:rsidR="00F86D6E" w:rsidRPr="006A19C6">
        <w:t>(1)</w:t>
      </w:r>
      <w:r w:rsidR="00F86D6E" w:rsidRPr="006A19C6">
        <w:rPr>
          <w:b/>
        </w:rPr>
        <w:t xml:space="preserve"> </w:t>
      </w:r>
      <w:r w:rsidR="009F72C6" w:rsidRPr="006A19C6">
        <w:t xml:space="preserve">Bu ana hesap grubu, </w:t>
      </w:r>
      <w:r w:rsidR="001857BF" w:rsidRPr="006A19C6">
        <w:t xml:space="preserve">bir yıl veya </w:t>
      </w:r>
      <w:r w:rsidR="009F72C6" w:rsidRPr="006A19C6">
        <w:t>faaliyet dönemi içinde geri ödenmesi gereken yabancı kaynakları kapsar.</w:t>
      </w:r>
    </w:p>
    <w:p w:rsidR="009F72C6" w:rsidRPr="006A19C6" w:rsidRDefault="00F535CC" w:rsidP="00BD2B3C">
      <w:pPr>
        <w:ind w:firstLine="567"/>
        <w:jc w:val="both"/>
      </w:pPr>
      <w:r w:rsidRPr="006A19C6">
        <w:t xml:space="preserve">(2) </w:t>
      </w:r>
      <w:r w:rsidR="009F72C6" w:rsidRPr="006A19C6">
        <w:t>Kısa vadeli yabancı kaynaklar ana hesap grubu; kısa vadeli iç mali borçlar, kısa vadeli dış mali borçlar, faaliyet borçları, emanet yabancı kaynaklar, alınan avanslar, yıllara yaygın inşaat ve onarım hakedişleri, ödenecek diğer yükümlülükler, borç ve gider karşılıkları, gelecek aylara ait gelirler ve gider tahakkukları ve diğer kısa vadeli yabancı kaynaklar hesap grupları şeklinde bölümlenir.</w:t>
      </w:r>
    </w:p>
    <w:p w:rsidR="00A40CF7" w:rsidRPr="006A19C6" w:rsidRDefault="00A40CF7"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225" w:name="_Toc254942607"/>
      <w:bookmarkStart w:id="226" w:name="_Toc404609316"/>
      <w:bookmarkStart w:id="227" w:name="_Toc407284573"/>
      <w:r w:rsidRPr="006A19C6">
        <w:rPr>
          <w:rFonts w:ascii="Times New Roman" w:hAnsi="Times New Roman" w:cs="Times New Roman"/>
          <w:i w:val="0"/>
          <w:sz w:val="24"/>
          <w:szCs w:val="24"/>
        </w:rPr>
        <w:t>30 Kısa vadeli iç mali borçlar</w:t>
      </w:r>
      <w:bookmarkEnd w:id="225"/>
      <w:bookmarkEnd w:id="226"/>
      <w:bookmarkEnd w:id="227"/>
    </w:p>
    <w:p w:rsidR="009F72C6" w:rsidRPr="006A19C6" w:rsidRDefault="00AE3B09" w:rsidP="00BD2B3C">
      <w:pPr>
        <w:ind w:firstLine="567"/>
        <w:jc w:val="both"/>
      </w:pPr>
      <w:r w:rsidRPr="006A19C6">
        <w:rPr>
          <w:b/>
        </w:rPr>
        <w:t>MADDE 15</w:t>
      </w:r>
      <w:r w:rsidR="000C2DF2" w:rsidRPr="006A19C6">
        <w:rPr>
          <w:b/>
        </w:rPr>
        <w:t>9</w:t>
      </w:r>
      <w:r w:rsidRPr="006A19C6">
        <w:rPr>
          <w:b/>
        </w:rPr>
        <w:t>-</w:t>
      </w:r>
      <w:r w:rsidR="00956E00" w:rsidRPr="006A19C6">
        <w:rPr>
          <w:b/>
        </w:rPr>
        <w:t xml:space="preserve"> </w:t>
      </w:r>
      <w:r w:rsidR="00F86D6E" w:rsidRPr="006A19C6">
        <w:t xml:space="preserve">(1) </w:t>
      </w:r>
      <w:r w:rsidR="009F72C6" w:rsidRPr="006A19C6">
        <w:t>Bu hesap grubu, kamu idarelerinin vadesi</w:t>
      </w:r>
      <w:r w:rsidR="002265B9" w:rsidRPr="006A19C6">
        <w:t xml:space="preserve"> bir yıl veya </w:t>
      </w:r>
      <w:r w:rsidR="009F72C6" w:rsidRPr="006A19C6">
        <w:t>faaliyet dönemiyle</w:t>
      </w:r>
      <w:r w:rsidR="002265B9" w:rsidRPr="006A19C6">
        <w:t xml:space="preserve"> </w:t>
      </w:r>
      <w:r w:rsidR="009F72C6" w:rsidRPr="006A19C6">
        <w:t xml:space="preserve">sınırlı; kredi kurumlarına olan borçları, para ve sermaye piyasası araçlarıyla sağlanan iç mali borçları, </w:t>
      </w:r>
      <w:r w:rsidR="004610E8" w:rsidRPr="006A19C6">
        <w:t xml:space="preserve">finansal kiralamadan kaynaklanan mali borçları, </w:t>
      </w:r>
      <w:r w:rsidR="009F72C6" w:rsidRPr="006A19C6">
        <w:t>kısa vadeli diğer iç mali borçları ile vadesine bir yıldan az süre kalan uzun vadeli iç mali borçlarına ait anapara tutarları ve kur farklarının izlenmesi için kullanılır.</w:t>
      </w:r>
    </w:p>
    <w:p w:rsidR="009F72C6" w:rsidRPr="006A19C6" w:rsidRDefault="00F86D6E" w:rsidP="00BD2B3C">
      <w:pPr>
        <w:ind w:firstLine="567"/>
        <w:jc w:val="both"/>
      </w:pPr>
      <w:r w:rsidRPr="006A19C6">
        <w:t xml:space="preserve">(2) </w:t>
      </w:r>
      <w:r w:rsidR="009F72C6" w:rsidRPr="006A19C6">
        <w:t>Kısa vadeli iç mali borçlar, niteliklerine göre bu grup içinde açılac</w:t>
      </w:r>
      <w:r w:rsidR="006639B4" w:rsidRPr="006A19C6">
        <w:t>ak aşağıdaki hesaplardan oluşur:</w:t>
      </w:r>
    </w:p>
    <w:p w:rsidR="009F72C6" w:rsidRPr="006A19C6" w:rsidRDefault="009F72C6" w:rsidP="00BD2B3C">
      <w:pPr>
        <w:ind w:firstLine="567"/>
        <w:jc w:val="both"/>
      </w:pPr>
      <w:r w:rsidRPr="006A19C6">
        <w:t>300 Banka Kredileri Hesabı</w:t>
      </w:r>
    </w:p>
    <w:p w:rsidR="009F72C6" w:rsidRPr="006A19C6" w:rsidRDefault="009F72C6" w:rsidP="00BD2B3C">
      <w:pPr>
        <w:ind w:firstLine="567"/>
        <w:jc w:val="both"/>
      </w:pPr>
      <w:r w:rsidRPr="006A19C6">
        <w:t>302 Para Piyasası Nakit İşlemleri Borçları Hesabı</w:t>
      </w:r>
    </w:p>
    <w:p w:rsidR="009F72C6" w:rsidRPr="006A19C6" w:rsidRDefault="009F72C6" w:rsidP="00BD2B3C">
      <w:pPr>
        <w:ind w:firstLine="567"/>
        <w:jc w:val="both"/>
      </w:pPr>
      <w:r w:rsidRPr="006A19C6">
        <w:t>303 Kamu İdarelerine Mali Borçlar Hesabı</w:t>
      </w:r>
    </w:p>
    <w:p w:rsidR="009F72C6" w:rsidRPr="006A19C6" w:rsidRDefault="009F72C6" w:rsidP="00BD2B3C">
      <w:pPr>
        <w:ind w:firstLine="567"/>
        <w:jc w:val="both"/>
      </w:pPr>
      <w:r w:rsidRPr="006A19C6">
        <w:t>304 Cari Yılda Ödenecek Tahviller Hesabı</w:t>
      </w:r>
    </w:p>
    <w:p w:rsidR="00396702" w:rsidRPr="006A19C6" w:rsidRDefault="009F72C6" w:rsidP="00BD2B3C">
      <w:pPr>
        <w:ind w:firstLine="567"/>
        <w:jc w:val="both"/>
        <w:rPr>
          <w:bCs/>
        </w:rPr>
      </w:pPr>
      <w:r w:rsidRPr="006A19C6">
        <w:t>305 Bonolar Hesabı</w:t>
      </w:r>
    </w:p>
    <w:p w:rsidR="009F72C6" w:rsidRPr="006A19C6" w:rsidRDefault="009F72C6" w:rsidP="00BD2B3C">
      <w:pPr>
        <w:ind w:firstLine="567"/>
        <w:jc w:val="both"/>
      </w:pPr>
      <w:r w:rsidRPr="006A19C6">
        <w:t>306 Çıkarılmış Diğer Menkul Kıymetler Hesabı</w:t>
      </w:r>
    </w:p>
    <w:p w:rsidR="00AC1212" w:rsidRPr="006A19C6" w:rsidRDefault="00AC1212" w:rsidP="00BD2B3C">
      <w:pPr>
        <w:suppressAutoHyphens/>
        <w:ind w:firstLine="567"/>
        <w:jc w:val="both"/>
        <w:rPr>
          <w:noProof/>
        </w:rPr>
      </w:pPr>
      <w:r w:rsidRPr="006A19C6">
        <w:rPr>
          <w:noProof/>
        </w:rPr>
        <w:t>307 Finansal Kiralama İşlemlerinden Borçlar</w:t>
      </w:r>
      <w:r w:rsidR="00D736D1" w:rsidRPr="006A19C6">
        <w:rPr>
          <w:noProof/>
        </w:rPr>
        <w:t xml:space="preserve"> Hesabı</w:t>
      </w:r>
    </w:p>
    <w:p w:rsidR="00AC1212" w:rsidRPr="006A19C6" w:rsidRDefault="00AC1212" w:rsidP="00BD2B3C">
      <w:pPr>
        <w:suppressAutoHyphens/>
        <w:ind w:firstLine="567"/>
        <w:jc w:val="both"/>
        <w:rPr>
          <w:noProof/>
        </w:rPr>
      </w:pPr>
      <w:r w:rsidRPr="006A19C6">
        <w:rPr>
          <w:noProof/>
        </w:rPr>
        <w:t xml:space="preserve">308 </w:t>
      </w:r>
      <w:r w:rsidRPr="006A19C6">
        <w:t xml:space="preserve">Ertelenmiş Finansal Kiralama Borçlanma Maliyetleri </w:t>
      </w:r>
      <w:r w:rsidR="00D736D1" w:rsidRPr="006A19C6">
        <w:rPr>
          <w:noProof/>
        </w:rPr>
        <w:t>Hesabı</w:t>
      </w:r>
      <w:r w:rsidR="00D736D1" w:rsidRPr="006A19C6">
        <w:t xml:space="preserve"> </w:t>
      </w:r>
      <w:r w:rsidRPr="006A19C6">
        <w:t>(-)</w:t>
      </w:r>
    </w:p>
    <w:p w:rsidR="009F72C6" w:rsidRPr="006A19C6" w:rsidRDefault="009F72C6" w:rsidP="00BD2B3C">
      <w:pPr>
        <w:ind w:firstLine="567"/>
        <w:jc w:val="both"/>
      </w:pPr>
      <w:r w:rsidRPr="006A19C6">
        <w:t>309 Kısa Vadeli Diğer İç Mali Borçlar Hesabı</w:t>
      </w:r>
    </w:p>
    <w:p w:rsidR="00956E00" w:rsidRPr="006A19C6" w:rsidRDefault="00956E00" w:rsidP="00BD2B3C">
      <w:pPr>
        <w:ind w:firstLine="567"/>
        <w:jc w:val="both"/>
      </w:pPr>
    </w:p>
    <w:p w:rsidR="009F72C6" w:rsidRPr="006A19C6" w:rsidRDefault="009F72C6" w:rsidP="00BD2B3C">
      <w:pPr>
        <w:ind w:firstLine="567"/>
        <w:jc w:val="both"/>
      </w:pPr>
      <w:r w:rsidRPr="006A19C6">
        <w:rPr>
          <w:b/>
        </w:rPr>
        <w:t>300 Banka kredileri hesabı</w:t>
      </w:r>
    </w:p>
    <w:p w:rsidR="009F72C6" w:rsidRPr="006A19C6" w:rsidRDefault="00AE3B09" w:rsidP="00BD2B3C">
      <w:pPr>
        <w:ind w:firstLine="567"/>
        <w:jc w:val="both"/>
      </w:pPr>
      <w:r w:rsidRPr="006A19C6">
        <w:rPr>
          <w:b/>
        </w:rPr>
        <w:t>MADDE 1</w:t>
      </w:r>
      <w:r w:rsidR="000C2DF2" w:rsidRPr="006A19C6">
        <w:rPr>
          <w:b/>
        </w:rPr>
        <w:t>60</w:t>
      </w:r>
      <w:r w:rsidRPr="006A19C6">
        <w:rPr>
          <w:b/>
        </w:rPr>
        <w:t>-</w:t>
      </w:r>
      <w:r w:rsidR="00F86D6E" w:rsidRPr="006A19C6">
        <w:rPr>
          <w:b/>
        </w:rPr>
        <w:t xml:space="preserve"> </w:t>
      </w:r>
      <w:r w:rsidR="00F86D6E" w:rsidRPr="006A19C6">
        <w:t xml:space="preserve">(1) </w:t>
      </w:r>
      <w:r w:rsidR="009F72C6" w:rsidRPr="006A19C6">
        <w:t>Bu hesap, kamu idarelerince banka ve diğer finans kuruluşlarından vadesi</w:t>
      </w:r>
      <w:r w:rsidR="002265B9" w:rsidRPr="006A19C6">
        <w:t xml:space="preserve"> bir yıl veya </w:t>
      </w:r>
      <w:r w:rsidR="009F72C6" w:rsidRPr="006A19C6">
        <w:t>faaliyet dönemiyle sınırlı olarak sağlanan ulusal para birimi veya döviz cinsi kısa vadeli kredilere ilişkin tutarlar ve döviz cinsi tutarlara ait kur farkları ile uzun vadeli yabancı kaynaklar ana hesap grubu içindeki banka kredileri hesabında kayıtlı tutarlardan vadesi bir yılın altına inenlerin izlenmesi için kullanılır.</w:t>
      </w:r>
    </w:p>
    <w:p w:rsidR="00956E00" w:rsidRPr="006A19C6" w:rsidRDefault="00956E00" w:rsidP="00BD2B3C">
      <w:pPr>
        <w:ind w:firstLine="567"/>
        <w:jc w:val="both"/>
      </w:pPr>
    </w:p>
    <w:p w:rsidR="009F72C6" w:rsidRPr="006A19C6" w:rsidRDefault="009F72C6" w:rsidP="00BD2B3C">
      <w:pPr>
        <w:ind w:firstLine="567"/>
        <w:jc w:val="both"/>
      </w:pPr>
      <w:r w:rsidRPr="006A19C6">
        <w:rPr>
          <w:b/>
        </w:rPr>
        <w:lastRenderedPageBreak/>
        <w:t>302 Para piyasası nakit işlemleri borçları hesabı</w:t>
      </w:r>
    </w:p>
    <w:p w:rsidR="006C343F" w:rsidRPr="006A19C6" w:rsidRDefault="00AE3B09" w:rsidP="00BD2B3C">
      <w:pPr>
        <w:ind w:firstLine="567"/>
        <w:jc w:val="both"/>
      </w:pPr>
      <w:r w:rsidRPr="006A19C6">
        <w:rPr>
          <w:b/>
        </w:rPr>
        <w:t>MADDE 16</w:t>
      </w:r>
      <w:r w:rsidR="000C2DF2" w:rsidRPr="006A19C6">
        <w:rPr>
          <w:b/>
        </w:rPr>
        <w:t>1</w:t>
      </w:r>
      <w:r w:rsidRPr="006A19C6">
        <w:rPr>
          <w:b/>
        </w:rPr>
        <w:t>-</w:t>
      </w:r>
      <w:r w:rsidR="00D353E7" w:rsidRPr="006A19C6">
        <w:rPr>
          <w:b/>
        </w:rPr>
        <w:t xml:space="preserve"> </w:t>
      </w:r>
      <w:r w:rsidR="00D353E7" w:rsidRPr="006A19C6">
        <w:t xml:space="preserve">(1) </w:t>
      </w:r>
      <w:r w:rsidR="009F72C6" w:rsidRPr="006A19C6">
        <w:t xml:space="preserve">Bu hesap, kamu idarelerinin kısa vadeli nakit ihtiyacını karşılamak üzere iç borçlanma senedi ihraç </w:t>
      </w:r>
      <w:r w:rsidR="00D56CD2" w:rsidRPr="006A19C6">
        <w:t>etmek veya diğer para piyasası araçları kullanmak suretiyle</w:t>
      </w:r>
      <w:r w:rsidR="002A2DC3" w:rsidRPr="006A19C6">
        <w:t xml:space="preserve"> </w:t>
      </w:r>
      <w:r w:rsidR="009F72C6" w:rsidRPr="006A19C6">
        <w:t xml:space="preserve"> yapılan azami otuz gün vadeli, borçlanmaların izlenmesi için kullanılır.</w:t>
      </w:r>
    </w:p>
    <w:p w:rsidR="00956E00" w:rsidRPr="006A19C6" w:rsidRDefault="00956E00" w:rsidP="00BD2B3C">
      <w:pPr>
        <w:ind w:firstLine="567"/>
        <w:jc w:val="both"/>
      </w:pPr>
    </w:p>
    <w:p w:rsidR="009F72C6" w:rsidRPr="006A19C6" w:rsidRDefault="009F72C6" w:rsidP="00BD2B3C">
      <w:pPr>
        <w:ind w:firstLine="567"/>
        <w:jc w:val="both"/>
      </w:pPr>
      <w:r w:rsidRPr="006A19C6">
        <w:rPr>
          <w:b/>
        </w:rPr>
        <w:t>303 Kamu idarelerine mali borçlar hesabı</w:t>
      </w:r>
    </w:p>
    <w:p w:rsidR="009F72C6" w:rsidRPr="006A19C6" w:rsidRDefault="00AE3B09" w:rsidP="00BD2B3C">
      <w:pPr>
        <w:ind w:firstLine="567"/>
        <w:jc w:val="both"/>
      </w:pPr>
      <w:r w:rsidRPr="006A19C6">
        <w:rPr>
          <w:b/>
        </w:rPr>
        <w:t>MADDE 16</w:t>
      </w:r>
      <w:r w:rsidR="000C2DF2" w:rsidRPr="006A19C6">
        <w:rPr>
          <w:b/>
        </w:rPr>
        <w:t>2</w:t>
      </w:r>
      <w:r w:rsidRPr="006A19C6">
        <w:rPr>
          <w:b/>
        </w:rPr>
        <w:t>-</w:t>
      </w:r>
      <w:r w:rsidR="00D353E7" w:rsidRPr="006A19C6">
        <w:rPr>
          <w:b/>
        </w:rPr>
        <w:t xml:space="preserve"> </w:t>
      </w:r>
      <w:r w:rsidR="00D353E7" w:rsidRPr="006A19C6">
        <w:t xml:space="preserve">(1) </w:t>
      </w:r>
      <w:r w:rsidR="009F72C6" w:rsidRPr="006A19C6">
        <w:t>Bu hesap, diğer kamu idarelerine olan kısa vadeli mali borçlar ile uzun vadeli yabancı kaynaklar ana hesap grubu içindeki kamu idarelerine mali borçlar hesabında kayıtlı tutarlardan vadesi bir yılın altına inenlerin izlenmesi için kullanılır.</w:t>
      </w:r>
    </w:p>
    <w:p w:rsidR="00756801" w:rsidRPr="006A19C6" w:rsidRDefault="00756801" w:rsidP="00BD2B3C">
      <w:pPr>
        <w:ind w:firstLine="567"/>
        <w:jc w:val="both"/>
      </w:pPr>
    </w:p>
    <w:p w:rsidR="009F72C6" w:rsidRPr="006A19C6" w:rsidRDefault="009F72C6" w:rsidP="00BD2B3C">
      <w:pPr>
        <w:ind w:firstLine="567"/>
        <w:jc w:val="both"/>
      </w:pPr>
      <w:r w:rsidRPr="006A19C6">
        <w:rPr>
          <w:b/>
        </w:rPr>
        <w:t>304 Cari yılda ödenecek tahviller hesabı</w:t>
      </w:r>
    </w:p>
    <w:p w:rsidR="00956E00" w:rsidRPr="006A19C6" w:rsidRDefault="00AE3B09" w:rsidP="00BD2B3C">
      <w:pPr>
        <w:ind w:firstLine="567"/>
        <w:jc w:val="both"/>
      </w:pPr>
      <w:r w:rsidRPr="006A19C6">
        <w:rPr>
          <w:b/>
        </w:rPr>
        <w:t>MADDE 16</w:t>
      </w:r>
      <w:r w:rsidR="000C2DF2" w:rsidRPr="006A19C6">
        <w:rPr>
          <w:b/>
        </w:rPr>
        <w:t>3</w:t>
      </w:r>
      <w:r w:rsidRPr="006A19C6">
        <w:rPr>
          <w:b/>
        </w:rPr>
        <w:t>-</w:t>
      </w:r>
      <w:r w:rsidR="00D353E7" w:rsidRPr="006A19C6">
        <w:rPr>
          <w:b/>
        </w:rPr>
        <w:t xml:space="preserve"> </w:t>
      </w:r>
      <w:r w:rsidR="00D353E7" w:rsidRPr="006A19C6">
        <w:t xml:space="preserve">(1) </w:t>
      </w:r>
      <w:r w:rsidR="009F72C6" w:rsidRPr="006A19C6">
        <w:t xml:space="preserve">Bu hesap, kanunların verdiği yetkiye dayanılarak kurum nam ve hesabına ulusal para birimi veya döviz cinsi ve dövize endeksli olarak ihraç edilmiş olan ve karşılığında nakit </w:t>
      </w:r>
      <w:r w:rsidR="002A2DC3" w:rsidRPr="006A19C6">
        <w:t>imkânı</w:t>
      </w:r>
      <w:r w:rsidR="009F72C6" w:rsidRPr="006A19C6">
        <w:t xml:space="preserve"> sağlayan tahviller ve özel tertip </w:t>
      </w:r>
      <w:r w:rsidR="00543F94" w:rsidRPr="006A19C6">
        <w:t xml:space="preserve">tahviller </w:t>
      </w:r>
      <w:r w:rsidR="00CC1A70" w:rsidRPr="006A19C6">
        <w:t xml:space="preserve">ile </w:t>
      </w:r>
      <w:r w:rsidR="000E27D5" w:rsidRPr="006A19C6">
        <w:t xml:space="preserve">28/3/2002 tarihli ve </w:t>
      </w:r>
      <w:r w:rsidR="00CC1A70" w:rsidRPr="006A19C6">
        <w:t xml:space="preserve">4749 sayılı </w:t>
      </w:r>
      <w:r w:rsidR="000E27D5" w:rsidRPr="006A19C6">
        <w:t xml:space="preserve">Kamu Finansmanı </w:t>
      </w:r>
      <w:r w:rsidR="00B66106" w:rsidRPr="006A19C6">
        <w:t>v</w:t>
      </w:r>
      <w:r w:rsidR="000E27D5" w:rsidRPr="006A19C6">
        <w:t xml:space="preserve">e Borç Yönetiminin Düzenlenmesi Hakkında </w:t>
      </w:r>
      <w:r w:rsidR="00CC1A70" w:rsidRPr="006A19C6">
        <w:t xml:space="preserve">Kanunun 7/A </w:t>
      </w:r>
      <w:r w:rsidR="00405071" w:rsidRPr="006A19C6">
        <w:t>m</w:t>
      </w:r>
      <w:r w:rsidR="00CC1A70" w:rsidRPr="006A19C6">
        <w:t>addesi kapsamında ihraç edilen kira sertifikalarından</w:t>
      </w:r>
      <w:r w:rsidR="007C461A" w:rsidRPr="006A19C6">
        <w:t xml:space="preserve"> </w:t>
      </w:r>
      <w:r w:rsidR="009F72C6" w:rsidRPr="006A19C6">
        <w:t>vadesi bir yılın altına inmiş olanlar ile bunlardan döviz cinsi ve dövize endeksli olanların kur farklarının izlenmesi için kullanılır.</w:t>
      </w:r>
    </w:p>
    <w:p w:rsidR="00756801" w:rsidRPr="006A19C6" w:rsidRDefault="00756801" w:rsidP="00BD2B3C">
      <w:pPr>
        <w:ind w:firstLine="567"/>
        <w:jc w:val="both"/>
      </w:pPr>
    </w:p>
    <w:p w:rsidR="009F72C6" w:rsidRPr="006A19C6" w:rsidRDefault="009F72C6" w:rsidP="00BD2B3C">
      <w:pPr>
        <w:ind w:firstLine="567"/>
        <w:jc w:val="both"/>
      </w:pPr>
      <w:r w:rsidRPr="006A19C6">
        <w:rPr>
          <w:b/>
        </w:rPr>
        <w:t>305 Bonolar hesabı</w:t>
      </w:r>
    </w:p>
    <w:p w:rsidR="00956E00" w:rsidRPr="006A19C6" w:rsidRDefault="00AE3B09" w:rsidP="00BD2B3C">
      <w:pPr>
        <w:ind w:firstLine="567"/>
        <w:jc w:val="both"/>
      </w:pPr>
      <w:r w:rsidRPr="006A19C6">
        <w:rPr>
          <w:b/>
        </w:rPr>
        <w:t>MADDE 16</w:t>
      </w:r>
      <w:r w:rsidR="000C2DF2" w:rsidRPr="006A19C6">
        <w:rPr>
          <w:b/>
        </w:rPr>
        <w:t>4</w:t>
      </w:r>
      <w:r w:rsidRPr="006A19C6">
        <w:rPr>
          <w:b/>
        </w:rPr>
        <w:t>-</w:t>
      </w:r>
      <w:r w:rsidR="00D353E7" w:rsidRPr="006A19C6">
        <w:rPr>
          <w:b/>
        </w:rPr>
        <w:t xml:space="preserve"> </w:t>
      </w:r>
      <w:r w:rsidR="00D353E7" w:rsidRPr="006A19C6">
        <w:t xml:space="preserve">(1) </w:t>
      </w:r>
      <w:r w:rsidR="009F72C6" w:rsidRPr="006A19C6">
        <w:t>Bu hesap, kanunların verdiği yetkiye dayanılarak kurum nam ve hesabına ulusal para birimi veya döviz cinsi ve dövize endeksli olarak ihraç e</w:t>
      </w:r>
      <w:r w:rsidR="00177788" w:rsidRPr="006A19C6">
        <w:t>dilen ve karşılığında nakit imkâ</w:t>
      </w:r>
      <w:r w:rsidR="009F72C6" w:rsidRPr="006A19C6">
        <w:t>nı sağlayan bonolar</w:t>
      </w:r>
      <w:r w:rsidR="00CC1A70" w:rsidRPr="006A19C6">
        <w:t>,</w:t>
      </w:r>
      <w:r w:rsidR="009F72C6" w:rsidRPr="006A19C6">
        <w:t xml:space="preserve">  özel tertip bonolar </w:t>
      </w:r>
      <w:r w:rsidR="00CC1A70" w:rsidRPr="006A19C6">
        <w:t xml:space="preserve">ve 4749 sayılı Kanunun 7/A </w:t>
      </w:r>
      <w:r w:rsidR="00405071" w:rsidRPr="006A19C6">
        <w:t>m</w:t>
      </w:r>
      <w:r w:rsidR="00CC1A70" w:rsidRPr="006A19C6">
        <w:t xml:space="preserve">addesi kapsamında ihraç edilen kira sertifikalarından vadesi bir yılın altında olanlar ile </w:t>
      </w:r>
      <w:r w:rsidR="009F72C6" w:rsidRPr="006A19C6">
        <w:t>bunlardan döviz cinsi ve dövize endeksli olanların anapara tutarları ve kur farklarının izlenmesi için kullanılır.</w:t>
      </w:r>
    </w:p>
    <w:p w:rsidR="009F72C6" w:rsidRPr="006A19C6" w:rsidRDefault="009F72C6" w:rsidP="00BD2B3C">
      <w:pPr>
        <w:ind w:firstLine="567"/>
        <w:jc w:val="both"/>
      </w:pPr>
    </w:p>
    <w:p w:rsidR="009F72C6" w:rsidRPr="006A19C6" w:rsidRDefault="009F72C6" w:rsidP="00BD2B3C">
      <w:pPr>
        <w:ind w:firstLine="567"/>
        <w:jc w:val="both"/>
      </w:pPr>
      <w:r w:rsidRPr="006A19C6">
        <w:rPr>
          <w:b/>
        </w:rPr>
        <w:t>306 Çıkarılmış diğer menkul kıymetler hesabı</w:t>
      </w:r>
    </w:p>
    <w:p w:rsidR="009F72C6" w:rsidRPr="006A19C6" w:rsidRDefault="00AE3B09" w:rsidP="00BD2B3C">
      <w:pPr>
        <w:ind w:firstLine="567"/>
        <w:jc w:val="both"/>
      </w:pPr>
      <w:r w:rsidRPr="006A19C6">
        <w:rPr>
          <w:b/>
        </w:rPr>
        <w:t>MADDE 16</w:t>
      </w:r>
      <w:r w:rsidR="000C2DF2" w:rsidRPr="006A19C6">
        <w:rPr>
          <w:b/>
        </w:rPr>
        <w:t>5</w:t>
      </w:r>
      <w:r w:rsidRPr="006A19C6">
        <w:rPr>
          <w:b/>
        </w:rPr>
        <w:t>-</w:t>
      </w:r>
      <w:r w:rsidR="00D353E7" w:rsidRPr="006A19C6">
        <w:rPr>
          <w:b/>
        </w:rPr>
        <w:t xml:space="preserve"> </w:t>
      </w:r>
      <w:r w:rsidR="00D353E7" w:rsidRPr="006A19C6">
        <w:t xml:space="preserve">(1) </w:t>
      </w:r>
      <w:r w:rsidR="009F72C6" w:rsidRPr="006A19C6">
        <w:t xml:space="preserve">Bu hesap, çıkarılmış bonolar ve tahviller kapsamına alınamayan diğer menkul kıymetlerin izlenmesi için kullanılır. </w:t>
      </w:r>
    </w:p>
    <w:p w:rsidR="00AC1212" w:rsidRPr="006A19C6" w:rsidRDefault="00AC1212" w:rsidP="00BD2B3C">
      <w:pPr>
        <w:ind w:firstLine="567"/>
        <w:jc w:val="both"/>
      </w:pPr>
    </w:p>
    <w:p w:rsidR="00AC1212" w:rsidRPr="006A19C6" w:rsidRDefault="00AC1212" w:rsidP="00BD2B3C">
      <w:pPr>
        <w:ind w:firstLine="567"/>
        <w:jc w:val="both"/>
        <w:rPr>
          <w:b/>
        </w:rPr>
      </w:pPr>
      <w:r w:rsidRPr="006A19C6">
        <w:rPr>
          <w:b/>
        </w:rPr>
        <w:t>307 Finansal kiralama işlemlerinden borçlar</w:t>
      </w:r>
      <w:r w:rsidR="00D736D1" w:rsidRPr="006A19C6">
        <w:rPr>
          <w:b/>
        </w:rPr>
        <w:t xml:space="preserve"> hesabı</w:t>
      </w:r>
    </w:p>
    <w:p w:rsidR="00AC1212" w:rsidRPr="006A19C6" w:rsidRDefault="00AC1212" w:rsidP="00BD2B3C">
      <w:pPr>
        <w:suppressAutoHyphens/>
        <w:ind w:firstLine="567"/>
        <w:jc w:val="both"/>
        <w:rPr>
          <w:noProof/>
        </w:rPr>
      </w:pPr>
      <w:r w:rsidRPr="006A19C6">
        <w:rPr>
          <w:b/>
          <w:noProof/>
        </w:rPr>
        <w:t xml:space="preserve">MADDE </w:t>
      </w:r>
      <w:r w:rsidR="00AE3B09" w:rsidRPr="006A19C6">
        <w:rPr>
          <w:b/>
          <w:noProof/>
        </w:rPr>
        <w:t>16</w:t>
      </w:r>
      <w:r w:rsidR="000C2DF2" w:rsidRPr="006A19C6">
        <w:rPr>
          <w:b/>
          <w:noProof/>
        </w:rPr>
        <w:t>6</w:t>
      </w:r>
      <w:r w:rsidRPr="006A19C6">
        <w:rPr>
          <w:b/>
          <w:noProof/>
        </w:rPr>
        <w:t>-</w:t>
      </w:r>
      <w:r w:rsidR="00D353E7" w:rsidRPr="006A19C6">
        <w:rPr>
          <w:b/>
          <w:noProof/>
        </w:rPr>
        <w:t xml:space="preserve"> </w:t>
      </w:r>
      <w:r w:rsidR="00D353E7" w:rsidRPr="006A19C6">
        <w:rPr>
          <w:noProof/>
        </w:rPr>
        <w:t xml:space="preserve">(1) </w:t>
      </w:r>
      <w:r w:rsidRPr="006A19C6">
        <w:rPr>
          <w:noProof/>
        </w:rPr>
        <w:t>Bu hesap</w:t>
      </w:r>
      <w:r w:rsidR="00D736D1" w:rsidRPr="006A19C6">
        <w:rPr>
          <w:noProof/>
        </w:rPr>
        <w:t>,</w:t>
      </w:r>
      <w:r w:rsidRPr="006A19C6">
        <w:rPr>
          <w:noProof/>
        </w:rPr>
        <w:t xml:space="preserve"> kamu idarelerinin finansal kiralama işlemlerinden </w:t>
      </w:r>
      <w:r w:rsidR="00A71695" w:rsidRPr="006A19C6">
        <w:rPr>
          <w:noProof/>
        </w:rPr>
        <w:t>kaynaklanan</w:t>
      </w:r>
      <w:r w:rsidRPr="006A19C6">
        <w:rPr>
          <w:noProof/>
        </w:rPr>
        <w:t xml:space="preserve"> ve vadesi </w:t>
      </w:r>
      <w:r w:rsidR="00324792" w:rsidRPr="006A19C6">
        <w:rPr>
          <w:noProof/>
        </w:rPr>
        <w:t>bir</w:t>
      </w:r>
      <w:r w:rsidRPr="006A19C6">
        <w:rPr>
          <w:noProof/>
        </w:rPr>
        <w:t xml:space="preserve"> yılı geçmeyen borçları ile uzun vadeli yabancı kaynaklar ana hesap grubu içindeki finansal kiralama işlemlerinden borçlar hesabında kayıtlı tutarlardan </w:t>
      </w:r>
      <w:r w:rsidR="00D736D1" w:rsidRPr="006A19C6">
        <w:rPr>
          <w:noProof/>
        </w:rPr>
        <w:t xml:space="preserve">faaliyet dönemi sonunda </w:t>
      </w:r>
      <w:r w:rsidRPr="006A19C6">
        <w:rPr>
          <w:noProof/>
        </w:rPr>
        <w:t>vadesi bir yılın altına inenlerin izlenmesi için kullanılır.</w:t>
      </w:r>
    </w:p>
    <w:p w:rsidR="00AC1212" w:rsidRPr="006A19C6" w:rsidRDefault="00AC1212" w:rsidP="00BD2B3C">
      <w:pPr>
        <w:suppressAutoHyphens/>
        <w:ind w:firstLine="567"/>
        <w:jc w:val="both"/>
        <w:rPr>
          <w:noProof/>
        </w:rPr>
      </w:pPr>
    </w:p>
    <w:p w:rsidR="00AC1212" w:rsidRPr="006A19C6" w:rsidRDefault="00AC1212" w:rsidP="00BD2B3C">
      <w:pPr>
        <w:ind w:firstLine="567"/>
        <w:jc w:val="both"/>
        <w:rPr>
          <w:b/>
        </w:rPr>
      </w:pPr>
      <w:r w:rsidRPr="006A19C6">
        <w:rPr>
          <w:b/>
        </w:rPr>
        <w:t xml:space="preserve">308 Ertelenmiş </w:t>
      </w:r>
      <w:r w:rsidR="000361B5" w:rsidRPr="006A19C6">
        <w:rPr>
          <w:b/>
        </w:rPr>
        <w:t>f</w:t>
      </w:r>
      <w:r w:rsidRPr="006A19C6">
        <w:rPr>
          <w:b/>
        </w:rPr>
        <w:t xml:space="preserve">inansal </w:t>
      </w:r>
      <w:r w:rsidR="000361B5" w:rsidRPr="006A19C6">
        <w:rPr>
          <w:b/>
        </w:rPr>
        <w:t>k</w:t>
      </w:r>
      <w:r w:rsidRPr="006A19C6">
        <w:rPr>
          <w:b/>
        </w:rPr>
        <w:t xml:space="preserve">iralama </w:t>
      </w:r>
      <w:r w:rsidR="000361B5" w:rsidRPr="006A19C6">
        <w:rPr>
          <w:b/>
        </w:rPr>
        <w:t>b</w:t>
      </w:r>
      <w:r w:rsidRPr="006A19C6">
        <w:rPr>
          <w:b/>
        </w:rPr>
        <w:t xml:space="preserve">orçlanma </w:t>
      </w:r>
      <w:r w:rsidR="000361B5" w:rsidRPr="006A19C6">
        <w:rPr>
          <w:b/>
        </w:rPr>
        <w:t>m</w:t>
      </w:r>
      <w:r w:rsidRPr="006A19C6">
        <w:rPr>
          <w:b/>
        </w:rPr>
        <w:t xml:space="preserve">aliyetleri </w:t>
      </w:r>
      <w:r w:rsidR="00D736D1" w:rsidRPr="006A19C6">
        <w:rPr>
          <w:b/>
        </w:rPr>
        <w:t xml:space="preserve">hesabı </w:t>
      </w:r>
      <w:r w:rsidRPr="006A19C6">
        <w:rPr>
          <w:b/>
        </w:rPr>
        <w:t>(-)</w:t>
      </w:r>
    </w:p>
    <w:p w:rsidR="00AC1212" w:rsidRPr="006A19C6" w:rsidRDefault="00AC1212" w:rsidP="00BD2B3C">
      <w:pPr>
        <w:ind w:firstLine="567"/>
        <w:jc w:val="both"/>
      </w:pPr>
      <w:r w:rsidRPr="006A19C6">
        <w:rPr>
          <w:b/>
        </w:rPr>
        <w:t xml:space="preserve">MADDE </w:t>
      </w:r>
      <w:r w:rsidR="00AE3B09" w:rsidRPr="006A19C6">
        <w:rPr>
          <w:b/>
        </w:rPr>
        <w:t>16</w:t>
      </w:r>
      <w:r w:rsidR="000C2DF2" w:rsidRPr="006A19C6">
        <w:rPr>
          <w:b/>
        </w:rPr>
        <w:t>7</w:t>
      </w:r>
      <w:r w:rsidR="00D353E7" w:rsidRPr="006A19C6">
        <w:rPr>
          <w:b/>
        </w:rPr>
        <w:t xml:space="preserve">- </w:t>
      </w:r>
      <w:r w:rsidR="00D353E7" w:rsidRPr="006A19C6">
        <w:t>(1)</w:t>
      </w:r>
      <w:r w:rsidR="00D353E7" w:rsidRPr="006A19C6">
        <w:rPr>
          <w:b/>
        </w:rPr>
        <w:t xml:space="preserve"> </w:t>
      </w:r>
      <w:r w:rsidR="000361B5" w:rsidRPr="006A19C6">
        <w:t>Bu hesap</w:t>
      </w:r>
      <w:r w:rsidR="00D736D1" w:rsidRPr="006A19C6">
        <w:t>,</w:t>
      </w:r>
      <w:r w:rsidR="000361B5" w:rsidRPr="006A19C6">
        <w:t xml:space="preserve"> </w:t>
      </w:r>
      <w:r w:rsidR="00D736D1" w:rsidRPr="006A19C6">
        <w:t>finan</w:t>
      </w:r>
      <w:r w:rsidR="00C95666" w:rsidRPr="006A19C6">
        <w:t xml:space="preserve">sal kiralama işlemlerinden kaynaklanan ve </w:t>
      </w:r>
      <w:r w:rsidR="00C95666" w:rsidRPr="006A19C6">
        <w:rPr>
          <w:noProof/>
        </w:rPr>
        <w:t xml:space="preserve">vadesi </w:t>
      </w:r>
      <w:r w:rsidR="00324792" w:rsidRPr="006A19C6">
        <w:rPr>
          <w:noProof/>
        </w:rPr>
        <w:t>bir</w:t>
      </w:r>
      <w:r w:rsidR="00C95666" w:rsidRPr="006A19C6">
        <w:rPr>
          <w:noProof/>
        </w:rPr>
        <w:t xml:space="preserve"> yılı geçmeyen </w:t>
      </w:r>
      <w:r w:rsidR="00C95666" w:rsidRPr="006A19C6">
        <w:t xml:space="preserve">henüz ödenmemiş borçlanma maliyetleri ile </w:t>
      </w:r>
      <w:r w:rsidR="00C95666" w:rsidRPr="006A19C6">
        <w:rPr>
          <w:noProof/>
        </w:rPr>
        <w:t>uzun vadeli yabancı kaynaklar ana hesap grubu içindeki ertelenmiş finansal kiralama borçlanma maliyetleri hesabında kayıtlı tutarlardan faaliyet dönemi sonunda vadesi bir yılın altına inenlerin</w:t>
      </w:r>
      <w:r w:rsidR="00C95666" w:rsidRPr="006A19C6">
        <w:t xml:space="preserve"> </w:t>
      </w:r>
      <w:r w:rsidR="000361B5" w:rsidRPr="006A19C6">
        <w:t>izlenmesi için kullanılır.</w:t>
      </w:r>
    </w:p>
    <w:p w:rsidR="00D56CD2" w:rsidRPr="006A19C6" w:rsidRDefault="00D56CD2" w:rsidP="00BD2B3C">
      <w:pPr>
        <w:ind w:firstLine="567"/>
        <w:jc w:val="both"/>
      </w:pPr>
    </w:p>
    <w:p w:rsidR="009F72C6" w:rsidRPr="006A19C6" w:rsidRDefault="009F72C6" w:rsidP="00BD2B3C">
      <w:pPr>
        <w:ind w:firstLine="567"/>
        <w:jc w:val="both"/>
      </w:pPr>
      <w:r w:rsidRPr="006A19C6">
        <w:rPr>
          <w:b/>
        </w:rPr>
        <w:t>309 Kısa vadeli diğer iç mali borçlar hesabı</w:t>
      </w:r>
    </w:p>
    <w:p w:rsidR="009F72C6" w:rsidRPr="006A19C6" w:rsidRDefault="00CD429B" w:rsidP="00BD2B3C">
      <w:pPr>
        <w:ind w:firstLine="567"/>
        <w:jc w:val="both"/>
      </w:pPr>
      <w:r w:rsidRPr="006A19C6">
        <w:rPr>
          <w:b/>
        </w:rPr>
        <w:t>MADDE 16</w:t>
      </w:r>
      <w:r w:rsidR="000C2DF2" w:rsidRPr="006A19C6">
        <w:rPr>
          <w:b/>
        </w:rPr>
        <w:t>8</w:t>
      </w:r>
      <w:r w:rsidRPr="006A19C6">
        <w:rPr>
          <w:b/>
        </w:rPr>
        <w:t>-</w:t>
      </w:r>
      <w:r w:rsidR="00D353E7" w:rsidRPr="006A19C6">
        <w:rPr>
          <w:b/>
        </w:rPr>
        <w:t xml:space="preserve"> </w:t>
      </w:r>
      <w:r w:rsidR="00D353E7" w:rsidRPr="006A19C6">
        <w:t xml:space="preserve">(1) </w:t>
      </w:r>
      <w:r w:rsidR="009F72C6" w:rsidRPr="006A19C6">
        <w:t>Bu hesap, kurumca devralınmış olan kısa vadeli iç mali borçlar ile yukarıdaki hesaplarda tanımlanmamış olan kısa vadeli diğer iç mali borçlar ve uzun vadeli diğer iç mali borçlardan dönem sonunda vadesi bir yılın altına inenlerin izlenmesi için kullanılır.</w:t>
      </w: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228" w:name="_Toc254942608"/>
      <w:bookmarkStart w:id="229" w:name="_Toc404609317"/>
      <w:bookmarkStart w:id="230" w:name="_Toc407284574"/>
      <w:r w:rsidRPr="006A19C6">
        <w:rPr>
          <w:rFonts w:ascii="Times New Roman" w:hAnsi="Times New Roman" w:cs="Times New Roman"/>
          <w:i w:val="0"/>
          <w:sz w:val="24"/>
          <w:szCs w:val="24"/>
        </w:rPr>
        <w:t>31 Kısa vadeli dış mali borçlar</w:t>
      </w:r>
      <w:bookmarkEnd w:id="228"/>
      <w:bookmarkEnd w:id="229"/>
      <w:bookmarkEnd w:id="230"/>
    </w:p>
    <w:p w:rsidR="009F72C6" w:rsidRPr="006A19C6" w:rsidRDefault="00CD429B" w:rsidP="00BD2B3C">
      <w:pPr>
        <w:ind w:firstLine="567"/>
        <w:jc w:val="both"/>
      </w:pPr>
      <w:r w:rsidRPr="006A19C6">
        <w:rPr>
          <w:b/>
        </w:rPr>
        <w:t>MADDE 16</w:t>
      </w:r>
      <w:r w:rsidR="000C2DF2" w:rsidRPr="006A19C6">
        <w:rPr>
          <w:b/>
        </w:rPr>
        <w:t>9</w:t>
      </w:r>
      <w:r w:rsidRPr="006A19C6">
        <w:rPr>
          <w:b/>
        </w:rPr>
        <w:t>-</w:t>
      </w:r>
      <w:r w:rsidR="00956E00" w:rsidRPr="006A19C6">
        <w:rPr>
          <w:b/>
        </w:rPr>
        <w:t xml:space="preserve"> </w:t>
      </w:r>
      <w:r w:rsidR="00D353E7" w:rsidRPr="006A19C6">
        <w:t xml:space="preserve">(1) </w:t>
      </w:r>
      <w:r w:rsidR="009F72C6" w:rsidRPr="006A19C6">
        <w:t xml:space="preserve">Bu hesap grubu, kamu idarelerinin vadesi </w:t>
      </w:r>
      <w:r w:rsidR="00FA097F" w:rsidRPr="006A19C6">
        <w:t xml:space="preserve">bir yıl </w:t>
      </w:r>
      <w:r w:rsidR="00C90877" w:rsidRPr="006A19C6">
        <w:t xml:space="preserve">veya faaliyet dönemi </w:t>
      </w:r>
      <w:r w:rsidR="00FA097F" w:rsidRPr="006A19C6">
        <w:t>ile</w:t>
      </w:r>
      <w:r w:rsidR="009F72C6" w:rsidRPr="006A19C6">
        <w:t xml:space="preserve"> sınırlı dış mali borçları ile dönem sonunda vadesine bir yıldan az süre kalan uzun vadeli dış mali borçlarına ait anapara tutarları ve kur farklarının izlenmesi için kullanılır. </w:t>
      </w:r>
    </w:p>
    <w:p w:rsidR="009F72C6" w:rsidRPr="006A19C6" w:rsidRDefault="00D353E7" w:rsidP="00BD2B3C">
      <w:pPr>
        <w:ind w:firstLine="567"/>
        <w:jc w:val="both"/>
      </w:pPr>
      <w:r w:rsidRPr="006A19C6">
        <w:t xml:space="preserve">(2) </w:t>
      </w:r>
      <w:r w:rsidR="009F72C6" w:rsidRPr="006A19C6">
        <w:t>Kısa vadeli dış mali borçlar, niteliklerine göre bu grup içinde açılacak aşağıdaki hesaptan oluşur:</w:t>
      </w:r>
    </w:p>
    <w:p w:rsidR="00956E00" w:rsidRPr="006A19C6" w:rsidRDefault="009F72C6" w:rsidP="00BD2B3C">
      <w:pPr>
        <w:ind w:firstLine="567"/>
        <w:jc w:val="both"/>
      </w:pPr>
      <w:r w:rsidRPr="006A19C6">
        <w:lastRenderedPageBreak/>
        <w:t>310 Cari Yılda Ödenecek Dış Mali Borçlar Hesabı</w:t>
      </w:r>
    </w:p>
    <w:p w:rsidR="00157182" w:rsidRPr="006A19C6" w:rsidRDefault="00157182" w:rsidP="00BD2B3C">
      <w:pPr>
        <w:ind w:firstLine="567"/>
        <w:jc w:val="both"/>
        <w:rPr>
          <w:b/>
        </w:rPr>
      </w:pPr>
    </w:p>
    <w:p w:rsidR="009F72C6" w:rsidRPr="006A19C6" w:rsidRDefault="009F72C6" w:rsidP="00BD2B3C">
      <w:pPr>
        <w:ind w:firstLine="567"/>
        <w:jc w:val="both"/>
      </w:pPr>
      <w:r w:rsidRPr="006A19C6">
        <w:rPr>
          <w:b/>
        </w:rPr>
        <w:t>310 Cari yılda ödenecek dış mali borçlar hesabı</w:t>
      </w:r>
    </w:p>
    <w:p w:rsidR="00A40CF7" w:rsidRPr="006A19C6" w:rsidRDefault="00CD429B" w:rsidP="00BD2B3C">
      <w:pPr>
        <w:ind w:firstLine="567"/>
        <w:jc w:val="both"/>
      </w:pPr>
      <w:r w:rsidRPr="006A19C6">
        <w:rPr>
          <w:b/>
        </w:rPr>
        <w:t>MADDE 1</w:t>
      </w:r>
      <w:r w:rsidR="000C2DF2" w:rsidRPr="006A19C6">
        <w:rPr>
          <w:b/>
        </w:rPr>
        <w:t>70</w:t>
      </w:r>
      <w:r w:rsidRPr="006A19C6">
        <w:rPr>
          <w:b/>
        </w:rPr>
        <w:t>-</w:t>
      </w:r>
      <w:r w:rsidR="00D353E7" w:rsidRPr="006A19C6">
        <w:rPr>
          <w:b/>
        </w:rPr>
        <w:t xml:space="preserve"> </w:t>
      </w:r>
      <w:r w:rsidR="00D353E7" w:rsidRPr="006A19C6">
        <w:t xml:space="preserve">(1) </w:t>
      </w:r>
      <w:r w:rsidR="009F72C6" w:rsidRPr="006A19C6">
        <w:t>Bu hesap, kanunların verdiği yetkiye dayanılarak herhangi bir dış finansman kaynağından, belirli bir geri ödeme planına göre geri ödenmek üzere sağlanan dış</w:t>
      </w:r>
      <w:r w:rsidR="00B062EC" w:rsidRPr="006A19C6">
        <w:t xml:space="preserve"> borçlar ile 4749 sayılı Kanunun 7/A </w:t>
      </w:r>
      <w:r w:rsidR="00157182" w:rsidRPr="006A19C6">
        <w:t>m</w:t>
      </w:r>
      <w:r w:rsidR="00B062EC" w:rsidRPr="006A19C6">
        <w:t>addesi kapsamında ihraç edilen kira sertifikalarından</w:t>
      </w:r>
      <w:r w:rsidR="009F72C6" w:rsidRPr="006A19C6">
        <w:t xml:space="preserve"> cari yılda ödenecek olanların anapara tutarları ve kur farklarının izlenmesi için kullanılır.</w:t>
      </w:r>
    </w:p>
    <w:p w:rsidR="00620BC9" w:rsidRPr="006A19C6" w:rsidRDefault="00620BC9" w:rsidP="00BD2B3C">
      <w:bookmarkStart w:id="231" w:name="_Toc254942609"/>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232" w:name="_Toc404609318"/>
      <w:bookmarkStart w:id="233" w:name="_Toc407284575"/>
      <w:r w:rsidRPr="006A19C6">
        <w:rPr>
          <w:rFonts w:ascii="Times New Roman" w:hAnsi="Times New Roman" w:cs="Times New Roman"/>
          <w:i w:val="0"/>
          <w:sz w:val="24"/>
          <w:szCs w:val="24"/>
        </w:rPr>
        <w:t>32 Faaliyet borçları</w:t>
      </w:r>
      <w:bookmarkEnd w:id="231"/>
      <w:bookmarkEnd w:id="232"/>
      <w:bookmarkEnd w:id="233"/>
    </w:p>
    <w:p w:rsidR="00FE0A9D" w:rsidRPr="006A19C6" w:rsidRDefault="00CD429B" w:rsidP="00BD2B3C">
      <w:pPr>
        <w:ind w:firstLine="567"/>
        <w:jc w:val="both"/>
      </w:pPr>
      <w:r w:rsidRPr="006A19C6">
        <w:rPr>
          <w:b/>
        </w:rPr>
        <w:t>MADDE 17</w:t>
      </w:r>
      <w:r w:rsidR="000C2DF2" w:rsidRPr="006A19C6">
        <w:rPr>
          <w:b/>
        </w:rPr>
        <w:t>1</w:t>
      </w:r>
      <w:r w:rsidRPr="006A19C6">
        <w:rPr>
          <w:b/>
        </w:rPr>
        <w:t>-</w:t>
      </w:r>
      <w:r w:rsidR="00956E00" w:rsidRPr="006A19C6">
        <w:rPr>
          <w:b/>
        </w:rPr>
        <w:t xml:space="preserve"> </w:t>
      </w:r>
      <w:r w:rsidR="00D353E7" w:rsidRPr="006A19C6">
        <w:t xml:space="preserve">(1) </w:t>
      </w:r>
      <w:r w:rsidR="009F72C6" w:rsidRPr="006A19C6">
        <w:t>Bu hesap grubu, kamu idarelerinin, ödeme emri belgesine bağlandığı halde henüz hak sahiplerine ödenemeyen bütçe emanetleri</w:t>
      </w:r>
      <w:r w:rsidR="002265B9" w:rsidRPr="006A19C6">
        <w:t xml:space="preserve">nin, </w:t>
      </w:r>
      <w:r w:rsidR="009F72C6" w:rsidRPr="006A19C6">
        <w:t>mal alınıp, hizmet gördürülerek gider gerçekleşmiş olmakla birlikte ödeneği bulunmadığı için ödenemeyen borçları</w:t>
      </w:r>
      <w:r w:rsidR="002265B9" w:rsidRPr="006A19C6">
        <w:t>nın,</w:t>
      </w:r>
      <w:r w:rsidR="00D56CD2" w:rsidRPr="006A19C6">
        <w:t xml:space="preserve"> </w:t>
      </w:r>
      <w:r w:rsidR="0060779A" w:rsidRPr="006A19C6">
        <w:t>bir taahhüde ve harcama talimatına dayanmayan giderlerinden kaynaklanan ve bütçede ödeneği öngörülmüş olmasına rağmen oluştuğu yer ve zamanda ödeneği bulunmadığı için ödenemeyen borçlarının</w:t>
      </w:r>
      <w:r w:rsidR="00D56CD2" w:rsidRPr="006A19C6">
        <w:t>,</w:t>
      </w:r>
      <w:r w:rsidR="002265B9" w:rsidRPr="006A19C6">
        <w:t xml:space="preserve"> ödemelere ilişkin nakit talep ve tahsislerinin ve </w:t>
      </w:r>
      <w:r w:rsidR="009F72C6" w:rsidRPr="006A19C6">
        <w:t>mal ve hizmet alış faaliyetleri dolayısıyla ortaya çıkan diğer borçlarının izlenmesi için kullanılır.</w:t>
      </w:r>
    </w:p>
    <w:p w:rsidR="009F72C6" w:rsidRPr="006A19C6" w:rsidRDefault="00D353E7" w:rsidP="00BD2B3C">
      <w:pPr>
        <w:ind w:firstLine="567"/>
        <w:jc w:val="both"/>
      </w:pPr>
      <w:r w:rsidRPr="006A19C6">
        <w:t xml:space="preserve">(2) </w:t>
      </w:r>
      <w:r w:rsidR="009F72C6" w:rsidRPr="006A19C6">
        <w:rPr>
          <w:spacing w:val="-5"/>
        </w:rPr>
        <w:t>Faaliyet borçları, niteliklerine göre bu grup içinde açılacak aşağıdaki hesaplardan oluşur:</w:t>
      </w:r>
    </w:p>
    <w:p w:rsidR="009F72C6" w:rsidRPr="006A19C6" w:rsidRDefault="009F72C6" w:rsidP="00BD2B3C">
      <w:pPr>
        <w:ind w:firstLine="567"/>
        <w:jc w:val="both"/>
      </w:pPr>
      <w:r w:rsidRPr="006A19C6">
        <w:t>320 Bütçe Emanetleri Hesabı</w:t>
      </w:r>
    </w:p>
    <w:p w:rsidR="009F72C6" w:rsidRPr="006A19C6" w:rsidRDefault="009F72C6" w:rsidP="00BD2B3C">
      <w:pPr>
        <w:ind w:firstLine="567"/>
        <w:jc w:val="both"/>
      </w:pPr>
      <w:r w:rsidRPr="006A19C6">
        <w:t>322 Bütçeleştirilecek Borçlar Hesabı</w:t>
      </w:r>
    </w:p>
    <w:p w:rsidR="00A53FBC" w:rsidRPr="006A19C6" w:rsidRDefault="00D56CD2" w:rsidP="00BD2B3C">
      <w:pPr>
        <w:ind w:firstLine="567"/>
        <w:jc w:val="both"/>
      </w:pPr>
      <w:r w:rsidRPr="006A19C6">
        <w:t xml:space="preserve">323 Bütçeleştirilmiş Borçlar Hesabı </w:t>
      </w:r>
    </w:p>
    <w:p w:rsidR="00756801" w:rsidRPr="006A19C6" w:rsidRDefault="00D56CD2" w:rsidP="00BD2B3C">
      <w:pPr>
        <w:ind w:firstLine="567"/>
        <w:jc w:val="both"/>
      </w:pPr>
      <w:r w:rsidRPr="006A19C6">
        <w:t>325 Nakit Talep ve Tahsisleri Hesabı</w:t>
      </w:r>
    </w:p>
    <w:p w:rsidR="009F72C6" w:rsidRPr="006A19C6" w:rsidRDefault="009F72C6" w:rsidP="00BD2B3C">
      <w:pPr>
        <w:ind w:firstLine="567"/>
        <w:jc w:val="both"/>
      </w:pPr>
      <w:r w:rsidRPr="006A19C6">
        <w:t>329 Diğer Çeşitli Borçlar Hesabı</w:t>
      </w:r>
    </w:p>
    <w:p w:rsidR="00956E00" w:rsidRPr="006A19C6" w:rsidRDefault="00956E00" w:rsidP="00BD2B3C">
      <w:pPr>
        <w:ind w:firstLine="567"/>
        <w:jc w:val="both"/>
      </w:pPr>
    </w:p>
    <w:p w:rsidR="009F72C6" w:rsidRPr="006A19C6" w:rsidRDefault="009F72C6" w:rsidP="00BD2B3C">
      <w:pPr>
        <w:ind w:firstLine="567"/>
        <w:jc w:val="both"/>
      </w:pPr>
      <w:r w:rsidRPr="006A19C6">
        <w:rPr>
          <w:b/>
        </w:rPr>
        <w:t>320 Bütçe emanetleri hesabı</w:t>
      </w:r>
    </w:p>
    <w:p w:rsidR="00956E00" w:rsidRPr="006A19C6" w:rsidRDefault="00CD429B" w:rsidP="00BD2B3C">
      <w:pPr>
        <w:ind w:firstLine="567"/>
        <w:jc w:val="both"/>
      </w:pPr>
      <w:r w:rsidRPr="006A19C6">
        <w:rPr>
          <w:b/>
        </w:rPr>
        <w:t>MADDE 17</w:t>
      </w:r>
      <w:r w:rsidR="000C2DF2" w:rsidRPr="006A19C6">
        <w:rPr>
          <w:b/>
        </w:rPr>
        <w:t>2</w:t>
      </w:r>
      <w:r w:rsidRPr="006A19C6">
        <w:rPr>
          <w:b/>
        </w:rPr>
        <w:t>-</w:t>
      </w:r>
      <w:r w:rsidR="00D353E7" w:rsidRPr="006A19C6">
        <w:rPr>
          <w:b/>
        </w:rPr>
        <w:t xml:space="preserve"> </w:t>
      </w:r>
      <w:r w:rsidR="00D353E7" w:rsidRPr="006A19C6">
        <w:t xml:space="preserve">(1) </w:t>
      </w:r>
      <w:r w:rsidR="009F72C6" w:rsidRPr="006A19C6">
        <w:t xml:space="preserve">Bu hesap, </w:t>
      </w:r>
      <w:r w:rsidR="00F51C44" w:rsidRPr="006A19C6">
        <w:t>malî yıl</w:t>
      </w:r>
      <w:r w:rsidR="009F72C6" w:rsidRPr="006A19C6">
        <w:t xml:space="preserve"> içinde ödeme emri belgesine bağlandığı halde, nakit yetersizliği veya hak sahibinin müracaat etmemesi nedeniyle ilgililerine ödenemeyen tutarların izlenmesi için kullanılır.</w:t>
      </w:r>
    </w:p>
    <w:p w:rsidR="00FB6873" w:rsidRPr="006A19C6" w:rsidRDefault="00D353E7" w:rsidP="00BD2B3C">
      <w:pPr>
        <w:ind w:firstLine="567"/>
        <w:jc w:val="both"/>
      </w:pPr>
      <w:r w:rsidRPr="006A19C6">
        <w:t xml:space="preserve">(2) </w:t>
      </w:r>
      <w:r w:rsidR="009848F0" w:rsidRPr="006A19C6">
        <w:t xml:space="preserve">18/6/2011 tarihli ve 27968 sayılı Resmi Gazetede yayımlanan </w:t>
      </w:r>
      <w:r w:rsidR="00FB6873" w:rsidRPr="006A19C6">
        <w:rPr>
          <w:bCs/>
        </w:rPr>
        <w:t xml:space="preserve">Genel Bütçe Kapsamındaki Kamu İdarelerinin </w:t>
      </w:r>
      <w:r w:rsidR="00440935" w:rsidRPr="006A19C6">
        <w:rPr>
          <w:bCs/>
        </w:rPr>
        <w:t>Ödeme ve</w:t>
      </w:r>
      <w:r w:rsidR="00FB6873" w:rsidRPr="006A19C6">
        <w:rPr>
          <w:bCs/>
        </w:rPr>
        <w:t xml:space="preserve"> Tahsilat İşlemlerinin Elektronik Ortamda Gerçekleştirilmesine İlişkin Usul ve Esaslarda yer alan hükümler saklıdır.</w:t>
      </w:r>
    </w:p>
    <w:p w:rsidR="009F72C6" w:rsidRPr="006A19C6" w:rsidRDefault="009F72C6" w:rsidP="00BD2B3C">
      <w:pPr>
        <w:ind w:firstLine="567"/>
        <w:jc w:val="both"/>
      </w:pPr>
    </w:p>
    <w:p w:rsidR="009F72C6" w:rsidRPr="006A19C6" w:rsidRDefault="009F72C6" w:rsidP="00BD2B3C">
      <w:pPr>
        <w:ind w:firstLine="567"/>
        <w:jc w:val="both"/>
      </w:pPr>
      <w:r w:rsidRPr="006A19C6">
        <w:rPr>
          <w:b/>
        </w:rPr>
        <w:t>322 Bütçeleştirilecek borçlar hesabı</w:t>
      </w:r>
    </w:p>
    <w:p w:rsidR="00956E00" w:rsidRPr="006A19C6" w:rsidRDefault="00CD429B" w:rsidP="00BD2B3C">
      <w:pPr>
        <w:ind w:firstLine="567"/>
        <w:jc w:val="both"/>
      </w:pPr>
      <w:r w:rsidRPr="006A19C6">
        <w:rPr>
          <w:b/>
        </w:rPr>
        <w:t>MADDE 17</w:t>
      </w:r>
      <w:r w:rsidR="000C2DF2" w:rsidRPr="006A19C6">
        <w:rPr>
          <w:b/>
        </w:rPr>
        <w:t>3</w:t>
      </w:r>
      <w:r w:rsidRPr="006A19C6">
        <w:rPr>
          <w:b/>
        </w:rPr>
        <w:t>-</w:t>
      </w:r>
      <w:r w:rsidR="00D353E7" w:rsidRPr="006A19C6">
        <w:rPr>
          <w:b/>
        </w:rPr>
        <w:t xml:space="preserve"> </w:t>
      </w:r>
      <w:r w:rsidR="00D353E7" w:rsidRPr="006A19C6">
        <w:t xml:space="preserve">(1) </w:t>
      </w:r>
      <w:r w:rsidR="009F72C6" w:rsidRPr="006A19C6">
        <w:t>Bu hesap, mevzuatı gereğince yapılması öngörülen bir hizmet veya husus karşılığı olmak üzere gerçekleştiği halde; ödeneği bulunmaması veya kanunen ödenek üstü sarfiyata izin verilmemesi gibi nedenlerle bütçeye gider kaydedilemeyen borçların izlenmesi için kullanılır.</w:t>
      </w:r>
    </w:p>
    <w:p w:rsidR="009F72C6" w:rsidRPr="006A19C6" w:rsidRDefault="009F72C6" w:rsidP="00BD2B3C">
      <w:pPr>
        <w:ind w:firstLine="567"/>
        <w:jc w:val="both"/>
      </w:pPr>
    </w:p>
    <w:p w:rsidR="00D56CD2" w:rsidRPr="006A19C6" w:rsidRDefault="00D56CD2" w:rsidP="00BD2B3C">
      <w:pPr>
        <w:ind w:firstLine="567"/>
        <w:jc w:val="both"/>
      </w:pPr>
      <w:r w:rsidRPr="006A19C6">
        <w:rPr>
          <w:b/>
        </w:rPr>
        <w:t>323 Bütçeleştirilmiş borçlar hesabı</w:t>
      </w:r>
    </w:p>
    <w:p w:rsidR="00AF6005" w:rsidRPr="006A19C6" w:rsidRDefault="00CD429B" w:rsidP="00BD2B3C">
      <w:pPr>
        <w:ind w:firstLine="567"/>
        <w:jc w:val="both"/>
      </w:pPr>
      <w:r w:rsidRPr="006A19C6">
        <w:rPr>
          <w:b/>
        </w:rPr>
        <w:t>MADDE 17</w:t>
      </w:r>
      <w:r w:rsidR="000C2DF2" w:rsidRPr="006A19C6">
        <w:rPr>
          <w:b/>
        </w:rPr>
        <w:t>4</w:t>
      </w:r>
      <w:r w:rsidRPr="006A19C6">
        <w:rPr>
          <w:b/>
        </w:rPr>
        <w:t>-</w:t>
      </w:r>
      <w:r w:rsidR="00D353E7" w:rsidRPr="006A19C6">
        <w:rPr>
          <w:b/>
        </w:rPr>
        <w:t xml:space="preserve"> </w:t>
      </w:r>
      <w:r w:rsidR="00D353E7" w:rsidRPr="006A19C6">
        <w:t xml:space="preserve">(1) </w:t>
      </w:r>
      <w:r w:rsidR="009848F0" w:rsidRPr="006A19C6">
        <w:t>Bu hesap, bir taahhüde ve harcama talimatına dayanmayan giderlere ilişkin olup, Bakanlıkça belirlenen ekonomik kodlardan yapılan ve bütçede ödeneği öngörülmüş olmakla birlikte, oluştuğu yer ve zamanda ödeneği bulunmadığı için ödenemeyen giderlerden kaynaklanan borçların izlenmesi için kullanılır.</w:t>
      </w:r>
      <w:r w:rsidR="00AF6005" w:rsidRPr="006A19C6">
        <w:t xml:space="preserve"> </w:t>
      </w:r>
    </w:p>
    <w:p w:rsidR="00AF6005" w:rsidRPr="006A19C6" w:rsidRDefault="00AF6005" w:rsidP="00BD2B3C">
      <w:pPr>
        <w:ind w:firstLine="567"/>
        <w:jc w:val="both"/>
      </w:pPr>
    </w:p>
    <w:p w:rsidR="00D353E7" w:rsidRPr="006A19C6" w:rsidRDefault="004674AE" w:rsidP="00BD2B3C">
      <w:pPr>
        <w:ind w:firstLine="567"/>
        <w:jc w:val="both"/>
        <w:rPr>
          <w:b/>
        </w:rPr>
      </w:pPr>
      <w:r w:rsidRPr="006A19C6">
        <w:rPr>
          <w:b/>
        </w:rPr>
        <w:br w:type="page"/>
      </w:r>
      <w:r w:rsidR="00D56CD2" w:rsidRPr="006A19C6">
        <w:rPr>
          <w:b/>
        </w:rPr>
        <w:lastRenderedPageBreak/>
        <w:t>325 Nakit talep ve tahsisleri hesabı</w:t>
      </w:r>
    </w:p>
    <w:p w:rsidR="000C3F02" w:rsidRPr="006A19C6" w:rsidRDefault="00D353E7" w:rsidP="00BD2B3C">
      <w:pPr>
        <w:ind w:firstLine="567"/>
        <w:jc w:val="both"/>
      </w:pPr>
      <w:r w:rsidRPr="006A19C6">
        <w:rPr>
          <w:b/>
        </w:rPr>
        <w:t>MADDE</w:t>
      </w:r>
      <w:r w:rsidR="00CD429B" w:rsidRPr="006A19C6">
        <w:rPr>
          <w:b/>
        </w:rPr>
        <w:t xml:space="preserve"> 17</w:t>
      </w:r>
      <w:r w:rsidR="000C2DF2" w:rsidRPr="006A19C6">
        <w:rPr>
          <w:b/>
        </w:rPr>
        <w:t>5</w:t>
      </w:r>
      <w:r w:rsidR="00CD429B" w:rsidRPr="006A19C6">
        <w:rPr>
          <w:b/>
        </w:rPr>
        <w:t>-</w:t>
      </w:r>
      <w:r w:rsidRPr="006A19C6">
        <w:rPr>
          <w:b/>
        </w:rPr>
        <w:t xml:space="preserve"> </w:t>
      </w:r>
      <w:r w:rsidRPr="006A19C6">
        <w:t xml:space="preserve">(1) </w:t>
      </w:r>
      <w:r w:rsidR="00B41A72" w:rsidRPr="006A19C6">
        <w:t>Bu hesap, muhasebe birimlerinin nakit ihtiyaçlarının belirlenmesi, talep edilmesi ve karşılanan tutarlardan gerçekleştirilen ödemelerin izlenmesi için kullanılır.</w:t>
      </w:r>
    </w:p>
    <w:p w:rsidR="00B41A72" w:rsidRPr="006A19C6" w:rsidRDefault="00B41A72" w:rsidP="00BD2B3C">
      <w:pPr>
        <w:ind w:firstLine="567"/>
        <w:jc w:val="both"/>
      </w:pPr>
    </w:p>
    <w:p w:rsidR="009F72C6" w:rsidRPr="006A19C6" w:rsidRDefault="009F72C6" w:rsidP="00BD2B3C">
      <w:pPr>
        <w:ind w:firstLine="567"/>
        <w:jc w:val="both"/>
      </w:pPr>
      <w:r w:rsidRPr="006A19C6">
        <w:rPr>
          <w:b/>
        </w:rPr>
        <w:t xml:space="preserve">329 Diğer çeşitli borçlar hesabı </w:t>
      </w:r>
    </w:p>
    <w:p w:rsidR="009F72C6" w:rsidRPr="006A19C6" w:rsidRDefault="00CD429B" w:rsidP="00BD2B3C">
      <w:pPr>
        <w:ind w:firstLine="567"/>
        <w:jc w:val="both"/>
      </w:pPr>
      <w:r w:rsidRPr="006A19C6">
        <w:rPr>
          <w:b/>
        </w:rPr>
        <w:t>MADDE 17</w:t>
      </w:r>
      <w:r w:rsidR="000C2DF2" w:rsidRPr="006A19C6">
        <w:rPr>
          <w:b/>
        </w:rPr>
        <w:t>6</w:t>
      </w:r>
      <w:r w:rsidRPr="006A19C6">
        <w:rPr>
          <w:b/>
        </w:rPr>
        <w:t>-</w:t>
      </w:r>
      <w:r w:rsidR="00D353E7" w:rsidRPr="006A19C6">
        <w:rPr>
          <w:b/>
        </w:rPr>
        <w:t xml:space="preserve"> </w:t>
      </w:r>
      <w:r w:rsidR="00D353E7" w:rsidRPr="006A19C6">
        <w:t xml:space="preserve">(1) </w:t>
      </w:r>
      <w:r w:rsidR="009F72C6" w:rsidRPr="006A19C6">
        <w:t>Bu hesap, bu grup içindeki hesap kalemlerinin hiçbirinin kapsamına alınamayan borçların izlenmesi için kullanılır.</w:t>
      </w:r>
    </w:p>
    <w:p w:rsidR="00A40CF7" w:rsidRPr="006A19C6" w:rsidRDefault="00A40CF7"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234" w:name="_Toc254942610"/>
      <w:bookmarkStart w:id="235" w:name="_Toc404609319"/>
      <w:bookmarkStart w:id="236" w:name="_Toc407284576"/>
      <w:r w:rsidRPr="006A19C6">
        <w:rPr>
          <w:rFonts w:ascii="Times New Roman" w:hAnsi="Times New Roman" w:cs="Times New Roman"/>
          <w:i w:val="0"/>
          <w:sz w:val="24"/>
          <w:szCs w:val="24"/>
        </w:rPr>
        <w:t>33 Emanet yabancı kaynaklar</w:t>
      </w:r>
      <w:bookmarkEnd w:id="234"/>
      <w:bookmarkEnd w:id="235"/>
      <w:bookmarkEnd w:id="236"/>
    </w:p>
    <w:p w:rsidR="009F72C6" w:rsidRPr="006A19C6" w:rsidRDefault="00CD429B" w:rsidP="00BD2B3C">
      <w:pPr>
        <w:ind w:firstLine="567"/>
        <w:jc w:val="both"/>
      </w:pPr>
      <w:r w:rsidRPr="006A19C6">
        <w:rPr>
          <w:b/>
        </w:rPr>
        <w:t>MADDE 17</w:t>
      </w:r>
      <w:r w:rsidR="000C2DF2" w:rsidRPr="006A19C6">
        <w:rPr>
          <w:b/>
        </w:rPr>
        <w:t>7</w:t>
      </w:r>
      <w:r w:rsidRPr="006A19C6">
        <w:rPr>
          <w:b/>
        </w:rPr>
        <w:t>-</w:t>
      </w:r>
      <w:r w:rsidR="00956E00" w:rsidRPr="006A19C6">
        <w:rPr>
          <w:b/>
        </w:rPr>
        <w:t xml:space="preserve"> </w:t>
      </w:r>
      <w:r w:rsidR="00D353E7" w:rsidRPr="006A19C6">
        <w:t xml:space="preserve">(1) </w:t>
      </w:r>
      <w:r w:rsidR="009F72C6" w:rsidRPr="006A19C6">
        <w:t xml:space="preserve">Bu hesap grubu, kamu idarelerince yürütülen herhangi bir iş dolayısıyla veya mevzuat gereğince depozito, teminat veya emanet olarak yapılan </w:t>
      </w:r>
      <w:r w:rsidR="00B062EC" w:rsidRPr="006A19C6">
        <w:t>tahsilatların</w:t>
      </w:r>
      <w:r w:rsidR="009F72C6" w:rsidRPr="006A19C6">
        <w:t xml:space="preserve">, okul pansiyonları </w:t>
      </w:r>
      <w:r w:rsidR="00B062EC" w:rsidRPr="006A19C6">
        <w:t>işlemlerinin</w:t>
      </w:r>
      <w:r w:rsidR="009F72C6" w:rsidRPr="006A19C6">
        <w:t>,</w:t>
      </w:r>
      <w:r w:rsidR="00AB72B7" w:rsidRPr="006A19C6">
        <w:t xml:space="preserve"> türev ürünleri</w:t>
      </w:r>
      <w:r w:rsidR="00E121E4" w:rsidRPr="006A19C6">
        <w:t>n</w:t>
      </w:r>
      <w:r w:rsidR="00AB72B7" w:rsidRPr="006A19C6">
        <w:t>,</w:t>
      </w:r>
      <w:r w:rsidR="009F72C6" w:rsidRPr="006A19C6">
        <w:t xml:space="preserve"> muhasebe birimlerinin adına işlem yapan mutemetliklerle olan nakit ilişkileri </w:t>
      </w:r>
      <w:r w:rsidR="00E121E4" w:rsidRPr="006A19C6">
        <w:t>ile</w:t>
      </w:r>
      <w:r w:rsidR="009F72C6" w:rsidRPr="006A19C6">
        <w:t xml:space="preserve"> konsolosluk </w:t>
      </w:r>
      <w:r w:rsidR="00B062EC" w:rsidRPr="006A19C6">
        <w:t xml:space="preserve">tahsilatlarının </w:t>
      </w:r>
      <w:r w:rsidR="00E121E4" w:rsidRPr="006A19C6">
        <w:t xml:space="preserve">ve </w:t>
      </w:r>
      <w:r w:rsidR="009F72C6" w:rsidRPr="006A19C6">
        <w:t xml:space="preserve">risk yönetimi kapsamında oluşturulan risk hesabı işlemlerinin izlenmesi için kullanılır. </w:t>
      </w:r>
    </w:p>
    <w:p w:rsidR="009F72C6" w:rsidRPr="006A19C6" w:rsidRDefault="00D353E7" w:rsidP="00BD2B3C">
      <w:pPr>
        <w:ind w:firstLine="567"/>
        <w:jc w:val="both"/>
      </w:pPr>
      <w:r w:rsidRPr="006A19C6">
        <w:t xml:space="preserve">(2) </w:t>
      </w:r>
      <w:r w:rsidR="009F72C6" w:rsidRPr="006A19C6">
        <w:t>Emanet yabancı kaynaklar, niteliklerine göre bu grup içinde açılac</w:t>
      </w:r>
      <w:r w:rsidR="004674AE" w:rsidRPr="006A19C6">
        <w:t>ak aşağıdaki hesaplardan oluşur:</w:t>
      </w:r>
    </w:p>
    <w:p w:rsidR="009F72C6" w:rsidRPr="006A19C6" w:rsidRDefault="009F72C6" w:rsidP="00BD2B3C">
      <w:pPr>
        <w:ind w:firstLine="567"/>
        <w:jc w:val="both"/>
      </w:pPr>
      <w:r w:rsidRPr="006A19C6">
        <w:t>330 Alınan Depozito ve Teminatlar Hesabı</w:t>
      </w:r>
    </w:p>
    <w:p w:rsidR="009F72C6" w:rsidRPr="006A19C6" w:rsidRDefault="009F72C6" w:rsidP="00BD2B3C">
      <w:pPr>
        <w:ind w:firstLine="567"/>
        <w:jc w:val="both"/>
      </w:pPr>
      <w:r w:rsidRPr="006A19C6">
        <w:t>332 Okul Pansiyonları Hesabı</w:t>
      </w:r>
    </w:p>
    <w:p w:rsidR="009F72C6" w:rsidRPr="006A19C6" w:rsidRDefault="009F72C6" w:rsidP="00BD2B3C">
      <w:pPr>
        <w:ind w:firstLine="567"/>
        <w:jc w:val="both"/>
      </w:pPr>
      <w:r w:rsidRPr="006A19C6">
        <w:t xml:space="preserve">333 Emanetler Hesabı </w:t>
      </w:r>
    </w:p>
    <w:p w:rsidR="004674AE" w:rsidRPr="006A19C6" w:rsidRDefault="008709B4" w:rsidP="00BD2B3C">
      <w:pPr>
        <w:ind w:firstLine="567"/>
        <w:jc w:val="both"/>
      </w:pPr>
      <w:r w:rsidRPr="006A19C6">
        <w:t>334 Türev Ürün Borçları Hesabı</w:t>
      </w:r>
    </w:p>
    <w:p w:rsidR="009F72C6" w:rsidRPr="006A19C6" w:rsidRDefault="009F72C6" w:rsidP="00BD2B3C">
      <w:pPr>
        <w:ind w:firstLine="567"/>
        <w:jc w:val="both"/>
      </w:pPr>
      <w:r w:rsidRPr="006A19C6">
        <w:t>337 Mutemetlikler Cari Hesabı</w:t>
      </w:r>
    </w:p>
    <w:p w:rsidR="009F72C6" w:rsidRPr="006A19C6" w:rsidRDefault="009F72C6" w:rsidP="00BD2B3C">
      <w:pPr>
        <w:ind w:firstLine="567"/>
        <w:jc w:val="both"/>
      </w:pPr>
      <w:r w:rsidRPr="006A19C6">
        <w:t>338 Konsolosluk Cari Hesabı</w:t>
      </w:r>
    </w:p>
    <w:p w:rsidR="009F72C6" w:rsidRPr="006A19C6" w:rsidRDefault="009F72C6" w:rsidP="00BD2B3C">
      <w:pPr>
        <w:ind w:firstLine="567"/>
        <w:jc w:val="both"/>
      </w:pPr>
      <w:r w:rsidRPr="006A19C6">
        <w:t>339 Risk Hesabı</w:t>
      </w:r>
    </w:p>
    <w:p w:rsidR="00956E00" w:rsidRPr="006A19C6" w:rsidRDefault="00956E00" w:rsidP="00BD2B3C">
      <w:pPr>
        <w:ind w:firstLine="567"/>
        <w:jc w:val="both"/>
      </w:pPr>
    </w:p>
    <w:p w:rsidR="009F72C6" w:rsidRPr="006A19C6" w:rsidRDefault="009F72C6" w:rsidP="00BD2B3C">
      <w:pPr>
        <w:ind w:firstLine="567"/>
        <w:jc w:val="both"/>
      </w:pPr>
      <w:r w:rsidRPr="006A19C6">
        <w:rPr>
          <w:b/>
        </w:rPr>
        <w:t>330 Alınan depozito ve teminatlar hesabı</w:t>
      </w:r>
    </w:p>
    <w:p w:rsidR="009F72C6" w:rsidRPr="006A19C6" w:rsidRDefault="00CD429B" w:rsidP="00BD2B3C">
      <w:pPr>
        <w:ind w:firstLine="567"/>
        <w:jc w:val="both"/>
      </w:pPr>
      <w:r w:rsidRPr="006A19C6">
        <w:rPr>
          <w:b/>
        </w:rPr>
        <w:t>MADDE 17</w:t>
      </w:r>
      <w:r w:rsidR="000C2DF2" w:rsidRPr="006A19C6">
        <w:rPr>
          <w:b/>
        </w:rPr>
        <w:t>8</w:t>
      </w:r>
      <w:r w:rsidRPr="006A19C6">
        <w:rPr>
          <w:b/>
        </w:rPr>
        <w:t>-</w:t>
      </w:r>
      <w:r w:rsidR="00D353E7" w:rsidRPr="006A19C6">
        <w:rPr>
          <w:b/>
        </w:rPr>
        <w:t xml:space="preserve"> </w:t>
      </w:r>
      <w:r w:rsidR="00D353E7" w:rsidRPr="006A19C6">
        <w:t xml:space="preserve">(1) </w:t>
      </w:r>
      <w:r w:rsidR="009F72C6" w:rsidRPr="006A19C6">
        <w:t>Bu hesap, mevzuatları gereği nakden veya mahsuben tahsil edilen depozito ve teminatların izlenmesi için kullanılır.</w:t>
      </w:r>
    </w:p>
    <w:p w:rsidR="00956E00" w:rsidRPr="006A19C6" w:rsidRDefault="00956E00" w:rsidP="00BD2B3C">
      <w:pPr>
        <w:ind w:firstLine="567"/>
        <w:jc w:val="both"/>
      </w:pPr>
    </w:p>
    <w:p w:rsidR="009F72C6" w:rsidRPr="006A19C6" w:rsidRDefault="009F72C6" w:rsidP="00BD2B3C">
      <w:pPr>
        <w:ind w:firstLine="567"/>
        <w:jc w:val="both"/>
      </w:pPr>
      <w:r w:rsidRPr="006A19C6">
        <w:rPr>
          <w:b/>
        </w:rPr>
        <w:t>332 Okul pansiyonları hesabı</w:t>
      </w:r>
    </w:p>
    <w:p w:rsidR="00956E00" w:rsidRPr="006A19C6" w:rsidRDefault="00CD429B" w:rsidP="00BD2B3C">
      <w:pPr>
        <w:ind w:firstLine="567"/>
        <w:jc w:val="both"/>
      </w:pPr>
      <w:r w:rsidRPr="006A19C6">
        <w:rPr>
          <w:b/>
        </w:rPr>
        <w:t>MADDE 17</w:t>
      </w:r>
      <w:r w:rsidR="000C2DF2" w:rsidRPr="006A19C6">
        <w:rPr>
          <w:b/>
        </w:rPr>
        <w:t>9</w:t>
      </w:r>
      <w:r w:rsidRPr="006A19C6">
        <w:rPr>
          <w:b/>
        </w:rPr>
        <w:t>-</w:t>
      </w:r>
      <w:r w:rsidR="00D353E7" w:rsidRPr="006A19C6">
        <w:rPr>
          <w:b/>
        </w:rPr>
        <w:t xml:space="preserve"> </w:t>
      </w:r>
      <w:r w:rsidR="00D353E7" w:rsidRPr="006A19C6">
        <w:t xml:space="preserve">(1) </w:t>
      </w:r>
      <w:r w:rsidR="009F72C6" w:rsidRPr="006A19C6">
        <w:t>Bu hesap, okul pansiyonları ile ilgili işlemlerin izlenmesi için kullanılır.</w:t>
      </w:r>
    </w:p>
    <w:p w:rsidR="009F72C6" w:rsidRPr="006A19C6" w:rsidRDefault="009F72C6" w:rsidP="00BD2B3C">
      <w:pPr>
        <w:ind w:firstLine="567"/>
        <w:jc w:val="both"/>
      </w:pPr>
    </w:p>
    <w:p w:rsidR="009F72C6" w:rsidRPr="006A19C6" w:rsidRDefault="009F72C6" w:rsidP="00BD2B3C">
      <w:pPr>
        <w:ind w:firstLine="567"/>
        <w:jc w:val="both"/>
      </w:pPr>
      <w:r w:rsidRPr="006A19C6">
        <w:rPr>
          <w:b/>
        </w:rPr>
        <w:t>333 Emanetler hesabı</w:t>
      </w:r>
    </w:p>
    <w:p w:rsidR="00956E00" w:rsidRPr="006A19C6" w:rsidRDefault="00CD429B" w:rsidP="00BD2B3C">
      <w:pPr>
        <w:ind w:firstLine="567"/>
        <w:jc w:val="both"/>
      </w:pPr>
      <w:r w:rsidRPr="006A19C6">
        <w:rPr>
          <w:b/>
        </w:rPr>
        <w:t>MADDE 1</w:t>
      </w:r>
      <w:r w:rsidR="000C2DF2" w:rsidRPr="006A19C6">
        <w:rPr>
          <w:b/>
        </w:rPr>
        <w:t>80</w:t>
      </w:r>
      <w:r w:rsidR="00D353E7" w:rsidRPr="006A19C6">
        <w:rPr>
          <w:b/>
        </w:rPr>
        <w:t xml:space="preserve">- </w:t>
      </w:r>
      <w:r w:rsidR="00D353E7" w:rsidRPr="006A19C6">
        <w:t xml:space="preserve">(1) </w:t>
      </w:r>
      <w:r w:rsidR="009F72C6" w:rsidRPr="006A19C6">
        <w:t>Bu hesap, muhasebe birimlerince emanet olarak nakden veya mahsuben tahsil edilen tutarların izlenmesi için kullanılır.</w:t>
      </w:r>
    </w:p>
    <w:p w:rsidR="009F72C6" w:rsidRPr="006A19C6" w:rsidRDefault="009F72C6" w:rsidP="00BD2B3C">
      <w:pPr>
        <w:ind w:firstLine="567"/>
        <w:jc w:val="both"/>
      </w:pPr>
    </w:p>
    <w:p w:rsidR="009E7C1B" w:rsidRPr="006A19C6" w:rsidRDefault="008709B4" w:rsidP="00BD2B3C">
      <w:pPr>
        <w:ind w:firstLine="567"/>
        <w:jc w:val="both"/>
        <w:rPr>
          <w:b/>
        </w:rPr>
      </w:pPr>
      <w:r w:rsidRPr="006A19C6">
        <w:rPr>
          <w:b/>
        </w:rPr>
        <w:t>334 Türev ürün borçları hesabı</w:t>
      </w:r>
    </w:p>
    <w:p w:rsidR="00956E00" w:rsidRPr="006A19C6" w:rsidRDefault="00CD429B" w:rsidP="00BD2B3C">
      <w:pPr>
        <w:ind w:firstLine="567"/>
        <w:jc w:val="both"/>
      </w:pPr>
      <w:r w:rsidRPr="006A19C6">
        <w:rPr>
          <w:b/>
        </w:rPr>
        <w:t>MADDE 18</w:t>
      </w:r>
      <w:r w:rsidR="000C2DF2" w:rsidRPr="006A19C6">
        <w:rPr>
          <w:b/>
        </w:rPr>
        <w:t>1</w:t>
      </w:r>
      <w:r w:rsidRPr="006A19C6">
        <w:rPr>
          <w:b/>
        </w:rPr>
        <w:t>-</w:t>
      </w:r>
      <w:r w:rsidR="00D353E7" w:rsidRPr="006A19C6">
        <w:rPr>
          <w:b/>
        </w:rPr>
        <w:t xml:space="preserve"> </w:t>
      </w:r>
      <w:r w:rsidR="00D353E7" w:rsidRPr="006A19C6">
        <w:t xml:space="preserve">(1) </w:t>
      </w:r>
      <w:r w:rsidR="008709B4" w:rsidRPr="006A19C6">
        <w:t xml:space="preserve">Bu hesap, </w:t>
      </w:r>
      <w:r w:rsidR="00BE3ED3" w:rsidRPr="006A19C6">
        <w:t xml:space="preserve">vadesi bir yıl veya faaliyet dönemiyle sınırlı olarak finans piyasalarından sağlanan </w:t>
      </w:r>
      <w:r w:rsidR="008709B4" w:rsidRPr="006A19C6">
        <w:t>türev ürünlerin türev partnerleri vasıtasıyla kullanılması sonucunda oluşan borçlar</w:t>
      </w:r>
      <w:r w:rsidR="00BE3ED3" w:rsidRPr="006A19C6">
        <w:t xml:space="preserve"> ile uzun vadeli yabancı kaynaklar ana hesap grubu içindeki türev ürün borçları hesabında kayıtlı tutarlardan vadesi bir yılın altına inenlerin</w:t>
      </w:r>
      <w:r w:rsidR="008709B4" w:rsidRPr="006A19C6">
        <w:t xml:space="preserve"> izlenmesi için kullanılır.</w:t>
      </w:r>
    </w:p>
    <w:p w:rsidR="00BE3ED3" w:rsidRPr="006A19C6" w:rsidRDefault="00BE3ED3" w:rsidP="00BD2B3C">
      <w:pPr>
        <w:ind w:firstLine="567"/>
        <w:jc w:val="both"/>
        <w:rPr>
          <w:b/>
        </w:rPr>
      </w:pPr>
    </w:p>
    <w:p w:rsidR="009F72C6" w:rsidRPr="006A19C6" w:rsidRDefault="009F72C6" w:rsidP="00BD2B3C">
      <w:pPr>
        <w:ind w:firstLine="567"/>
        <w:jc w:val="both"/>
      </w:pPr>
      <w:r w:rsidRPr="006A19C6">
        <w:rPr>
          <w:b/>
        </w:rPr>
        <w:t>337 Mutemetlikler cari hesabı</w:t>
      </w:r>
    </w:p>
    <w:p w:rsidR="009F72C6" w:rsidRPr="006A19C6" w:rsidRDefault="00CD429B" w:rsidP="00BD2B3C">
      <w:pPr>
        <w:ind w:firstLine="567"/>
        <w:jc w:val="both"/>
      </w:pPr>
      <w:r w:rsidRPr="006A19C6">
        <w:rPr>
          <w:b/>
        </w:rPr>
        <w:t>MADDE 18</w:t>
      </w:r>
      <w:r w:rsidR="000C2DF2" w:rsidRPr="006A19C6">
        <w:rPr>
          <w:b/>
        </w:rPr>
        <w:t>2</w:t>
      </w:r>
      <w:r w:rsidRPr="006A19C6">
        <w:rPr>
          <w:b/>
        </w:rPr>
        <w:t>-</w:t>
      </w:r>
      <w:r w:rsidR="00D353E7" w:rsidRPr="006A19C6">
        <w:rPr>
          <w:b/>
        </w:rPr>
        <w:t xml:space="preserve"> </w:t>
      </w:r>
      <w:r w:rsidR="00D353E7" w:rsidRPr="006A19C6">
        <w:t xml:space="preserve">(1) </w:t>
      </w:r>
      <w:r w:rsidR="009F72C6" w:rsidRPr="006A19C6">
        <w:t>Bu hesap, muhasebe birimlerinin kendilerine bağlı muhasebe yetkilisi mutemetlikleriyle olan nakit ilişkilerinin izlenmesi için kullanılır.</w:t>
      </w:r>
    </w:p>
    <w:p w:rsidR="00956E00" w:rsidRPr="006A19C6" w:rsidRDefault="00956E00" w:rsidP="00BD2B3C">
      <w:pPr>
        <w:ind w:firstLine="567"/>
        <w:jc w:val="both"/>
      </w:pPr>
    </w:p>
    <w:p w:rsidR="009F72C6" w:rsidRPr="006A19C6" w:rsidRDefault="009F72C6" w:rsidP="00BD2B3C">
      <w:pPr>
        <w:ind w:firstLine="567"/>
        <w:jc w:val="both"/>
      </w:pPr>
      <w:r w:rsidRPr="006A19C6">
        <w:rPr>
          <w:b/>
        </w:rPr>
        <w:t>338 Konsolosluk cari hesabı</w:t>
      </w:r>
    </w:p>
    <w:p w:rsidR="009F72C6" w:rsidRPr="006A19C6" w:rsidRDefault="00CD429B" w:rsidP="00BD2B3C">
      <w:pPr>
        <w:ind w:firstLine="567"/>
        <w:jc w:val="both"/>
      </w:pPr>
      <w:r w:rsidRPr="006A19C6">
        <w:rPr>
          <w:b/>
        </w:rPr>
        <w:t>MADDE 18</w:t>
      </w:r>
      <w:r w:rsidR="000C2DF2" w:rsidRPr="006A19C6">
        <w:rPr>
          <w:b/>
        </w:rPr>
        <w:t>3</w:t>
      </w:r>
      <w:r w:rsidRPr="006A19C6">
        <w:rPr>
          <w:b/>
        </w:rPr>
        <w:t>-</w:t>
      </w:r>
      <w:r w:rsidR="00D353E7" w:rsidRPr="006A19C6">
        <w:rPr>
          <w:b/>
        </w:rPr>
        <w:t xml:space="preserve"> </w:t>
      </w:r>
      <w:r w:rsidR="00D353E7" w:rsidRPr="006A19C6">
        <w:t xml:space="preserve">(1) </w:t>
      </w:r>
      <w:r w:rsidR="009F72C6" w:rsidRPr="006A19C6">
        <w:t>Bu hesap, muhasebe birimince elçilik veya konsolosluk nezdindeki paralardan ödenmesi talimatı verilen bütçe giderleri ile avans ve kredilerin izlenmesi için kullanılır.</w:t>
      </w:r>
    </w:p>
    <w:p w:rsidR="009F72C6" w:rsidRPr="006A19C6" w:rsidRDefault="009F72C6" w:rsidP="00BD2B3C">
      <w:pPr>
        <w:ind w:firstLine="567"/>
        <w:jc w:val="both"/>
      </w:pPr>
      <w:r w:rsidRPr="006A19C6">
        <w:rPr>
          <w:b/>
        </w:rPr>
        <w:t>339 Risk hesabı</w:t>
      </w:r>
    </w:p>
    <w:p w:rsidR="009F72C6" w:rsidRPr="006A19C6" w:rsidRDefault="00CD429B" w:rsidP="00BD2B3C">
      <w:pPr>
        <w:ind w:firstLine="567"/>
        <w:jc w:val="both"/>
      </w:pPr>
      <w:r w:rsidRPr="006A19C6">
        <w:rPr>
          <w:b/>
        </w:rPr>
        <w:t>MADDE 18</w:t>
      </w:r>
      <w:r w:rsidR="000C2DF2" w:rsidRPr="006A19C6">
        <w:rPr>
          <w:b/>
        </w:rPr>
        <w:t>4</w:t>
      </w:r>
      <w:r w:rsidRPr="006A19C6">
        <w:rPr>
          <w:b/>
        </w:rPr>
        <w:t>-</w:t>
      </w:r>
      <w:r w:rsidR="00D353E7" w:rsidRPr="006A19C6">
        <w:rPr>
          <w:b/>
        </w:rPr>
        <w:t xml:space="preserve"> </w:t>
      </w:r>
      <w:r w:rsidR="00D353E7" w:rsidRPr="006A19C6">
        <w:t xml:space="preserve">(1) </w:t>
      </w:r>
      <w:r w:rsidR="009F72C6" w:rsidRPr="006A19C6">
        <w:t xml:space="preserve">Bu hesap, </w:t>
      </w:r>
      <w:r w:rsidR="001A6CD3">
        <w:t>H</w:t>
      </w:r>
      <w:r w:rsidR="009F72C6" w:rsidRPr="001A4DF3">
        <w:t>azinece</w:t>
      </w:r>
      <w:r w:rsidR="009F72C6" w:rsidRPr="006A19C6">
        <w:t xml:space="preserve"> verilen garantiler kapsamında risk hesabından ödenecek bütün tutarlar ile risk yönetimi kapsamında, öngörülmesi mümkün bulunmayan </w:t>
      </w:r>
      <w:r w:rsidR="009F72C6" w:rsidRPr="006A19C6">
        <w:lastRenderedPageBreak/>
        <w:t xml:space="preserve">ödemelerin karşılanması amacıyla </w:t>
      </w:r>
      <w:r w:rsidR="00B062EC" w:rsidRPr="006A19C6">
        <w:t>Türkiye Cumhuriyet</w:t>
      </w:r>
      <w:r w:rsidR="009F72C6" w:rsidRPr="006A19C6">
        <w:t xml:space="preserve"> Merkez Bankası nezdinde oluşturulan hesaba ilişkin tahsilat ve ödemelerin izlenmesi için kullanılır.</w:t>
      </w:r>
    </w:p>
    <w:p w:rsidR="00A40CF7" w:rsidRPr="006A19C6" w:rsidRDefault="00A40CF7"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237" w:name="_Toc254942611"/>
      <w:bookmarkStart w:id="238" w:name="_Toc404609320"/>
      <w:bookmarkStart w:id="239" w:name="_Toc407284577"/>
      <w:r w:rsidRPr="006A19C6">
        <w:rPr>
          <w:rFonts w:ascii="Times New Roman" w:hAnsi="Times New Roman" w:cs="Times New Roman"/>
          <w:i w:val="0"/>
          <w:sz w:val="24"/>
          <w:szCs w:val="24"/>
        </w:rPr>
        <w:t>34 Alınan avanslar</w:t>
      </w:r>
      <w:bookmarkEnd w:id="237"/>
      <w:bookmarkEnd w:id="238"/>
      <w:bookmarkEnd w:id="239"/>
    </w:p>
    <w:p w:rsidR="009F72C6" w:rsidRPr="006A19C6" w:rsidRDefault="00DB596B" w:rsidP="00BD2B3C">
      <w:pPr>
        <w:ind w:firstLine="567"/>
        <w:jc w:val="both"/>
      </w:pPr>
      <w:r w:rsidRPr="006A19C6">
        <w:rPr>
          <w:b/>
        </w:rPr>
        <w:t>MADDE 18</w:t>
      </w:r>
      <w:r w:rsidR="000C2DF2" w:rsidRPr="006A19C6">
        <w:rPr>
          <w:b/>
        </w:rPr>
        <w:t>5</w:t>
      </w:r>
      <w:r w:rsidRPr="006A19C6">
        <w:rPr>
          <w:b/>
        </w:rPr>
        <w:t>-</w:t>
      </w:r>
      <w:r w:rsidR="00D353E7" w:rsidRPr="006A19C6">
        <w:rPr>
          <w:b/>
        </w:rPr>
        <w:t xml:space="preserve"> </w:t>
      </w:r>
      <w:r w:rsidR="00D353E7" w:rsidRPr="006A19C6">
        <w:t xml:space="preserve">(1) </w:t>
      </w:r>
      <w:r w:rsidR="009F72C6" w:rsidRPr="006A19C6">
        <w:t xml:space="preserve">Bu hesap grubu, iş, sözleşme ve diğer nedenlerle üçüncü kişilerden alınan avansların izlenmesi için kullanılır. </w:t>
      </w:r>
    </w:p>
    <w:p w:rsidR="009F72C6" w:rsidRPr="006A19C6" w:rsidRDefault="00631F32" w:rsidP="00BD2B3C">
      <w:pPr>
        <w:ind w:firstLine="567"/>
        <w:jc w:val="both"/>
      </w:pPr>
      <w:r w:rsidRPr="006A19C6">
        <w:t xml:space="preserve">(2) </w:t>
      </w:r>
      <w:r w:rsidR="009F72C6" w:rsidRPr="006A19C6">
        <w:t>Alınan avanslar, niteliklerine göre bu grup içinde açılacak aşağıdaki hesaplardan oluşur:</w:t>
      </w:r>
    </w:p>
    <w:p w:rsidR="009F72C6" w:rsidRPr="006A19C6" w:rsidRDefault="009F72C6" w:rsidP="00BD2B3C">
      <w:pPr>
        <w:ind w:firstLine="567"/>
        <w:jc w:val="both"/>
      </w:pPr>
      <w:r w:rsidRPr="006A19C6">
        <w:t>340 Alınan Sipariş Avansları Hesabı</w:t>
      </w:r>
    </w:p>
    <w:p w:rsidR="009F72C6" w:rsidRPr="006A19C6" w:rsidRDefault="009F72C6" w:rsidP="00BD2B3C">
      <w:pPr>
        <w:ind w:firstLine="567"/>
        <w:jc w:val="both"/>
      </w:pPr>
      <w:r w:rsidRPr="006A19C6">
        <w:t>349 Alınan Diğer Avanslar Hesabı</w:t>
      </w:r>
    </w:p>
    <w:p w:rsidR="00ED2C18" w:rsidRPr="006A19C6" w:rsidRDefault="00ED2C18" w:rsidP="00BD2B3C">
      <w:pPr>
        <w:ind w:firstLine="567"/>
        <w:jc w:val="both"/>
      </w:pPr>
    </w:p>
    <w:p w:rsidR="009F72C6" w:rsidRPr="006A19C6" w:rsidRDefault="009F72C6" w:rsidP="00BD2B3C">
      <w:pPr>
        <w:ind w:firstLine="567"/>
        <w:jc w:val="both"/>
      </w:pPr>
      <w:r w:rsidRPr="006A19C6">
        <w:rPr>
          <w:b/>
        </w:rPr>
        <w:t>340 Alınan sipariş avansları hesabı</w:t>
      </w:r>
    </w:p>
    <w:p w:rsidR="009F72C6" w:rsidRPr="006A19C6" w:rsidRDefault="00DB596B" w:rsidP="00BD2B3C">
      <w:pPr>
        <w:ind w:firstLine="567"/>
        <w:jc w:val="both"/>
      </w:pPr>
      <w:r w:rsidRPr="006A19C6">
        <w:rPr>
          <w:b/>
        </w:rPr>
        <w:t>MADDE 18</w:t>
      </w:r>
      <w:r w:rsidR="000C2DF2" w:rsidRPr="006A19C6">
        <w:rPr>
          <w:b/>
        </w:rPr>
        <w:t>6</w:t>
      </w:r>
      <w:r w:rsidRPr="006A19C6">
        <w:rPr>
          <w:b/>
        </w:rPr>
        <w:t>-</w:t>
      </w:r>
      <w:r w:rsidR="00631F32" w:rsidRPr="006A19C6">
        <w:rPr>
          <w:b/>
        </w:rPr>
        <w:t xml:space="preserve"> </w:t>
      </w:r>
      <w:r w:rsidR="00631F32" w:rsidRPr="006A19C6">
        <w:t xml:space="preserve">(1) </w:t>
      </w:r>
      <w:r w:rsidR="009F72C6" w:rsidRPr="006A19C6">
        <w:t>Bu hesap, mal ve hizmet satış faaliyeti olan kamu idarelerinin satış amacıyla gelecekte yapacağı mal ve hizmet teslimleriyle ilgili olarak peşin tahsil ettiği avans tutarlarının izlenmesi için kullanılır.</w:t>
      </w:r>
    </w:p>
    <w:p w:rsidR="00ED2C18" w:rsidRPr="006A19C6" w:rsidRDefault="00ED2C18" w:rsidP="00BD2B3C">
      <w:pPr>
        <w:ind w:firstLine="567"/>
        <w:jc w:val="both"/>
      </w:pPr>
    </w:p>
    <w:p w:rsidR="009F72C6" w:rsidRPr="006A19C6" w:rsidRDefault="009F72C6" w:rsidP="00BD2B3C">
      <w:pPr>
        <w:ind w:firstLine="567"/>
        <w:jc w:val="both"/>
      </w:pPr>
      <w:r w:rsidRPr="006A19C6">
        <w:rPr>
          <w:b/>
        </w:rPr>
        <w:t>349 Alınan diğer avanslar hesabı</w:t>
      </w:r>
    </w:p>
    <w:p w:rsidR="009F72C6" w:rsidRPr="006A19C6" w:rsidRDefault="00DB596B" w:rsidP="00BD2B3C">
      <w:pPr>
        <w:ind w:firstLine="567"/>
        <w:jc w:val="both"/>
      </w:pPr>
      <w:r w:rsidRPr="006A19C6">
        <w:rPr>
          <w:b/>
        </w:rPr>
        <w:t>MADDE 18</w:t>
      </w:r>
      <w:r w:rsidR="000C2DF2" w:rsidRPr="006A19C6">
        <w:rPr>
          <w:b/>
        </w:rPr>
        <w:t>7</w:t>
      </w:r>
      <w:r w:rsidRPr="006A19C6">
        <w:rPr>
          <w:b/>
        </w:rPr>
        <w:t>-</w:t>
      </w:r>
      <w:r w:rsidR="00631F32" w:rsidRPr="006A19C6">
        <w:rPr>
          <w:b/>
        </w:rPr>
        <w:t xml:space="preserve"> </w:t>
      </w:r>
      <w:r w:rsidR="00631F32" w:rsidRPr="006A19C6">
        <w:t xml:space="preserve">(1) </w:t>
      </w:r>
      <w:r w:rsidR="009F72C6" w:rsidRPr="006A19C6">
        <w:t>Bu hesap, alınan diğer kısa vadeli avansların izlenmesi için kullanılır.</w:t>
      </w:r>
    </w:p>
    <w:p w:rsidR="00A40CF7" w:rsidRPr="006A19C6" w:rsidRDefault="00A40CF7"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240" w:name="_Toc254942612"/>
      <w:bookmarkStart w:id="241" w:name="_Toc404609321"/>
      <w:bookmarkStart w:id="242" w:name="_Toc407284578"/>
      <w:r w:rsidRPr="006A19C6">
        <w:rPr>
          <w:rFonts w:ascii="Times New Roman" w:hAnsi="Times New Roman" w:cs="Times New Roman"/>
          <w:i w:val="0"/>
          <w:sz w:val="24"/>
          <w:szCs w:val="24"/>
        </w:rPr>
        <w:t>35 Yıllara yaygın inşaat ve onarım hakedişleri</w:t>
      </w:r>
      <w:bookmarkEnd w:id="240"/>
      <w:bookmarkEnd w:id="241"/>
      <w:bookmarkEnd w:id="242"/>
    </w:p>
    <w:p w:rsidR="009F72C6" w:rsidRPr="006A19C6" w:rsidRDefault="00DB596B" w:rsidP="00BD2B3C">
      <w:pPr>
        <w:ind w:firstLine="567"/>
        <w:jc w:val="both"/>
      </w:pPr>
      <w:r w:rsidRPr="006A19C6">
        <w:rPr>
          <w:b/>
        </w:rPr>
        <w:t>MADDE 18</w:t>
      </w:r>
      <w:r w:rsidR="000C2DF2" w:rsidRPr="006A19C6">
        <w:rPr>
          <w:b/>
        </w:rPr>
        <w:t>8</w:t>
      </w:r>
      <w:r w:rsidR="00631F32" w:rsidRPr="006A19C6">
        <w:rPr>
          <w:b/>
        </w:rPr>
        <w:t>-</w:t>
      </w:r>
      <w:r w:rsidR="00F535CC" w:rsidRPr="006A19C6">
        <w:rPr>
          <w:b/>
        </w:rPr>
        <w:t xml:space="preserve"> </w:t>
      </w:r>
      <w:r w:rsidR="00631F32" w:rsidRPr="006A19C6">
        <w:t xml:space="preserve">(1) </w:t>
      </w:r>
      <w:r w:rsidR="009F72C6" w:rsidRPr="006A19C6">
        <w:t xml:space="preserve">Bu hesap grubu; yıllara yaygın taahhüt işleri yapan kamu idarelerinin üstlendikleri işlerden gerçekleştirdikleri kısım karşılığında aldıkları hakedişlerin izlenmesi için kullanılır. </w:t>
      </w:r>
    </w:p>
    <w:p w:rsidR="009F72C6" w:rsidRPr="006A19C6" w:rsidRDefault="00631F32" w:rsidP="00BD2B3C">
      <w:pPr>
        <w:ind w:firstLine="567"/>
        <w:jc w:val="both"/>
      </w:pPr>
      <w:r w:rsidRPr="006A19C6">
        <w:t>(2)</w:t>
      </w:r>
      <w:r w:rsidRPr="006A19C6">
        <w:rPr>
          <w:b/>
        </w:rPr>
        <w:t xml:space="preserve"> </w:t>
      </w:r>
      <w:r w:rsidR="009F72C6" w:rsidRPr="006A19C6">
        <w:t>Yıllara yaygın inşaat ve onarım hakedişleri, niteliklerine göre bu grup içinde açılacak aşağıdaki hesaptan oluşur:</w:t>
      </w:r>
    </w:p>
    <w:p w:rsidR="009F72C6" w:rsidRPr="006A19C6" w:rsidRDefault="009F72C6" w:rsidP="00BD2B3C">
      <w:pPr>
        <w:ind w:firstLine="567"/>
        <w:jc w:val="both"/>
      </w:pPr>
      <w:r w:rsidRPr="006A19C6">
        <w:t>350 Yıllara Yaygın İnşaat ve Onarım Hakedişleri Hesabı</w:t>
      </w:r>
    </w:p>
    <w:p w:rsidR="001B2BF6" w:rsidRPr="006A19C6" w:rsidRDefault="001B2BF6" w:rsidP="00BD2B3C">
      <w:pPr>
        <w:ind w:firstLine="567"/>
        <w:jc w:val="both"/>
      </w:pPr>
    </w:p>
    <w:p w:rsidR="001B2BF6" w:rsidRPr="006A19C6" w:rsidRDefault="001B2BF6" w:rsidP="00BD2B3C">
      <w:pPr>
        <w:ind w:firstLine="567"/>
        <w:jc w:val="both"/>
        <w:rPr>
          <w:b/>
        </w:rPr>
      </w:pPr>
      <w:r w:rsidRPr="006A19C6">
        <w:rPr>
          <w:b/>
        </w:rPr>
        <w:t xml:space="preserve">350 Yıllara </w:t>
      </w:r>
      <w:r w:rsidR="008F748F" w:rsidRPr="006A19C6">
        <w:rPr>
          <w:b/>
        </w:rPr>
        <w:t>yaygın inşaat ve onarım hakedişleri hesabı</w:t>
      </w:r>
    </w:p>
    <w:p w:rsidR="009F72C6" w:rsidRPr="006A19C6" w:rsidRDefault="00DB596B" w:rsidP="00BD2B3C">
      <w:pPr>
        <w:ind w:firstLine="567"/>
        <w:jc w:val="both"/>
      </w:pPr>
      <w:r w:rsidRPr="006A19C6">
        <w:rPr>
          <w:b/>
        </w:rPr>
        <w:t>MADDE 18</w:t>
      </w:r>
      <w:r w:rsidR="000C2DF2" w:rsidRPr="006A19C6">
        <w:rPr>
          <w:b/>
        </w:rPr>
        <w:t>9</w:t>
      </w:r>
      <w:r w:rsidRPr="006A19C6">
        <w:rPr>
          <w:b/>
        </w:rPr>
        <w:t>-</w:t>
      </w:r>
      <w:r w:rsidR="00631F32" w:rsidRPr="006A19C6">
        <w:rPr>
          <w:b/>
        </w:rPr>
        <w:t xml:space="preserve"> </w:t>
      </w:r>
      <w:r w:rsidR="00631F32" w:rsidRPr="006A19C6">
        <w:t xml:space="preserve">(1) </w:t>
      </w:r>
      <w:r w:rsidR="009F72C6" w:rsidRPr="006A19C6">
        <w:t>Bu hesap, kamu idarelerinin üstlendiği yıllara yaygın inşaat ve onarım işlerinden tamamlanan kısımlar için düzenlenen hakediş bedellerinin izlenmesi için kullanılır.</w:t>
      </w:r>
    </w:p>
    <w:p w:rsidR="00A40CF7" w:rsidRPr="006A19C6" w:rsidRDefault="00A40CF7"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243" w:name="_Toc254942613"/>
      <w:bookmarkStart w:id="244" w:name="_Toc404609322"/>
      <w:bookmarkStart w:id="245" w:name="_Toc407284579"/>
      <w:r w:rsidRPr="006A19C6">
        <w:rPr>
          <w:rFonts w:ascii="Times New Roman" w:hAnsi="Times New Roman" w:cs="Times New Roman"/>
          <w:i w:val="0"/>
          <w:sz w:val="24"/>
          <w:szCs w:val="24"/>
        </w:rPr>
        <w:t>36 Ödenecek diğer yükümlülükler</w:t>
      </w:r>
      <w:bookmarkEnd w:id="243"/>
      <w:bookmarkEnd w:id="244"/>
      <w:bookmarkEnd w:id="245"/>
      <w:r w:rsidRPr="006A19C6">
        <w:rPr>
          <w:rFonts w:ascii="Times New Roman" w:hAnsi="Times New Roman" w:cs="Times New Roman"/>
          <w:i w:val="0"/>
          <w:sz w:val="24"/>
          <w:szCs w:val="24"/>
        </w:rPr>
        <w:t xml:space="preserve"> </w:t>
      </w:r>
    </w:p>
    <w:p w:rsidR="009F72C6" w:rsidRPr="006A19C6" w:rsidRDefault="00DB596B" w:rsidP="00BD2B3C">
      <w:pPr>
        <w:ind w:firstLine="567"/>
        <w:jc w:val="both"/>
      </w:pPr>
      <w:r w:rsidRPr="006A19C6">
        <w:rPr>
          <w:b/>
        </w:rPr>
        <w:t>MADDE 1</w:t>
      </w:r>
      <w:r w:rsidR="000C2DF2" w:rsidRPr="006A19C6">
        <w:rPr>
          <w:b/>
        </w:rPr>
        <w:t>90</w:t>
      </w:r>
      <w:r w:rsidRPr="006A19C6">
        <w:rPr>
          <w:b/>
        </w:rPr>
        <w:t>-</w:t>
      </w:r>
      <w:r w:rsidR="00676516" w:rsidRPr="006A19C6">
        <w:rPr>
          <w:b/>
        </w:rPr>
        <w:t xml:space="preserve"> </w:t>
      </w:r>
      <w:r w:rsidR="00631F32" w:rsidRPr="006A19C6">
        <w:t xml:space="preserve">(1) </w:t>
      </w:r>
      <w:r w:rsidR="009F72C6" w:rsidRPr="006A19C6">
        <w:t xml:space="preserve">Bu hesap grubu, kamu idarelerince sorumlu veya mükellef sıfatıyla ödenecek her türlü vergi, resim, harç ve benzeri borçlar, sosyal güvenlik kesintileri, fonlar veya diğer kamu idareleri adına tahsil edilen tutarlar ve mevzuatı gereğince bütçe gelirlerinden diğer kamu idareleri adına ayrılan paylar ile ertelenen borç ve yükümlülüklerin izlenmesi için kullanılır. </w:t>
      </w:r>
    </w:p>
    <w:p w:rsidR="009F72C6" w:rsidRPr="006A19C6" w:rsidRDefault="00631F32" w:rsidP="00BD2B3C">
      <w:pPr>
        <w:ind w:firstLine="567"/>
        <w:jc w:val="both"/>
      </w:pPr>
      <w:r w:rsidRPr="006A19C6">
        <w:t xml:space="preserve">(2) </w:t>
      </w:r>
      <w:r w:rsidR="009F72C6" w:rsidRPr="006A19C6">
        <w:t>Ödenecek diğer yükümlülükler, niteliklerine göre bu grup içinde açılacak aşağıdaki hesap</w:t>
      </w:r>
      <w:r w:rsidR="008F748F" w:rsidRPr="006A19C6">
        <w:t>lardan oluşur:</w:t>
      </w:r>
    </w:p>
    <w:p w:rsidR="009F72C6" w:rsidRPr="006A19C6" w:rsidRDefault="009F72C6" w:rsidP="00BD2B3C">
      <w:pPr>
        <w:ind w:firstLine="567"/>
        <w:jc w:val="both"/>
      </w:pPr>
      <w:r w:rsidRPr="006A19C6">
        <w:t xml:space="preserve">360 Ödenecek Vergi ve Fonlar Hesabı </w:t>
      </w:r>
    </w:p>
    <w:p w:rsidR="009F72C6" w:rsidRPr="006A19C6" w:rsidRDefault="009F72C6" w:rsidP="00BD2B3C">
      <w:pPr>
        <w:ind w:firstLine="567"/>
        <w:jc w:val="both"/>
      </w:pPr>
      <w:r w:rsidRPr="006A19C6">
        <w:t>361 Ödenecek Sosyal Güvenlik Kesintileri Hesabı</w:t>
      </w:r>
    </w:p>
    <w:p w:rsidR="009F72C6" w:rsidRPr="006A19C6" w:rsidRDefault="009F72C6" w:rsidP="00BD2B3C">
      <w:pPr>
        <w:ind w:firstLine="567"/>
        <w:jc w:val="both"/>
      </w:pPr>
      <w:r w:rsidRPr="006A19C6">
        <w:t>362 Fonlar veya Diğer Kamu İdareleri Adına Yapılan Tahsilat Hesabı</w:t>
      </w:r>
    </w:p>
    <w:p w:rsidR="009F72C6" w:rsidRPr="006A19C6" w:rsidRDefault="009F72C6" w:rsidP="00BD2B3C">
      <w:pPr>
        <w:ind w:firstLine="567"/>
        <w:jc w:val="both"/>
      </w:pPr>
      <w:r w:rsidRPr="006A19C6">
        <w:t>363 Kamu İdareleri Payları Hesabı</w:t>
      </w:r>
    </w:p>
    <w:p w:rsidR="009F72C6" w:rsidRPr="006A19C6" w:rsidRDefault="009F72C6" w:rsidP="00BD2B3C">
      <w:pPr>
        <w:ind w:firstLine="567"/>
        <w:jc w:val="both"/>
      </w:pPr>
      <w:r w:rsidRPr="006A19C6">
        <w:t>368 Vadesi Geçmiş, Ertelenmiş veya Taksitlendirilmiş Vergi ve Diğer Yükümlülükler Hesabı</w:t>
      </w:r>
    </w:p>
    <w:p w:rsidR="00676516" w:rsidRPr="006A19C6" w:rsidRDefault="00676516" w:rsidP="00BD2B3C">
      <w:pPr>
        <w:ind w:firstLine="567"/>
        <w:jc w:val="both"/>
      </w:pPr>
    </w:p>
    <w:p w:rsidR="009F72C6" w:rsidRPr="006A19C6" w:rsidRDefault="009F72C6" w:rsidP="00BD2B3C">
      <w:pPr>
        <w:ind w:firstLine="567"/>
        <w:jc w:val="both"/>
      </w:pPr>
      <w:r w:rsidRPr="006A19C6">
        <w:rPr>
          <w:b/>
        </w:rPr>
        <w:t>360 Ödenecek vergi ve fonlar hesabı</w:t>
      </w:r>
    </w:p>
    <w:p w:rsidR="00676516" w:rsidRPr="006A19C6" w:rsidRDefault="00DB596B" w:rsidP="00BD2B3C">
      <w:pPr>
        <w:ind w:firstLine="567"/>
        <w:jc w:val="both"/>
      </w:pPr>
      <w:r w:rsidRPr="006A19C6">
        <w:rPr>
          <w:b/>
        </w:rPr>
        <w:t>MADDE 19</w:t>
      </w:r>
      <w:r w:rsidR="000C2DF2" w:rsidRPr="006A19C6">
        <w:rPr>
          <w:b/>
        </w:rPr>
        <w:t>1</w:t>
      </w:r>
      <w:r w:rsidRPr="006A19C6">
        <w:rPr>
          <w:b/>
        </w:rPr>
        <w:t>-</w:t>
      </w:r>
      <w:r w:rsidR="00631F32" w:rsidRPr="006A19C6">
        <w:rPr>
          <w:b/>
        </w:rPr>
        <w:t xml:space="preserve"> </w:t>
      </w:r>
      <w:r w:rsidR="00631F32" w:rsidRPr="006A19C6">
        <w:t xml:space="preserve">(1) </w:t>
      </w:r>
      <w:r w:rsidR="009F72C6" w:rsidRPr="006A19C6">
        <w:t>Bu hesap, mevzuatı gereği</w:t>
      </w:r>
      <w:r w:rsidR="002377AB" w:rsidRPr="006A19C6">
        <w:t xml:space="preserve"> kamu idarelerince sorumlu veya mükellef sıfatıyla vergi dairesine ödenmesi gereken her türlü vergi, resim</w:t>
      </w:r>
      <w:r w:rsidR="00916282" w:rsidRPr="006A19C6">
        <w:t>,</w:t>
      </w:r>
      <w:r w:rsidR="002377AB" w:rsidRPr="006A19C6">
        <w:t xml:space="preserve"> harç</w:t>
      </w:r>
      <w:r w:rsidR="009F72C6" w:rsidRPr="006A19C6">
        <w:t xml:space="preserve"> </w:t>
      </w:r>
      <w:r w:rsidR="00916282" w:rsidRPr="006A19C6">
        <w:t xml:space="preserve">ve benzeri borç </w:t>
      </w:r>
      <w:r w:rsidR="002377AB" w:rsidRPr="006A19C6">
        <w:t xml:space="preserve">tutarlarının </w:t>
      </w:r>
      <w:r w:rsidR="009F72C6" w:rsidRPr="006A19C6">
        <w:t>izlenmesi için kullanılır.</w:t>
      </w:r>
    </w:p>
    <w:p w:rsidR="002377AB" w:rsidRPr="006A19C6" w:rsidRDefault="002377AB" w:rsidP="00BD2B3C">
      <w:pPr>
        <w:ind w:firstLine="567"/>
        <w:jc w:val="both"/>
      </w:pPr>
    </w:p>
    <w:p w:rsidR="009F72C6" w:rsidRPr="006A19C6" w:rsidRDefault="009F72C6" w:rsidP="00BD2B3C">
      <w:pPr>
        <w:ind w:firstLine="567"/>
        <w:jc w:val="both"/>
      </w:pPr>
      <w:r w:rsidRPr="006A19C6">
        <w:rPr>
          <w:b/>
        </w:rPr>
        <w:t>361 Ödenecek sosyal güvenlik kesintileri hesabı</w:t>
      </w:r>
    </w:p>
    <w:p w:rsidR="00522772" w:rsidRPr="006A19C6" w:rsidRDefault="00DB596B" w:rsidP="00BD2B3C">
      <w:pPr>
        <w:ind w:firstLine="567"/>
        <w:jc w:val="both"/>
      </w:pPr>
      <w:r w:rsidRPr="006A19C6">
        <w:rPr>
          <w:b/>
        </w:rPr>
        <w:lastRenderedPageBreak/>
        <w:t>MADDE 19</w:t>
      </w:r>
      <w:r w:rsidR="000C2DF2" w:rsidRPr="006A19C6">
        <w:rPr>
          <w:b/>
        </w:rPr>
        <w:t>2</w:t>
      </w:r>
      <w:r w:rsidRPr="006A19C6">
        <w:rPr>
          <w:b/>
        </w:rPr>
        <w:t>-</w:t>
      </w:r>
      <w:r w:rsidR="00631F32" w:rsidRPr="006A19C6">
        <w:rPr>
          <w:b/>
        </w:rPr>
        <w:t xml:space="preserve"> </w:t>
      </w:r>
      <w:r w:rsidR="00631F32" w:rsidRPr="006A19C6">
        <w:t xml:space="preserve">(1) </w:t>
      </w:r>
      <w:r w:rsidR="009F72C6" w:rsidRPr="006A19C6">
        <w:t>Bu hesap, sosyal güvenlik mevzuatı hükümlerine göre sosyal güvenlik kurumları adına nakden veya mahsuben tahsil edilen tutarların izlenmesi için kullanılır.</w:t>
      </w:r>
    </w:p>
    <w:p w:rsidR="009F72C6" w:rsidRPr="006A19C6" w:rsidRDefault="009F72C6" w:rsidP="00BD2B3C">
      <w:pPr>
        <w:ind w:firstLine="567"/>
        <w:jc w:val="both"/>
      </w:pPr>
    </w:p>
    <w:p w:rsidR="009F72C6" w:rsidRPr="006A19C6" w:rsidRDefault="009F72C6" w:rsidP="00BD2B3C">
      <w:pPr>
        <w:ind w:firstLine="567"/>
        <w:jc w:val="both"/>
      </w:pPr>
      <w:r w:rsidRPr="006A19C6">
        <w:rPr>
          <w:b/>
        </w:rPr>
        <w:t>362 Fonlar veya diğer kamu idareleri adına yapılan tahsilat hesabı</w:t>
      </w:r>
    </w:p>
    <w:p w:rsidR="00522772" w:rsidRPr="006A19C6" w:rsidRDefault="00DB596B" w:rsidP="00BD2B3C">
      <w:pPr>
        <w:ind w:firstLine="567"/>
        <w:jc w:val="both"/>
      </w:pPr>
      <w:r w:rsidRPr="006A19C6">
        <w:rPr>
          <w:b/>
        </w:rPr>
        <w:t>MADDE 19</w:t>
      </w:r>
      <w:r w:rsidR="000C2DF2" w:rsidRPr="006A19C6">
        <w:rPr>
          <w:b/>
        </w:rPr>
        <w:t>3</w:t>
      </w:r>
      <w:r w:rsidRPr="006A19C6">
        <w:rPr>
          <w:b/>
        </w:rPr>
        <w:t>-</w:t>
      </w:r>
      <w:r w:rsidR="00631F32" w:rsidRPr="006A19C6">
        <w:rPr>
          <w:b/>
        </w:rPr>
        <w:t xml:space="preserve"> </w:t>
      </w:r>
      <w:r w:rsidR="00631F32" w:rsidRPr="006A19C6">
        <w:t xml:space="preserve">(1) </w:t>
      </w:r>
      <w:r w:rsidR="009F72C6" w:rsidRPr="006A19C6">
        <w:t>Bu hesap, mevzuatları gereği, bütçe dışı fonlar veya diğer kamu idareleri adına tahakkuklu veya tahakkuksuz olarak yapılan tahsilatın izlenmesi için kullanılır.</w:t>
      </w:r>
    </w:p>
    <w:p w:rsidR="009F72C6" w:rsidRPr="006A19C6" w:rsidRDefault="009F72C6" w:rsidP="00BD2B3C">
      <w:pPr>
        <w:ind w:firstLine="567"/>
        <w:jc w:val="both"/>
      </w:pPr>
    </w:p>
    <w:p w:rsidR="009F72C6" w:rsidRPr="006A19C6" w:rsidRDefault="009F72C6" w:rsidP="00BD2B3C">
      <w:pPr>
        <w:ind w:firstLine="567"/>
        <w:jc w:val="both"/>
      </w:pPr>
      <w:r w:rsidRPr="006A19C6">
        <w:rPr>
          <w:b/>
        </w:rPr>
        <w:t>363 Kamu idareleri payları hesabı</w:t>
      </w:r>
    </w:p>
    <w:p w:rsidR="008D1B1A" w:rsidRPr="006A19C6" w:rsidRDefault="00DB596B" w:rsidP="00BD2B3C">
      <w:pPr>
        <w:ind w:firstLine="567"/>
        <w:jc w:val="both"/>
      </w:pPr>
      <w:r w:rsidRPr="006A19C6">
        <w:rPr>
          <w:b/>
        </w:rPr>
        <w:t>MADDE 19</w:t>
      </w:r>
      <w:r w:rsidR="000C2DF2" w:rsidRPr="006A19C6">
        <w:rPr>
          <w:b/>
        </w:rPr>
        <w:t>4</w:t>
      </w:r>
      <w:r w:rsidRPr="006A19C6">
        <w:rPr>
          <w:b/>
        </w:rPr>
        <w:t>-</w:t>
      </w:r>
      <w:r w:rsidR="00631F32" w:rsidRPr="006A19C6">
        <w:rPr>
          <w:b/>
        </w:rPr>
        <w:t xml:space="preserve"> </w:t>
      </w:r>
      <w:r w:rsidR="00631F32" w:rsidRPr="006A19C6">
        <w:t xml:space="preserve">(1) </w:t>
      </w:r>
      <w:r w:rsidR="009F72C6" w:rsidRPr="006A19C6">
        <w:t xml:space="preserve">Bu hesap, nakden veya mahsuben tahsil edilip, özel kanunları gereğince, </w:t>
      </w:r>
      <w:r w:rsidR="00F51C44" w:rsidRPr="006A19C6">
        <w:t>mahallî</w:t>
      </w:r>
      <w:r w:rsidR="009F72C6" w:rsidRPr="006A19C6">
        <w:t xml:space="preserve"> idareler ve fonlar ile diğer kamu idarelerine aktarılmak üzere hesaplanan tutarların izlenmesi için kullanılır.</w:t>
      </w:r>
    </w:p>
    <w:p w:rsidR="009F72C6" w:rsidRPr="006A19C6" w:rsidRDefault="009F72C6" w:rsidP="00BD2B3C">
      <w:pPr>
        <w:ind w:firstLine="567"/>
        <w:jc w:val="both"/>
      </w:pPr>
    </w:p>
    <w:p w:rsidR="009F72C6" w:rsidRPr="006A19C6" w:rsidRDefault="009F72C6" w:rsidP="00BD2B3C">
      <w:pPr>
        <w:ind w:firstLine="567"/>
        <w:jc w:val="both"/>
      </w:pPr>
      <w:r w:rsidRPr="006A19C6">
        <w:rPr>
          <w:b/>
        </w:rPr>
        <w:t>368 Vadesi geçmiş, ertelenmiş veya taksitlendirilmiş vergi ve diğer yükümlülükler hesabı</w:t>
      </w:r>
    </w:p>
    <w:p w:rsidR="009F72C6" w:rsidRPr="006A19C6" w:rsidRDefault="00DB596B" w:rsidP="00BD2B3C">
      <w:pPr>
        <w:ind w:firstLine="567"/>
        <w:jc w:val="both"/>
      </w:pPr>
      <w:r w:rsidRPr="006A19C6">
        <w:rPr>
          <w:b/>
        </w:rPr>
        <w:t>MADDE 19</w:t>
      </w:r>
      <w:r w:rsidR="000C2DF2" w:rsidRPr="006A19C6">
        <w:rPr>
          <w:b/>
        </w:rPr>
        <w:t>5</w:t>
      </w:r>
      <w:r w:rsidRPr="006A19C6">
        <w:rPr>
          <w:b/>
        </w:rPr>
        <w:t>-</w:t>
      </w:r>
      <w:r w:rsidR="00631F32" w:rsidRPr="006A19C6">
        <w:rPr>
          <w:b/>
        </w:rPr>
        <w:t xml:space="preserve"> </w:t>
      </w:r>
      <w:r w:rsidR="00631F32" w:rsidRPr="006A19C6">
        <w:t xml:space="preserve">(1) </w:t>
      </w:r>
      <w:r w:rsidR="009F72C6" w:rsidRPr="006A19C6">
        <w:t>Bu hesap, kanuni süresi içerisinde ödenmeyen vergi ve diğer yükümlülükler ile ertelenen veya taksitlendirilen vergi ve diğer yükümlülüklerin izlenmesi için kullanılır.</w:t>
      </w:r>
    </w:p>
    <w:p w:rsidR="00A40CF7" w:rsidRPr="006A19C6" w:rsidRDefault="00A40CF7"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246" w:name="_Toc254942614"/>
      <w:bookmarkStart w:id="247" w:name="_Toc404609323"/>
      <w:bookmarkStart w:id="248" w:name="_Toc407284580"/>
      <w:r w:rsidRPr="006A19C6">
        <w:rPr>
          <w:rFonts w:ascii="Times New Roman" w:hAnsi="Times New Roman" w:cs="Times New Roman"/>
          <w:i w:val="0"/>
          <w:sz w:val="24"/>
          <w:szCs w:val="24"/>
        </w:rPr>
        <w:t>37 Borç ve gider karşılıkları</w:t>
      </w:r>
      <w:bookmarkEnd w:id="246"/>
      <w:bookmarkEnd w:id="247"/>
      <w:bookmarkEnd w:id="248"/>
    </w:p>
    <w:p w:rsidR="009F72C6" w:rsidRPr="006A19C6" w:rsidRDefault="00DB596B" w:rsidP="00BD2B3C">
      <w:pPr>
        <w:ind w:firstLine="567"/>
        <w:jc w:val="both"/>
      </w:pPr>
      <w:r w:rsidRPr="006A19C6">
        <w:rPr>
          <w:b/>
        </w:rPr>
        <w:t>MADDE 19</w:t>
      </w:r>
      <w:r w:rsidR="000C2DF2" w:rsidRPr="006A19C6">
        <w:rPr>
          <w:b/>
        </w:rPr>
        <w:t>6</w:t>
      </w:r>
      <w:r w:rsidRPr="006A19C6">
        <w:rPr>
          <w:b/>
        </w:rPr>
        <w:t>-</w:t>
      </w:r>
      <w:r w:rsidR="001B2BF6" w:rsidRPr="006A19C6">
        <w:rPr>
          <w:b/>
        </w:rPr>
        <w:t xml:space="preserve"> </w:t>
      </w:r>
      <w:r w:rsidR="00631F32" w:rsidRPr="006A19C6">
        <w:t xml:space="preserve">(1) </w:t>
      </w:r>
      <w:r w:rsidR="009F72C6" w:rsidRPr="006A19C6">
        <w:t xml:space="preserve">Bu hesap grubu, mevzuatı gereğince belirlenen esaslar çerçevesinde ayrılacak her türlü borç ve gider karşılığının izlenmesi için kullanılır. </w:t>
      </w:r>
    </w:p>
    <w:p w:rsidR="009F72C6" w:rsidRPr="006A19C6" w:rsidRDefault="00631F32" w:rsidP="00BD2B3C">
      <w:pPr>
        <w:ind w:firstLine="567"/>
        <w:jc w:val="both"/>
      </w:pPr>
      <w:r w:rsidRPr="006A19C6">
        <w:t xml:space="preserve">(2) </w:t>
      </w:r>
      <w:r w:rsidR="009F72C6" w:rsidRPr="006A19C6">
        <w:t>Borç ve gider karşılıkları, niteliklerine göre bu grup içinde açılacak aşağıdaki hesaplardan oluşur:</w:t>
      </w:r>
    </w:p>
    <w:p w:rsidR="009F72C6" w:rsidRPr="006A19C6" w:rsidRDefault="009F72C6" w:rsidP="00BD2B3C">
      <w:pPr>
        <w:ind w:firstLine="567"/>
        <w:jc w:val="both"/>
      </w:pPr>
      <w:r w:rsidRPr="006A19C6">
        <w:t>372 Kıdem Tazminatı Karşılığı Hesabı</w:t>
      </w:r>
    </w:p>
    <w:p w:rsidR="009F72C6" w:rsidRPr="006A19C6" w:rsidRDefault="009F72C6" w:rsidP="00BD2B3C">
      <w:pPr>
        <w:ind w:firstLine="567"/>
        <w:jc w:val="both"/>
      </w:pPr>
      <w:r w:rsidRPr="006A19C6">
        <w:t>379 Diğer Borç ve Gider Karşılıkları Hesabı</w:t>
      </w:r>
    </w:p>
    <w:p w:rsidR="00C839EF" w:rsidRPr="006A19C6" w:rsidRDefault="00C839EF" w:rsidP="00BD2B3C">
      <w:pPr>
        <w:ind w:firstLine="567"/>
        <w:jc w:val="both"/>
      </w:pPr>
    </w:p>
    <w:p w:rsidR="009F72C6" w:rsidRPr="006A19C6" w:rsidRDefault="009F72C6" w:rsidP="00BD2B3C">
      <w:pPr>
        <w:ind w:firstLine="567"/>
        <w:jc w:val="both"/>
      </w:pPr>
      <w:r w:rsidRPr="006A19C6">
        <w:rPr>
          <w:b/>
        </w:rPr>
        <w:t>372 Kıdem tazminatı karşılığı hesabı</w:t>
      </w:r>
    </w:p>
    <w:p w:rsidR="00C839EF" w:rsidRPr="006A19C6" w:rsidRDefault="00DB596B" w:rsidP="00BD2B3C">
      <w:pPr>
        <w:ind w:firstLine="567"/>
        <w:jc w:val="both"/>
      </w:pPr>
      <w:r w:rsidRPr="006A19C6">
        <w:rPr>
          <w:b/>
        </w:rPr>
        <w:t>MADDE 19</w:t>
      </w:r>
      <w:r w:rsidR="000C2DF2" w:rsidRPr="006A19C6">
        <w:rPr>
          <w:b/>
        </w:rPr>
        <w:t>7</w:t>
      </w:r>
      <w:r w:rsidRPr="006A19C6">
        <w:rPr>
          <w:b/>
        </w:rPr>
        <w:t>-</w:t>
      </w:r>
      <w:r w:rsidR="00631F32" w:rsidRPr="006A19C6">
        <w:rPr>
          <w:b/>
        </w:rPr>
        <w:t xml:space="preserve"> </w:t>
      </w:r>
      <w:r w:rsidR="00631F32" w:rsidRPr="006A19C6">
        <w:t xml:space="preserve">(1) </w:t>
      </w:r>
      <w:r w:rsidR="009F72C6" w:rsidRPr="006A19C6">
        <w:t>Bu hesap,</w:t>
      </w:r>
      <w:r w:rsidR="000F74D8" w:rsidRPr="006A19C6">
        <w:t xml:space="preserve"> ilgili mevzuatı uyarınca</w:t>
      </w:r>
      <w:r w:rsidR="009F72C6" w:rsidRPr="006A19C6">
        <w:t xml:space="preserve"> belirlenecek esaslar çerçevesinde ayrılan ve faaliyet dönemi içinde ödeneceği öngörülen kıdem tazminatları karşılıklarının izlenmesi için kullanılır.</w:t>
      </w:r>
    </w:p>
    <w:p w:rsidR="009F72C6" w:rsidRPr="006A19C6" w:rsidRDefault="009F72C6" w:rsidP="00BD2B3C">
      <w:pPr>
        <w:ind w:firstLine="567"/>
        <w:jc w:val="both"/>
      </w:pPr>
    </w:p>
    <w:p w:rsidR="009F72C6" w:rsidRPr="006A19C6" w:rsidRDefault="009F72C6" w:rsidP="00BD2B3C">
      <w:pPr>
        <w:ind w:firstLine="567"/>
        <w:jc w:val="both"/>
      </w:pPr>
      <w:r w:rsidRPr="006A19C6">
        <w:rPr>
          <w:b/>
        </w:rPr>
        <w:t>379 Diğer borç ve gider karşılıkları hesabı</w:t>
      </w:r>
    </w:p>
    <w:p w:rsidR="009F72C6" w:rsidRPr="006A19C6" w:rsidRDefault="00DB596B" w:rsidP="00BD2B3C">
      <w:pPr>
        <w:ind w:firstLine="567"/>
        <w:jc w:val="both"/>
      </w:pPr>
      <w:r w:rsidRPr="006A19C6">
        <w:rPr>
          <w:b/>
        </w:rPr>
        <w:t>MADDE 19</w:t>
      </w:r>
      <w:r w:rsidR="000C2DF2" w:rsidRPr="006A19C6">
        <w:rPr>
          <w:b/>
        </w:rPr>
        <w:t>8</w:t>
      </w:r>
      <w:r w:rsidRPr="006A19C6">
        <w:rPr>
          <w:b/>
        </w:rPr>
        <w:t>-</w:t>
      </w:r>
      <w:r w:rsidR="00631F32" w:rsidRPr="006A19C6">
        <w:rPr>
          <w:b/>
        </w:rPr>
        <w:t xml:space="preserve"> </w:t>
      </w:r>
      <w:r w:rsidR="00631F32" w:rsidRPr="006A19C6">
        <w:t xml:space="preserve">(1) </w:t>
      </w:r>
      <w:r w:rsidR="009F72C6" w:rsidRPr="006A19C6">
        <w:t>Bu hesap, kısa vadeli diğer borç ve gider karşılıklarının izlenmesi için kullanılır.</w:t>
      </w:r>
    </w:p>
    <w:p w:rsidR="00A40CF7" w:rsidRPr="006A19C6" w:rsidRDefault="00A40CF7"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249" w:name="_Toc254942615"/>
      <w:bookmarkStart w:id="250" w:name="_Toc404609324"/>
      <w:bookmarkStart w:id="251" w:name="_Toc407284581"/>
      <w:r w:rsidRPr="006A19C6">
        <w:rPr>
          <w:rFonts w:ascii="Times New Roman" w:hAnsi="Times New Roman" w:cs="Times New Roman"/>
          <w:i w:val="0"/>
          <w:sz w:val="24"/>
          <w:szCs w:val="24"/>
        </w:rPr>
        <w:t>38 Gelecek aylara ait gelirler ve gider tahakkukları</w:t>
      </w:r>
      <w:bookmarkEnd w:id="249"/>
      <w:bookmarkEnd w:id="250"/>
      <w:bookmarkEnd w:id="251"/>
    </w:p>
    <w:p w:rsidR="009F72C6" w:rsidRPr="006A19C6" w:rsidRDefault="00DB596B" w:rsidP="00BD2B3C">
      <w:pPr>
        <w:ind w:firstLine="567"/>
        <w:jc w:val="both"/>
      </w:pPr>
      <w:r w:rsidRPr="006A19C6">
        <w:rPr>
          <w:b/>
        </w:rPr>
        <w:t>MADDE 19</w:t>
      </w:r>
      <w:r w:rsidR="000C2DF2" w:rsidRPr="006A19C6">
        <w:rPr>
          <w:b/>
        </w:rPr>
        <w:t>9</w:t>
      </w:r>
      <w:r w:rsidRPr="006A19C6">
        <w:rPr>
          <w:b/>
        </w:rPr>
        <w:t>-</w:t>
      </w:r>
      <w:r w:rsidR="001B2BF6" w:rsidRPr="006A19C6">
        <w:rPr>
          <w:b/>
        </w:rPr>
        <w:t xml:space="preserve"> </w:t>
      </w:r>
      <w:r w:rsidR="00631F32" w:rsidRPr="006A19C6">
        <w:t xml:space="preserve">(1) </w:t>
      </w:r>
      <w:r w:rsidR="009F72C6" w:rsidRPr="006A19C6">
        <w:t xml:space="preserve">Bu hesap grubu, içinde bulunulan dönemde veya daha önceki dönemlerde ortaya çıkan gelecek aylara ait gelirler ile faaliyet dönemine ait olup ödemesi gelecek aylarda yapılacak giderlerin izlenmesi için kullanılır. </w:t>
      </w:r>
    </w:p>
    <w:p w:rsidR="009F72C6" w:rsidRPr="006A19C6" w:rsidRDefault="00631F32" w:rsidP="00BD2B3C">
      <w:pPr>
        <w:ind w:firstLine="567"/>
        <w:jc w:val="both"/>
      </w:pPr>
      <w:r w:rsidRPr="006A19C6">
        <w:t xml:space="preserve">(2) </w:t>
      </w:r>
      <w:r w:rsidR="009F72C6" w:rsidRPr="006A19C6">
        <w:t>Gelecek aylara ait gelirler ve gider tahakkukları, niteliklerine göre bu grup içinde açılac</w:t>
      </w:r>
      <w:r w:rsidR="006C7470" w:rsidRPr="006A19C6">
        <w:t>ak aşağıdaki hesaplardan oluşur:</w:t>
      </w:r>
    </w:p>
    <w:p w:rsidR="009F72C6" w:rsidRPr="006A19C6" w:rsidRDefault="009F72C6" w:rsidP="00BD2B3C">
      <w:pPr>
        <w:ind w:firstLine="567"/>
        <w:jc w:val="both"/>
      </w:pPr>
      <w:r w:rsidRPr="006A19C6">
        <w:t>380 Gelecek Aylara Ait Gelirler Hesabı</w:t>
      </w:r>
    </w:p>
    <w:p w:rsidR="009F72C6" w:rsidRPr="006A19C6" w:rsidRDefault="009F72C6" w:rsidP="00BD2B3C">
      <w:pPr>
        <w:ind w:firstLine="567"/>
        <w:jc w:val="both"/>
      </w:pPr>
      <w:r w:rsidRPr="006A19C6">
        <w:t>381 Gider Tahakkukları Hesabı</w:t>
      </w:r>
    </w:p>
    <w:p w:rsidR="009F72C6" w:rsidRPr="006A19C6" w:rsidRDefault="009F72C6" w:rsidP="00BD2B3C">
      <w:pPr>
        <w:ind w:firstLine="567"/>
        <w:jc w:val="both"/>
      </w:pPr>
      <w:r w:rsidRPr="006A19C6">
        <w:rPr>
          <w:b/>
        </w:rPr>
        <w:t>380 Gelecek aylara ait gelirler hesabı</w:t>
      </w:r>
    </w:p>
    <w:p w:rsidR="009F72C6" w:rsidRPr="006A19C6" w:rsidRDefault="00DB596B" w:rsidP="00BD2B3C">
      <w:pPr>
        <w:ind w:firstLine="567"/>
        <w:jc w:val="both"/>
      </w:pPr>
      <w:r w:rsidRPr="006A19C6">
        <w:rPr>
          <w:b/>
        </w:rPr>
        <w:t xml:space="preserve">MADDE </w:t>
      </w:r>
      <w:r w:rsidR="000C2DF2" w:rsidRPr="006A19C6">
        <w:rPr>
          <w:b/>
        </w:rPr>
        <w:t>200</w:t>
      </w:r>
      <w:r w:rsidRPr="006A19C6">
        <w:rPr>
          <w:b/>
        </w:rPr>
        <w:t>-</w:t>
      </w:r>
      <w:r w:rsidR="00631F32" w:rsidRPr="006A19C6">
        <w:rPr>
          <w:b/>
        </w:rPr>
        <w:t xml:space="preserve"> </w:t>
      </w:r>
      <w:r w:rsidR="00631F32" w:rsidRPr="006A19C6">
        <w:t xml:space="preserve">(1) </w:t>
      </w:r>
      <w:r w:rsidR="009F72C6" w:rsidRPr="006A19C6">
        <w:t>Bu hesap, içinde bulunulan dönemde veya daha önceki dönemlerde tahsil edilen ancak, takip eden aylara ait olan gelirlerin izlenmesi için kullanılır.</w:t>
      </w:r>
    </w:p>
    <w:p w:rsidR="00C839EF" w:rsidRPr="006A19C6" w:rsidRDefault="00C839EF" w:rsidP="00BD2B3C">
      <w:pPr>
        <w:ind w:firstLine="567"/>
        <w:jc w:val="both"/>
      </w:pPr>
    </w:p>
    <w:p w:rsidR="009F72C6" w:rsidRPr="006A19C6" w:rsidRDefault="009F72C6" w:rsidP="00BD2B3C">
      <w:pPr>
        <w:ind w:firstLine="567"/>
        <w:jc w:val="both"/>
      </w:pPr>
      <w:r w:rsidRPr="006A19C6">
        <w:rPr>
          <w:b/>
        </w:rPr>
        <w:t>381 Gider tahakkukları hesabı</w:t>
      </w:r>
    </w:p>
    <w:p w:rsidR="009F72C6" w:rsidRPr="006A19C6" w:rsidRDefault="00DB596B" w:rsidP="00BD2B3C">
      <w:pPr>
        <w:ind w:firstLine="567"/>
        <w:jc w:val="both"/>
      </w:pPr>
      <w:r w:rsidRPr="006A19C6">
        <w:rPr>
          <w:b/>
        </w:rPr>
        <w:t>MADDE 20</w:t>
      </w:r>
      <w:r w:rsidR="000C2DF2" w:rsidRPr="006A19C6">
        <w:rPr>
          <w:b/>
        </w:rPr>
        <w:t>1</w:t>
      </w:r>
      <w:r w:rsidRPr="006A19C6">
        <w:rPr>
          <w:b/>
        </w:rPr>
        <w:t>-</w:t>
      </w:r>
      <w:r w:rsidR="00631F32" w:rsidRPr="006A19C6">
        <w:rPr>
          <w:b/>
        </w:rPr>
        <w:t xml:space="preserve"> </w:t>
      </w:r>
      <w:r w:rsidR="00631F32" w:rsidRPr="006A19C6">
        <w:t xml:space="preserve">(1) </w:t>
      </w:r>
      <w:r w:rsidR="009F72C6" w:rsidRPr="006A19C6">
        <w:t>Bu hesap, kısa vadeli iç ve dış mali borçlar hesap gruplarında izlenmeyen; tahakkuk etmiş giderlerden kaynaklanan ancak</w:t>
      </w:r>
      <w:r w:rsidR="002E5DB2" w:rsidRPr="006A19C6">
        <w:t xml:space="preserve"> gelecek aylarda ödenebilir duruma gelecek olan borçlar ile uzun vadeli yabancı kaynaklar ana hesap grubu içindeki gider </w:t>
      </w:r>
      <w:r w:rsidR="002E5DB2" w:rsidRPr="006A19C6">
        <w:lastRenderedPageBreak/>
        <w:t>tahakkukları hesabında</w:t>
      </w:r>
      <w:r w:rsidR="002E5DB2" w:rsidRPr="006A19C6" w:rsidDel="002E5DB2">
        <w:t xml:space="preserve"> </w:t>
      </w:r>
      <w:r w:rsidR="002E5DB2" w:rsidRPr="006A19C6">
        <w:t>kayıtlı tutarlardan vadesi bir yılın altına inenlerin izlenmesi için kullanılır.</w:t>
      </w:r>
      <w:r w:rsidR="009F72C6" w:rsidRPr="006A19C6">
        <w:t xml:space="preserve"> </w:t>
      </w:r>
    </w:p>
    <w:p w:rsidR="006C7470" w:rsidRPr="006A19C6" w:rsidRDefault="006C7470"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252" w:name="_Toc254942616"/>
      <w:bookmarkStart w:id="253" w:name="_Toc404609325"/>
      <w:bookmarkStart w:id="254" w:name="_Toc407284582"/>
      <w:r w:rsidRPr="006A19C6">
        <w:rPr>
          <w:rFonts w:ascii="Times New Roman" w:hAnsi="Times New Roman" w:cs="Times New Roman"/>
          <w:i w:val="0"/>
          <w:sz w:val="24"/>
          <w:szCs w:val="24"/>
        </w:rPr>
        <w:t>39 Diğer kısa vadeli yabancı kaynaklar</w:t>
      </w:r>
      <w:bookmarkEnd w:id="252"/>
      <w:bookmarkEnd w:id="253"/>
      <w:bookmarkEnd w:id="254"/>
    </w:p>
    <w:p w:rsidR="009F72C6" w:rsidRPr="006A19C6" w:rsidRDefault="00DB596B" w:rsidP="00BD2B3C">
      <w:pPr>
        <w:ind w:firstLine="567"/>
        <w:jc w:val="both"/>
      </w:pPr>
      <w:r w:rsidRPr="006A19C6">
        <w:rPr>
          <w:b/>
        </w:rPr>
        <w:t>MADDE 20</w:t>
      </w:r>
      <w:r w:rsidR="000C2DF2" w:rsidRPr="006A19C6">
        <w:rPr>
          <w:b/>
        </w:rPr>
        <w:t>2</w:t>
      </w:r>
      <w:r w:rsidRPr="006A19C6">
        <w:rPr>
          <w:b/>
        </w:rPr>
        <w:t>-</w:t>
      </w:r>
      <w:r w:rsidR="00631F32" w:rsidRPr="006A19C6">
        <w:rPr>
          <w:b/>
        </w:rPr>
        <w:t xml:space="preserve"> </w:t>
      </w:r>
      <w:r w:rsidR="00631F32" w:rsidRPr="006A19C6">
        <w:t xml:space="preserve">(1) </w:t>
      </w:r>
      <w:r w:rsidR="009F72C6" w:rsidRPr="006A19C6">
        <w:t xml:space="preserve">Bu hesap grubu, kısa vadeli yabancı kaynak niteliğinde olup yukarıdaki gruplara </w:t>
      </w:r>
      <w:r w:rsidR="00440935" w:rsidRPr="006A19C6">
        <w:t>dâhil</w:t>
      </w:r>
      <w:r w:rsidR="009F72C6" w:rsidRPr="006A19C6">
        <w:t xml:space="preserve"> edilemeyen hesaplanan katma değer vergisi, sayım fazlaları ve diğer çeşitli yabancı kaynaklar gibi tutarların izlenmesi için kullanılır. </w:t>
      </w:r>
    </w:p>
    <w:p w:rsidR="009F72C6" w:rsidRPr="006A19C6" w:rsidRDefault="00631F32" w:rsidP="00BD2B3C">
      <w:pPr>
        <w:ind w:firstLine="567"/>
        <w:jc w:val="both"/>
      </w:pPr>
      <w:r w:rsidRPr="006A19C6">
        <w:t xml:space="preserve">(2) </w:t>
      </w:r>
      <w:r w:rsidR="009F72C6" w:rsidRPr="006A19C6">
        <w:t>Diğer kısa vadeli yabancı kaynaklar, niteliklerine göre bu grup içinde açılacak aşağıdaki hesaplardan oluşur:</w:t>
      </w:r>
    </w:p>
    <w:p w:rsidR="009F72C6" w:rsidRPr="006A19C6" w:rsidRDefault="009F72C6" w:rsidP="00BD2B3C">
      <w:pPr>
        <w:ind w:firstLine="567"/>
        <w:jc w:val="both"/>
      </w:pPr>
      <w:r w:rsidRPr="006A19C6">
        <w:t>391 Hesaplanan Katma Değer Vergisi Hesabı</w:t>
      </w:r>
    </w:p>
    <w:p w:rsidR="009F72C6" w:rsidRPr="006A19C6" w:rsidRDefault="009F72C6" w:rsidP="00BD2B3C">
      <w:pPr>
        <w:ind w:firstLine="567"/>
        <w:jc w:val="both"/>
      </w:pPr>
      <w:r w:rsidRPr="006A19C6">
        <w:t>397 Sayım Fazlaları Hesabı</w:t>
      </w:r>
    </w:p>
    <w:p w:rsidR="009F72C6" w:rsidRPr="006A19C6" w:rsidRDefault="009F72C6" w:rsidP="00BD2B3C">
      <w:pPr>
        <w:ind w:firstLine="567"/>
        <w:jc w:val="both"/>
      </w:pPr>
      <w:r w:rsidRPr="006A19C6">
        <w:t>399 Diğer Çeşitli Kısa Vadeli Yabancı Kaynaklar Hesabı</w:t>
      </w:r>
    </w:p>
    <w:p w:rsidR="00C839EF" w:rsidRPr="006A19C6" w:rsidRDefault="00C839EF" w:rsidP="00BD2B3C">
      <w:pPr>
        <w:ind w:firstLine="567"/>
        <w:jc w:val="both"/>
      </w:pPr>
    </w:p>
    <w:p w:rsidR="009F72C6" w:rsidRPr="006A19C6" w:rsidRDefault="009F72C6" w:rsidP="00BD2B3C">
      <w:pPr>
        <w:ind w:firstLine="567"/>
        <w:jc w:val="both"/>
      </w:pPr>
      <w:r w:rsidRPr="006A19C6">
        <w:rPr>
          <w:b/>
        </w:rPr>
        <w:t>391 Hesaplanan katma değer vergisi hesabı</w:t>
      </w:r>
    </w:p>
    <w:p w:rsidR="00C839EF" w:rsidRPr="006A19C6" w:rsidRDefault="00DB596B" w:rsidP="00BD2B3C">
      <w:pPr>
        <w:ind w:firstLine="567"/>
        <w:jc w:val="both"/>
      </w:pPr>
      <w:r w:rsidRPr="006A19C6">
        <w:rPr>
          <w:b/>
        </w:rPr>
        <w:t>MADDE 20</w:t>
      </w:r>
      <w:r w:rsidR="000C2DF2" w:rsidRPr="006A19C6">
        <w:rPr>
          <w:b/>
        </w:rPr>
        <w:t>3</w:t>
      </w:r>
      <w:r w:rsidRPr="006A19C6">
        <w:rPr>
          <w:b/>
        </w:rPr>
        <w:t>-</w:t>
      </w:r>
      <w:r w:rsidR="00C73DB4" w:rsidRPr="006A19C6">
        <w:rPr>
          <w:b/>
        </w:rPr>
        <w:t xml:space="preserve"> </w:t>
      </w:r>
      <w:r w:rsidR="00C73DB4" w:rsidRPr="006A19C6">
        <w:t xml:space="preserve">(1) </w:t>
      </w:r>
      <w:r w:rsidR="009F72C6" w:rsidRPr="006A19C6">
        <w:t>Bu hesap, katma değer vergisi mükellefi kamu idarelerince teslim edilen mal veya ifa edilen hizmetler üzerinden hesaplanan katma değer vergisi ile işlemi gerçekleşmeyen ya da işlemden vazgeçilen mal ve hizmetlere ilişkin katma değer vergilerinin izlenmesi için kullanılır.</w:t>
      </w:r>
    </w:p>
    <w:p w:rsidR="009F72C6" w:rsidRPr="006A19C6" w:rsidRDefault="009F72C6" w:rsidP="00BD2B3C">
      <w:pPr>
        <w:ind w:firstLine="567"/>
        <w:jc w:val="both"/>
      </w:pPr>
    </w:p>
    <w:p w:rsidR="009F72C6" w:rsidRPr="006A19C6" w:rsidRDefault="009F72C6" w:rsidP="00BD2B3C">
      <w:pPr>
        <w:ind w:firstLine="567"/>
        <w:jc w:val="both"/>
      </w:pPr>
      <w:r w:rsidRPr="006A19C6">
        <w:rPr>
          <w:b/>
        </w:rPr>
        <w:t>397 Sayım fazlaları hesabı</w:t>
      </w:r>
    </w:p>
    <w:p w:rsidR="009F72C6" w:rsidRPr="006A19C6" w:rsidRDefault="00DB596B" w:rsidP="00BD2B3C">
      <w:pPr>
        <w:ind w:firstLine="567"/>
        <w:jc w:val="both"/>
      </w:pPr>
      <w:r w:rsidRPr="006A19C6">
        <w:rPr>
          <w:b/>
        </w:rPr>
        <w:t>MADDE 20</w:t>
      </w:r>
      <w:r w:rsidR="000C2DF2" w:rsidRPr="006A19C6">
        <w:rPr>
          <w:b/>
        </w:rPr>
        <w:t>4</w:t>
      </w:r>
      <w:r w:rsidRPr="006A19C6">
        <w:rPr>
          <w:b/>
        </w:rPr>
        <w:t>-</w:t>
      </w:r>
      <w:r w:rsidR="00C73DB4" w:rsidRPr="006A19C6">
        <w:rPr>
          <w:b/>
        </w:rPr>
        <w:t xml:space="preserve"> </w:t>
      </w:r>
      <w:r w:rsidR="00C73DB4" w:rsidRPr="006A19C6">
        <w:t xml:space="preserve">(1) </w:t>
      </w:r>
      <w:r w:rsidR="009F72C6" w:rsidRPr="006A19C6">
        <w:t>Bu hesap, yapılan sayımlar sonucunda tespit edilen kasa, döviz, alınan çek, menkul kıymet</w:t>
      </w:r>
      <w:r w:rsidR="002F564C" w:rsidRPr="006A19C6">
        <w:t>, stok</w:t>
      </w:r>
      <w:r w:rsidR="009F72C6" w:rsidRPr="006A19C6">
        <w:t xml:space="preserve"> ve benzeri fazlalıklarının nedenleri belirleninceye kadar geçici olarak kaydedilip izlenmesi için kullanılır.</w:t>
      </w:r>
    </w:p>
    <w:p w:rsidR="00C839EF" w:rsidRPr="006A19C6" w:rsidRDefault="00C839EF" w:rsidP="00BD2B3C">
      <w:pPr>
        <w:ind w:firstLine="567"/>
        <w:jc w:val="both"/>
      </w:pPr>
    </w:p>
    <w:p w:rsidR="009F72C6" w:rsidRPr="006A19C6" w:rsidRDefault="009F72C6" w:rsidP="00BD2B3C">
      <w:pPr>
        <w:ind w:firstLine="567"/>
        <w:jc w:val="both"/>
      </w:pPr>
      <w:r w:rsidRPr="006A19C6">
        <w:rPr>
          <w:b/>
        </w:rPr>
        <w:t xml:space="preserve">399 Diğer çeşitli kısa vadeli yabancı kaynaklar hesabı </w:t>
      </w:r>
    </w:p>
    <w:p w:rsidR="009F72C6" w:rsidRPr="006A19C6" w:rsidRDefault="00DB596B" w:rsidP="00BD2B3C">
      <w:pPr>
        <w:ind w:firstLine="567"/>
        <w:jc w:val="both"/>
      </w:pPr>
      <w:r w:rsidRPr="006A19C6">
        <w:rPr>
          <w:b/>
        </w:rPr>
        <w:t>MADDE 20</w:t>
      </w:r>
      <w:r w:rsidR="000C2DF2" w:rsidRPr="006A19C6">
        <w:rPr>
          <w:b/>
        </w:rPr>
        <w:t>5</w:t>
      </w:r>
      <w:r w:rsidRPr="006A19C6">
        <w:rPr>
          <w:b/>
        </w:rPr>
        <w:t>-</w:t>
      </w:r>
      <w:r w:rsidR="00C73DB4" w:rsidRPr="006A19C6">
        <w:rPr>
          <w:b/>
        </w:rPr>
        <w:t xml:space="preserve"> </w:t>
      </w:r>
      <w:r w:rsidR="00C73DB4" w:rsidRPr="006A19C6">
        <w:t xml:space="preserve">(1) </w:t>
      </w:r>
      <w:r w:rsidR="009F72C6" w:rsidRPr="006A19C6">
        <w:t>Bu hesap, bu grup içinde sayılanların dışında kalan diğer çeşitli kısa vadeli yabancı kaynakların izlenmesi için kullanılır.</w:t>
      </w:r>
    </w:p>
    <w:p w:rsidR="001639E5" w:rsidRPr="006A19C6" w:rsidRDefault="001639E5"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255" w:name="_Toc254942617"/>
      <w:bookmarkStart w:id="256" w:name="_Toc404609326"/>
      <w:bookmarkStart w:id="257" w:name="_Toc407284583"/>
      <w:r w:rsidRPr="006A19C6">
        <w:rPr>
          <w:rFonts w:ascii="Times New Roman" w:hAnsi="Times New Roman" w:cs="Times New Roman"/>
          <w:i w:val="0"/>
          <w:sz w:val="24"/>
          <w:szCs w:val="24"/>
        </w:rPr>
        <w:t>4 Uzun vadeli yabancı kaynaklar</w:t>
      </w:r>
      <w:bookmarkEnd w:id="255"/>
      <w:bookmarkEnd w:id="256"/>
      <w:bookmarkEnd w:id="257"/>
    </w:p>
    <w:p w:rsidR="009F72C6" w:rsidRPr="006A19C6" w:rsidRDefault="00DB596B" w:rsidP="00BD2B3C">
      <w:pPr>
        <w:ind w:firstLine="567"/>
        <w:jc w:val="both"/>
      </w:pPr>
      <w:r w:rsidRPr="006A19C6">
        <w:rPr>
          <w:b/>
        </w:rPr>
        <w:t>MADDE 20</w:t>
      </w:r>
      <w:r w:rsidR="000C2DF2" w:rsidRPr="006A19C6">
        <w:rPr>
          <w:b/>
        </w:rPr>
        <w:t>6</w:t>
      </w:r>
      <w:r w:rsidRPr="006A19C6">
        <w:rPr>
          <w:b/>
        </w:rPr>
        <w:t>-</w:t>
      </w:r>
      <w:r w:rsidR="001B2BF6" w:rsidRPr="006A19C6">
        <w:rPr>
          <w:b/>
        </w:rPr>
        <w:t xml:space="preserve"> </w:t>
      </w:r>
      <w:r w:rsidR="00C73DB4" w:rsidRPr="006A19C6">
        <w:t xml:space="preserve">(1) </w:t>
      </w:r>
      <w:r w:rsidR="009F72C6" w:rsidRPr="006A19C6">
        <w:t xml:space="preserve">Bu ana hesap grubu, vadesi </w:t>
      </w:r>
      <w:r w:rsidR="00DC60AD" w:rsidRPr="006A19C6">
        <w:t>bir yılı</w:t>
      </w:r>
      <w:r w:rsidR="009F72C6" w:rsidRPr="006A19C6">
        <w:t xml:space="preserve"> aşan uzun vadeli yabancı kaynakları kapsar.</w:t>
      </w:r>
    </w:p>
    <w:p w:rsidR="009F72C6" w:rsidRPr="006A19C6" w:rsidRDefault="00C73DB4" w:rsidP="00BD2B3C">
      <w:pPr>
        <w:ind w:firstLine="567"/>
        <w:jc w:val="both"/>
      </w:pPr>
      <w:r w:rsidRPr="006A19C6">
        <w:t xml:space="preserve">(2) </w:t>
      </w:r>
      <w:r w:rsidR="009F72C6" w:rsidRPr="006A19C6">
        <w:t>Uzun vadeli yabancı kaynaklar; uzun vadeli iç mali borçlar, uzun vadeli dış mali borçlar, faaliyet borçları, diğer borçlar, alınan avanslar, borç ve gider karşılıkları, gelecek yıllara ait gelirler ve gider tahakkukları ile diğer uzun vadeli yabancı kaynaklar hesap grupları şeklinde bölümlenir.</w:t>
      </w:r>
    </w:p>
    <w:p w:rsidR="001639E5" w:rsidRPr="006A19C6" w:rsidRDefault="001639E5"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258" w:name="_Toc254942618"/>
      <w:bookmarkStart w:id="259" w:name="_Toc404609327"/>
      <w:bookmarkStart w:id="260" w:name="_Toc407284584"/>
      <w:r w:rsidRPr="006A19C6">
        <w:rPr>
          <w:rFonts w:ascii="Times New Roman" w:hAnsi="Times New Roman" w:cs="Times New Roman"/>
          <w:i w:val="0"/>
          <w:sz w:val="24"/>
          <w:szCs w:val="24"/>
        </w:rPr>
        <w:t>40 Uzun vadeli iç mali borçlar</w:t>
      </w:r>
      <w:bookmarkEnd w:id="258"/>
      <w:bookmarkEnd w:id="259"/>
      <w:bookmarkEnd w:id="260"/>
    </w:p>
    <w:p w:rsidR="009F72C6" w:rsidRPr="006A19C6" w:rsidRDefault="00DB596B" w:rsidP="00BD2B3C">
      <w:pPr>
        <w:ind w:firstLine="567"/>
        <w:jc w:val="both"/>
      </w:pPr>
      <w:r w:rsidRPr="006A19C6">
        <w:rPr>
          <w:b/>
        </w:rPr>
        <w:t>MADDE 20</w:t>
      </w:r>
      <w:r w:rsidR="000C2DF2" w:rsidRPr="006A19C6">
        <w:rPr>
          <w:b/>
        </w:rPr>
        <w:t>7</w:t>
      </w:r>
      <w:r w:rsidRPr="006A19C6">
        <w:rPr>
          <w:b/>
        </w:rPr>
        <w:t>-</w:t>
      </w:r>
      <w:r w:rsidR="001B2BF6" w:rsidRPr="006A19C6">
        <w:rPr>
          <w:b/>
        </w:rPr>
        <w:t xml:space="preserve"> </w:t>
      </w:r>
      <w:r w:rsidR="00C73DB4" w:rsidRPr="006A19C6">
        <w:t xml:space="preserve">(1) </w:t>
      </w:r>
      <w:r w:rsidR="009F72C6" w:rsidRPr="006A19C6">
        <w:t xml:space="preserve">Bu hesap grubu, kamu idarelerinin vadesi </w:t>
      </w:r>
      <w:r w:rsidR="00DC60AD" w:rsidRPr="006A19C6">
        <w:t>bir yılı</w:t>
      </w:r>
      <w:r w:rsidR="009F72C6" w:rsidRPr="006A19C6">
        <w:t xml:space="preserve"> aşan; kredi kurumlarına olan borçları, para ve sermaye piyasası araçlarıyla sağlanan iç mali borçları</w:t>
      </w:r>
      <w:r w:rsidR="004610E8" w:rsidRPr="006A19C6">
        <w:t>,</w:t>
      </w:r>
      <w:r w:rsidR="009F72C6" w:rsidRPr="006A19C6">
        <w:t xml:space="preserve"> </w:t>
      </w:r>
      <w:r w:rsidR="004610E8" w:rsidRPr="006A19C6">
        <w:t xml:space="preserve">finansal kiralamadan kaynaklanan mali borçları </w:t>
      </w:r>
      <w:r w:rsidR="009F72C6" w:rsidRPr="006A19C6">
        <w:t xml:space="preserve">ve uzun vadeli diğer iç mali borçların anapara tutarları ve kur farklarının izlenmesi için kullanılır. </w:t>
      </w:r>
    </w:p>
    <w:p w:rsidR="009F72C6" w:rsidRPr="006A19C6" w:rsidRDefault="00C73DB4" w:rsidP="00BD2B3C">
      <w:pPr>
        <w:ind w:firstLine="567"/>
        <w:jc w:val="both"/>
      </w:pPr>
      <w:r w:rsidRPr="006A19C6">
        <w:t xml:space="preserve">(2) </w:t>
      </w:r>
      <w:r w:rsidR="009F72C6" w:rsidRPr="006A19C6">
        <w:t xml:space="preserve">Bu grupta yer alan tutarlardan vadesi bir yılın altına inenler, kısa vadeli yabancı kaynaklar ana hesap grubu içerisindeki kısa vadeli iç mali borçlar hesap grubundaki ilgili hesaplara aktarılır. </w:t>
      </w:r>
    </w:p>
    <w:p w:rsidR="009F72C6" w:rsidRPr="006A19C6" w:rsidRDefault="00C73DB4" w:rsidP="00BD2B3C">
      <w:pPr>
        <w:ind w:firstLine="567"/>
        <w:jc w:val="both"/>
      </w:pPr>
      <w:r w:rsidRPr="006A19C6">
        <w:t xml:space="preserve">(3) </w:t>
      </w:r>
      <w:r w:rsidR="009F72C6" w:rsidRPr="006A19C6">
        <w:t>Uzun vadeli iç mali borçlar, niteliklerine göre bu grup içinde açılacak aşağıdaki hesaplardan oluşur:</w:t>
      </w:r>
    </w:p>
    <w:p w:rsidR="009F72C6" w:rsidRPr="006A19C6" w:rsidRDefault="009F72C6" w:rsidP="00BD2B3C">
      <w:pPr>
        <w:ind w:firstLine="567"/>
        <w:jc w:val="both"/>
      </w:pPr>
      <w:r w:rsidRPr="006A19C6">
        <w:t>400 Banka Kredileri Hesabı</w:t>
      </w:r>
    </w:p>
    <w:p w:rsidR="009F72C6" w:rsidRPr="006A19C6" w:rsidRDefault="009F72C6" w:rsidP="00BD2B3C">
      <w:pPr>
        <w:ind w:firstLine="567"/>
        <w:jc w:val="both"/>
      </w:pPr>
      <w:r w:rsidRPr="006A19C6">
        <w:t>403 Kamu İdarelerine Mali Borçlar Hesabı</w:t>
      </w:r>
    </w:p>
    <w:p w:rsidR="009F72C6" w:rsidRPr="006A19C6" w:rsidRDefault="009F72C6" w:rsidP="00BD2B3C">
      <w:pPr>
        <w:ind w:firstLine="567"/>
        <w:jc w:val="both"/>
      </w:pPr>
      <w:r w:rsidRPr="006A19C6">
        <w:t>404 Tahviller Hesabı</w:t>
      </w:r>
    </w:p>
    <w:p w:rsidR="00396702" w:rsidRPr="006A19C6" w:rsidRDefault="00954595" w:rsidP="00BD2B3C">
      <w:pPr>
        <w:ind w:firstLine="567"/>
        <w:jc w:val="both"/>
      </w:pPr>
      <w:r w:rsidRPr="006A19C6">
        <w:t xml:space="preserve">406 </w:t>
      </w:r>
      <w:r w:rsidR="009F72C6" w:rsidRPr="006A19C6">
        <w:t>Çıkarılmış Diğer Menkul Kıymetler Hesabı</w:t>
      </w:r>
    </w:p>
    <w:p w:rsidR="00AC1212" w:rsidRPr="006A19C6" w:rsidRDefault="00AC1212" w:rsidP="00BD2B3C">
      <w:pPr>
        <w:suppressAutoHyphens/>
        <w:ind w:firstLine="567"/>
        <w:jc w:val="both"/>
        <w:rPr>
          <w:noProof/>
        </w:rPr>
      </w:pPr>
      <w:r w:rsidRPr="006A19C6">
        <w:rPr>
          <w:noProof/>
        </w:rPr>
        <w:t>407 Finansal Kiralama İşlemlerinden Borçlar</w:t>
      </w:r>
      <w:r w:rsidR="00D736D1" w:rsidRPr="006A19C6">
        <w:rPr>
          <w:noProof/>
        </w:rPr>
        <w:t xml:space="preserve"> Hesabı</w:t>
      </w:r>
    </w:p>
    <w:p w:rsidR="00AC1212" w:rsidRPr="006A19C6" w:rsidRDefault="00AC1212" w:rsidP="00BD2B3C">
      <w:pPr>
        <w:suppressAutoHyphens/>
        <w:ind w:firstLine="567"/>
        <w:jc w:val="both"/>
      </w:pPr>
      <w:r w:rsidRPr="006A19C6">
        <w:rPr>
          <w:noProof/>
        </w:rPr>
        <w:t xml:space="preserve">408 </w:t>
      </w:r>
      <w:r w:rsidRPr="006A19C6">
        <w:t xml:space="preserve">Ertelenmiş Finansal Kiralama Borçlanma Maliyetleri </w:t>
      </w:r>
      <w:r w:rsidR="00D736D1" w:rsidRPr="006A19C6">
        <w:rPr>
          <w:noProof/>
        </w:rPr>
        <w:t>Hesabı</w:t>
      </w:r>
      <w:r w:rsidR="00D736D1" w:rsidRPr="006A19C6">
        <w:t xml:space="preserve"> </w:t>
      </w:r>
      <w:r w:rsidRPr="006A19C6">
        <w:t>(-)</w:t>
      </w:r>
    </w:p>
    <w:p w:rsidR="009F72C6" w:rsidRPr="006A19C6" w:rsidRDefault="009F72C6" w:rsidP="00BD2B3C">
      <w:pPr>
        <w:ind w:firstLine="567"/>
        <w:jc w:val="both"/>
      </w:pPr>
      <w:r w:rsidRPr="006A19C6">
        <w:t>409 Uzun Vadeli Diğer İç Mali Borçlar Hesabı</w:t>
      </w:r>
    </w:p>
    <w:p w:rsidR="00756801" w:rsidRPr="006A19C6" w:rsidRDefault="00756801" w:rsidP="00BD2B3C">
      <w:pPr>
        <w:ind w:firstLine="567"/>
        <w:jc w:val="both"/>
      </w:pPr>
    </w:p>
    <w:p w:rsidR="009F72C6" w:rsidRPr="006A19C6" w:rsidRDefault="009F72C6" w:rsidP="00BD2B3C">
      <w:pPr>
        <w:ind w:firstLine="567"/>
        <w:jc w:val="both"/>
      </w:pPr>
      <w:r w:rsidRPr="006A19C6">
        <w:rPr>
          <w:b/>
        </w:rPr>
        <w:t>400 Banka kredileri hesabı</w:t>
      </w:r>
    </w:p>
    <w:p w:rsidR="009F72C6" w:rsidRPr="006A19C6" w:rsidRDefault="00DB596B" w:rsidP="00BD2B3C">
      <w:pPr>
        <w:ind w:firstLine="567"/>
        <w:jc w:val="both"/>
      </w:pPr>
      <w:r w:rsidRPr="006A19C6">
        <w:rPr>
          <w:b/>
        </w:rPr>
        <w:t>MADDE 20</w:t>
      </w:r>
      <w:r w:rsidR="000C2DF2" w:rsidRPr="006A19C6">
        <w:rPr>
          <w:b/>
        </w:rPr>
        <w:t>8</w:t>
      </w:r>
      <w:r w:rsidRPr="006A19C6">
        <w:rPr>
          <w:b/>
        </w:rPr>
        <w:t>-</w:t>
      </w:r>
      <w:r w:rsidR="00C73DB4" w:rsidRPr="006A19C6">
        <w:rPr>
          <w:b/>
        </w:rPr>
        <w:t xml:space="preserve"> </w:t>
      </w:r>
      <w:r w:rsidR="00C73DB4" w:rsidRPr="006A19C6">
        <w:t xml:space="preserve">(1) </w:t>
      </w:r>
      <w:r w:rsidR="009F72C6" w:rsidRPr="006A19C6">
        <w:t xml:space="preserve">Bu hesap, kamu idarelerince banka ve diğer finans kuruluşlarından sağlanan ve vadesi </w:t>
      </w:r>
      <w:r w:rsidR="00DC60AD" w:rsidRPr="006A19C6">
        <w:t>bir yılı</w:t>
      </w:r>
      <w:r w:rsidR="009F72C6" w:rsidRPr="006A19C6">
        <w:t xml:space="preserve"> aşan kredilere ilişkin tutarlar ile kur farklarının izlenmesi için kullanılır.</w:t>
      </w:r>
    </w:p>
    <w:p w:rsidR="00004AF9" w:rsidRPr="006A19C6" w:rsidRDefault="00004AF9" w:rsidP="00BD2B3C">
      <w:pPr>
        <w:ind w:firstLine="567"/>
        <w:jc w:val="both"/>
      </w:pPr>
    </w:p>
    <w:p w:rsidR="009F72C6" w:rsidRPr="006A19C6" w:rsidRDefault="009F72C6" w:rsidP="00BD2B3C">
      <w:pPr>
        <w:ind w:firstLine="567"/>
        <w:jc w:val="both"/>
      </w:pPr>
      <w:r w:rsidRPr="006A19C6">
        <w:rPr>
          <w:b/>
        </w:rPr>
        <w:t>403 Kamu idarelerine mali borçlar hesabı</w:t>
      </w:r>
    </w:p>
    <w:p w:rsidR="009F72C6" w:rsidRPr="006A19C6" w:rsidRDefault="00DB596B" w:rsidP="00BD2B3C">
      <w:pPr>
        <w:ind w:firstLine="567"/>
        <w:jc w:val="both"/>
      </w:pPr>
      <w:r w:rsidRPr="006A19C6">
        <w:rPr>
          <w:b/>
        </w:rPr>
        <w:t>MADDE 20</w:t>
      </w:r>
      <w:r w:rsidR="000C2DF2" w:rsidRPr="006A19C6">
        <w:rPr>
          <w:b/>
        </w:rPr>
        <w:t>9</w:t>
      </w:r>
      <w:r w:rsidRPr="006A19C6">
        <w:rPr>
          <w:b/>
        </w:rPr>
        <w:t>-</w:t>
      </w:r>
      <w:r w:rsidR="00C73DB4" w:rsidRPr="006A19C6">
        <w:rPr>
          <w:b/>
        </w:rPr>
        <w:t xml:space="preserve"> </w:t>
      </w:r>
      <w:r w:rsidR="00C73DB4" w:rsidRPr="006A19C6">
        <w:t xml:space="preserve">(1) </w:t>
      </w:r>
      <w:r w:rsidR="009F72C6" w:rsidRPr="006A19C6">
        <w:t xml:space="preserve">Bu hesap, diğer kamu idarelerine olan ve vadesi </w:t>
      </w:r>
      <w:r w:rsidR="00DC60AD" w:rsidRPr="006A19C6">
        <w:t>bir yılı</w:t>
      </w:r>
      <w:r w:rsidR="009F72C6" w:rsidRPr="006A19C6">
        <w:t xml:space="preserve"> aşan mali borçların izlenmesi için kullanılır.</w:t>
      </w:r>
    </w:p>
    <w:p w:rsidR="00004AF9" w:rsidRPr="006A19C6" w:rsidRDefault="00004AF9" w:rsidP="00BD2B3C">
      <w:pPr>
        <w:ind w:firstLine="567"/>
        <w:jc w:val="both"/>
      </w:pPr>
    </w:p>
    <w:p w:rsidR="009F72C6" w:rsidRPr="006A19C6" w:rsidRDefault="009F72C6" w:rsidP="00BD2B3C">
      <w:pPr>
        <w:ind w:firstLine="567"/>
        <w:jc w:val="both"/>
      </w:pPr>
      <w:r w:rsidRPr="006A19C6">
        <w:rPr>
          <w:b/>
        </w:rPr>
        <w:t>404 Tahviller hesabı</w:t>
      </w:r>
    </w:p>
    <w:p w:rsidR="00004AF9" w:rsidRPr="006A19C6" w:rsidRDefault="00DB596B" w:rsidP="00BD2B3C">
      <w:pPr>
        <w:ind w:firstLine="567"/>
        <w:jc w:val="both"/>
      </w:pPr>
      <w:r w:rsidRPr="006A19C6">
        <w:rPr>
          <w:b/>
        </w:rPr>
        <w:t>MADDE 2</w:t>
      </w:r>
      <w:r w:rsidR="000C2DF2" w:rsidRPr="006A19C6">
        <w:rPr>
          <w:b/>
        </w:rPr>
        <w:t>10</w:t>
      </w:r>
      <w:r w:rsidRPr="006A19C6">
        <w:rPr>
          <w:b/>
        </w:rPr>
        <w:t>-</w:t>
      </w:r>
      <w:r w:rsidR="00C73DB4" w:rsidRPr="006A19C6">
        <w:rPr>
          <w:b/>
        </w:rPr>
        <w:t xml:space="preserve"> </w:t>
      </w:r>
      <w:r w:rsidR="00C73DB4" w:rsidRPr="006A19C6">
        <w:t xml:space="preserve">(1) </w:t>
      </w:r>
      <w:r w:rsidR="009F72C6" w:rsidRPr="006A19C6">
        <w:t>Bu hesap, kanunların verdiği yetkiye dayanılarak kurum nam ve hesabına ulusal para birimi veya döviz cinsi ve dövize endeksli olarak ihraç e</w:t>
      </w:r>
      <w:r w:rsidR="00177788" w:rsidRPr="006A19C6">
        <w:t>dilen ve karşılığında nakit imkâ</w:t>
      </w:r>
      <w:r w:rsidR="009F72C6" w:rsidRPr="006A19C6">
        <w:t>nı sağlayan tahviller ve özel tertip tahviller ile</w:t>
      </w:r>
      <w:r w:rsidR="005304CF" w:rsidRPr="006A19C6">
        <w:t xml:space="preserve"> 4749 sayılı Kanunun 7/A </w:t>
      </w:r>
      <w:r w:rsidR="006C7470" w:rsidRPr="006A19C6">
        <w:t>m</w:t>
      </w:r>
      <w:r w:rsidR="005304CF" w:rsidRPr="006A19C6">
        <w:t>addesi kapsamında ihraç edilen kira sertifikaları ve</w:t>
      </w:r>
      <w:r w:rsidR="009F72C6" w:rsidRPr="006A19C6">
        <w:t xml:space="preserve"> bunlardan döviz cinsi ve dövize endeksli olanların kur farklarının izlenmesi için kullanılır.</w:t>
      </w:r>
    </w:p>
    <w:p w:rsidR="009F72C6" w:rsidRPr="006A19C6" w:rsidRDefault="009F72C6" w:rsidP="00BD2B3C">
      <w:pPr>
        <w:ind w:firstLine="567"/>
        <w:jc w:val="both"/>
      </w:pPr>
    </w:p>
    <w:p w:rsidR="009F72C6" w:rsidRPr="006A19C6" w:rsidRDefault="00954595" w:rsidP="00BD2B3C">
      <w:pPr>
        <w:ind w:firstLine="567"/>
        <w:jc w:val="both"/>
        <w:rPr>
          <w:b/>
        </w:rPr>
      </w:pPr>
      <w:r w:rsidRPr="006A19C6">
        <w:rPr>
          <w:b/>
        </w:rPr>
        <w:t xml:space="preserve">406 </w:t>
      </w:r>
      <w:r w:rsidR="009F72C6" w:rsidRPr="006A19C6">
        <w:rPr>
          <w:b/>
        </w:rPr>
        <w:t>Çıkarılmış diğer menkul kıymetler hesabı</w:t>
      </w:r>
    </w:p>
    <w:p w:rsidR="00004AF9" w:rsidRPr="006A19C6" w:rsidRDefault="00DB596B" w:rsidP="00BD2B3C">
      <w:pPr>
        <w:ind w:firstLine="567"/>
        <w:jc w:val="both"/>
      </w:pPr>
      <w:r w:rsidRPr="006A19C6">
        <w:rPr>
          <w:b/>
        </w:rPr>
        <w:t>MADDE 21</w:t>
      </w:r>
      <w:r w:rsidR="000C2DF2" w:rsidRPr="006A19C6">
        <w:rPr>
          <w:b/>
        </w:rPr>
        <w:t>1</w:t>
      </w:r>
      <w:r w:rsidRPr="006A19C6">
        <w:rPr>
          <w:b/>
        </w:rPr>
        <w:t>-</w:t>
      </w:r>
      <w:r w:rsidR="00C73DB4" w:rsidRPr="006A19C6">
        <w:rPr>
          <w:b/>
        </w:rPr>
        <w:t xml:space="preserve"> </w:t>
      </w:r>
      <w:r w:rsidR="00C73DB4" w:rsidRPr="006A19C6">
        <w:t xml:space="preserve">(1) </w:t>
      </w:r>
      <w:r w:rsidR="009F72C6" w:rsidRPr="006A19C6">
        <w:t>Bu hesap, bu grupta tanımlanmış menkul kıymetler dışında kalan çıkarılmış diğer menkul kıymetlerin izlenmesi için kullanılır.</w:t>
      </w:r>
    </w:p>
    <w:p w:rsidR="000361B5" w:rsidRPr="006A19C6" w:rsidRDefault="000361B5" w:rsidP="00BD2B3C">
      <w:pPr>
        <w:ind w:firstLine="567"/>
        <w:jc w:val="both"/>
      </w:pPr>
    </w:p>
    <w:p w:rsidR="000361B5" w:rsidRPr="006A19C6" w:rsidRDefault="000361B5" w:rsidP="00BD2B3C">
      <w:pPr>
        <w:ind w:firstLine="567"/>
        <w:jc w:val="both"/>
        <w:rPr>
          <w:b/>
        </w:rPr>
      </w:pPr>
      <w:r w:rsidRPr="006A19C6">
        <w:rPr>
          <w:b/>
        </w:rPr>
        <w:t>407 Finansal kiralama işlemlerinden borçlar</w:t>
      </w:r>
      <w:r w:rsidR="00D736D1" w:rsidRPr="006A19C6">
        <w:rPr>
          <w:b/>
        </w:rPr>
        <w:t xml:space="preserve"> hesabı</w:t>
      </w:r>
    </w:p>
    <w:p w:rsidR="000361B5" w:rsidRPr="006A19C6" w:rsidRDefault="000361B5" w:rsidP="00BD2B3C">
      <w:pPr>
        <w:suppressAutoHyphens/>
        <w:ind w:firstLine="567"/>
        <w:jc w:val="both"/>
        <w:rPr>
          <w:noProof/>
        </w:rPr>
      </w:pPr>
      <w:r w:rsidRPr="006A19C6">
        <w:rPr>
          <w:b/>
          <w:noProof/>
        </w:rPr>
        <w:t>MADDE</w:t>
      </w:r>
      <w:r w:rsidR="00954595" w:rsidRPr="006A19C6">
        <w:rPr>
          <w:b/>
          <w:noProof/>
        </w:rPr>
        <w:t xml:space="preserve"> 21</w:t>
      </w:r>
      <w:r w:rsidR="000C2DF2" w:rsidRPr="006A19C6">
        <w:rPr>
          <w:b/>
          <w:noProof/>
        </w:rPr>
        <w:t>2</w:t>
      </w:r>
      <w:r w:rsidRPr="006A19C6">
        <w:rPr>
          <w:b/>
          <w:noProof/>
        </w:rPr>
        <w:t>-</w:t>
      </w:r>
      <w:r w:rsidR="00C73DB4" w:rsidRPr="006A19C6">
        <w:rPr>
          <w:b/>
          <w:noProof/>
        </w:rPr>
        <w:t xml:space="preserve"> </w:t>
      </w:r>
      <w:r w:rsidR="00C73DB4" w:rsidRPr="006A19C6">
        <w:t>(1)</w:t>
      </w:r>
      <w:r w:rsidR="00C73DB4" w:rsidRPr="006A19C6">
        <w:rPr>
          <w:b/>
          <w:noProof/>
        </w:rPr>
        <w:t xml:space="preserve"> </w:t>
      </w:r>
      <w:r w:rsidRPr="006A19C6">
        <w:rPr>
          <w:noProof/>
        </w:rPr>
        <w:t>Bu hesap</w:t>
      </w:r>
      <w:r w:rsidR="006F3A96" w:rsidRPr="006A19C6">
        <w:rPr>
          <w:noProof/>
        </w:rPr>
        <w:t>,</w:t>
      </w:r>
      <w:r w:rsidRPr="006A19C6">
        <w:rPr>
          <w:noProof/>
        </w:rPr>
        <w:t xml:space="preserve"> kamu idarelerinin finansal kiralama işlemlerinden </w:t>
      </w:r>
      <w:r w:rsidR="006F3A96" w:rsidRPr="006A19C6">
        <w:rPr>
          <w:noProof/>
        </w:rPr>
        <w:t>kaynaklanan</w:t>
      </w:r>
      <w:r w:rsidRPr="006A19C6">
        <w:rPr>
          <w:noProof/>
        </w:rPr>
        <w:t xml:space="preserve"> ve vadesi </w:t>
      </w:r>
      <w:r w:rsidR="006F3A96" w:rsidRPr="006A19C6">
        <w:rPr>
          <w:noProof/>
        </w:rPr>
        <w:t>bir</w:t>
      </w:r>
      <w:r w:rsidRPr="006A19C6">
        <w:rPr>
          <w:noProof/>
        </w:rPr>
        <w:t xml:space="preserve"> yılı aşan borçlarının izlenmesi için kullanılır.</w:t>
      </w:r>
    </w:p>
    <w:p w:rsidR="000361B5" w:rsidRPr="006A19C6" w:rsidRDefault="000361B5" w:rsidP="00BD2B3C">
      <w:pPr>
        <w:suppressAutoHyphens/>
        <w:ind w:firstLine="567"/>
        <w:jc w:val="both"/>
        <w:rPr>
          <w:noProof/>
        </w:rPr>
      </w:pPr>
    </w:p>
    <w:p w:rsidR="000361B5" w:rsidRPr="006A19C6" w:rsidRDefault="000361B5" w:rsidP="00BD2B3C">
      <w:pPr>
        <w:ind w:firstLine="567"/>
        <w:jc w:val="both"/>
        <w:rPr>
          <w:b/>
        </w:rPr>
      </w:pPr>
      <w:r w:rsidRPr="006A19C6">
        <w:rPr>
          <w:b/>
        </w:rPr>
        <w:t xml:space="preserve">408 Ertelenmiş finansal kiralama borçlanma maliyetleri </w:t>
      </w:r>
      <w:r w:rsidR="00D736D1" w:rsidRPr="006A19C6">
        <w:rPr>
          <w:b/>
        </w:rPr>
        <w:t xml:space="preserve">hesabı </w:t>
      </w:r>
      <w:r w:rsidRPr="006A19C6">
        <w:rPr>
          <w:b/>
        </w:rPr>
        <w:t>(-)</w:t>
      </w:r>
    </w:p>
    <w:p w:rsidR="000361B5" w:rsidRPr="006A19C6" w:rsidRDefault="000361B5" w:rsidP="00BD2B3C">
      <w:pPr>
        <w:ind w:firstLine="567"/>
        <w:jc w:val="both"/>
      </w:pPr>
      <w:r w:rsidRPr="006A19C6">
        <w:rPr>
          <w:b/>
        </w:rPr>
        <w:t>MADDE</w:t>
      </w:r>
      <w:r w:rsidR="00954595" w:rsidRPr="006A19C6">
        <w:rPr>
          <w:b/>
        </w:rPr>
        <w:t xml:space="preserve"> 21</w:t>
      </w:r>
      <w:r w:rsidR="000C2DF2" w:rsidRPr="006A19C6">
        <w:rPr>
          <w:b/>
        </w:rPr>
        <w:t>3</w:t>
      </w:r>
      <w:r w:rsidRPr="006A19C6">
        <w:rPr>
          <w:b/>
        </w:rPr>
        <w:t>-</w:t>
      </w:r>
      <w:r w:rsidR="00C73DB4" w:rsidRPr="006A19C6">
        <w:rPr>
          <w:b/>
        </w:rPr>
        <w:t xml:space="preserve"> </w:t>
      </w:r>
      <w:r w:rsidR="00C73DB4" w:rsidRPr="006A19C6">
        <w:t xml:space="preserve">(1) </w:t>
      </w:r>
      <w:r w:rsidRPr="006A19C6">
        <w:t>Bu hesap</w:t>
      </w:r>
      <w:r w:rsidR="006F3A96" w:rsidRPr="006A19C6">
        <w:t>,</w:t>
      </w:r>
      <w:r w:rsidRPr="006A19C6">
        <w:t xml:space="preserve"> </w:t>
      </w:r>
      <w:r w:rsidRPr="006A19C6">
        <w:rPr>
          <w:noProof/>
        </w:rPr>
        <w:t xml:space="preserve">vadesi </w:t>
      </w:r>
      <w:r w:rsidR="006F3A96" w:rsidRPr="006A19C6">
        <w:rPr>
          <w:noProof/>
        </w:rPr>
        <w:t>bir</w:t>
      </w:r>
      <w:r w:rsidRPr="006A19C6">
        <w:rPr>
          <w:noProof/>
        </w:rPr>
        <w:t xml:space="preserve"> yılı aşan</w:t>
      </w:r>
      <w:r w:rsidRPr="006A19C6">
        <w:t xml:space="preserve"> henüz ödenmemiş finansal kiralama </w:t>
      </w:r>
      <w:r w:rsidR="006F3A96" w:rsidRPr="006A19C6">
        <w:t xml:space="preserve">borçlanma maliyetlerinin </w:t>
      </w:r>
      <w:r w:rsidRPr="006A19C6">
        <w:t>izlenmesi için kullanılır.</w:t>
      </w:r>
    </w:p>
    <w:p w:rsidR="009F72C6" w:rsidRPr="006A19C6" w:rsidRDefault="009F72C6" w:rsidP="00BD2B3C">
      <w:pPr>
        <w:ind w:firstLine="567"/>
        <w:jc w:val="both"/>
      </w:pPr>
    </w:p>
    <w:p w:rsidR="009F72C6" w:rsidRPr="006A19C6" w:rsidRDefault="009F72C6" w:rsidP="00BD2B3C">
      <w:pPr>
        <w:ind w:firstLine="567"/>
        <w:jc w:val="both"/>
      </w:pPr>
      <w:r w:rsidRPr="006A19C6">
        <w:rPr>
          <w:b/>
        </w:rPr>
        <w:t>409 Uzun vadeli diğer iç mali borçlar hesabı</w:t>
      </w:r>
    </w:p>
    <w:p w:rsidR="009F72C6" w:rsidRPr="006A19C6" w:rsidRDefault="00954595" w:rsidP="00BD2B3C">
      <w:pPr>
        <w:ind w:firstLine="567"/>
        <w:jc w:val="both"/>
      </w:pPr>
      <w:r w:rsidRPr="006A19C6">
        <w:rPr>
          <w:b/>
        </w:rPr>
        <w:t>MADDE 21</w:t>
      </w:r>
      <w:r w:rsidR="000C2DF2" w:rsidRPr="006A19C6">
        <w:rPr>
          <w:b/>
        </w:rPr>
        <w:t>4</w:t>
      </w:r>
      <w:r w:rsidRPr="006A19C6">
        <w:rPr>
          <w:b/>
        </w:rPr>
        <w:t>-</w:t>
      </w:r>
      <w:r w:rsidR="00C73DB4" w:rsidRPr="006A19C6">
        <w:rPr>
          <w:b/>
        </w:rPr>
        <w:t xml:space="preserve"> </w:t>
      </w:r>
      <w:r w:rsidR="00C73DB4" w:rsidRPr="006A19C6">
        <w:t xml:space="preserve">(1) </w:t>
      </w:r>
      <w:r w:rsidR="009F72C6" w:rsidRPr="006A19C6">
        <w:t>Bu hesap, madeni para basımından doğan borçlar ile karşılığında kağıt verilmeyen ve diğer hesaplarda izlenemeyen uzun vadeli diğer iç mali borçların izlenmesi için kullanılır.</w:t>
      </w:r>
    </w:p>
    <w:p w:rsidR="001639E5" w:rsidRPr="006A19C6" w:rsidRDefault="001639E5" w:rsidP="00BD2B3C">
      <w:pPr>
        <w:ind w:firstLine="567"/>
        <w:jc w:val="both"/>
      </w:pPr>
    </w:p>
    <w:p w:rsidR="009F72C6" w:rsidRPr="006A19C6" w:rsidRDefault="00A16A6C" w:rsidP="00BD2B3C">
      <w:pPr>
        <w:pStyle w:val="Balk2"/>
        <w:spacing w:before="0" w:after="0"/>
        <w:ind w:firstLine="567"/>
        <w:rPr>
          <w:rFonts w:ascii="Times New Roman" w:hAnsi="Times New Roman" w:cs="Times New Roman"/>
          <w:i w:val="0"/>
          <w:sz w:val="24"/>
          <w:szCs w:val="24"/>
        </w:rPr>
      </w:pPr>
      <w:bookmarkStart w:id="261" w:name="_Toc254942619"/>
      <w:bookmarkStart w:id="262" w:name="_Toc404609328"/>
      <w:r w:rsidRPr="006A19C6">
        <w:rPr>
          <w:rFonts w:ascii="Times New Roman" w:hAnsi="Times New Roman" w:cs="Times New Roman"/>
          <w:i w:val="0"/>
          <w:sz w:val="24"/>
          <w:szCs w:val="24"/>
        </w:rPr>
        <w:br w:type="page"/>
      </w:r>
      <w:bookmarkStart w:id="263" w:name="_Toc407284585"/>
      <w:r w:rsidR="009F72C6" w:rsidRPr="006A19C6">
        <w:rPr>
          <w:rFonts w:ascii="Times New Roman" w:hAnsi="Times New Roman" w:cs="Times New Roman"/>
          <w:i w:val="0"/>
          <w:sz w:val="24"/>
          <w:szCs w:val="24"/>
        </w:rPr>
        <w:lastRenderedPageBreak/>
        <w:t>41 Uzun vadeli dış mali borçlar</w:t>
      </w:r>
      <w:bookmarkEnd w:id="261"/>
      <w:bookmarkEnd w:id="262"/>
      <w:bookmarkEnd w:id="263"/>
    </w:p>
    <w:p w:rsidR="009F72C6" w:rsidRPr="006A19C6" w:rsidRDefault="00954595" w:rsidP="00BD2B3C">
      <w:pPr>
        <w:ind w:firstLine="567"/>
        <w:jc w:val="both"/>
      </w:pPr>
      <w:r w:rsidRPr="006A19C6">
        <w:rPr>
          <w:b/>
        </w:rPr>
        <w:t>MADDE 21</w:t>
      </w:r>
      <w:r w:rsidR="000C2DF2" w:rsidRPr="006A19C6">
        <w:rPr>
          <w:b/>
        </w:rPr>
        <w:t>5</w:t>
      </w:r>
      <w:r w:rsidRPr="006A19C6">
        <w:rPr>
          <w:b/>
        </w:rPr>
        <w:t>-</w:t>
      </w:r>
      <w:r w:rsidR="001B2BF6" w:rsidRPr="006A19C6">
        <w:rPr>
          <w:b/>
        </w:rPr>
        <w:t xml:space="preserve"> </w:t>
      </w:r>
      <w:r w:rsidR="00C73DB4" w:rsidRPr="006A19C6">
        <w:t xml:space="preserve">(1) </w:t>
      </w:r>
      <w:r w:rsidR="009F72C6" w:rsidRPr="006A19C6">
        <w:t xml:space="preserve">Bu hesap grubu, kamu idareleri adına vadesi </w:t>
      </w:r>
      <w:r w:rsidR="00CD400C" w:rsidRPr="006A19C6">
        <w:t>bir yılı</w:t>
      </w:r>
      <w:r w:rsidR="009F72C6" w:rsidRPr="006A19C6">
        <w:t xml:space="preserve"> aşan bir süreyle; yabancı para üzerinden yapılan dış borçlanma, program ve dış proje kredi kullanımlarına ait anapara tutarları (mal, hizmet ve eğitim bedeli olarak kullanılan krediler </w:t>
      </w:r>
      <w:r w:rsidR="009643CB" w:rsidRPr="006A19C6">
        <w:t>dâhil</w:t>
      </w:r>
      <w:r w:rsidR="009F72C6" w:rsidRPr="006A19C6">
        <w:t>), garantili borçlardan devir alınanların anapara tutarları ile kur farklarının izlenmesi için kullanılır.</w:t>
      </w:r>
    </w:p>
    <w:p w:rsidR="009F72C6" w:rsidRPr="006A19C6" w:rsidRDefault="00C73DB4" w:rsidP="00BD2B3C">
      <w:pPr>
        <w:ind w:firstLine="567"/>
        <w:jc w:val="both"/>
      </w:pPr>
      <w:r w:rsidRPr="006A19C6">
        <w:t xml:space="preserve">(2) </w:t>
      </w:r>
      <w:r w:rsidR="009F72C6" w:rsidRPr="006A19C6">
        <w:t xml:space="preserve">Bu grupta yer alan tutarlardan vadesi bir yılın altına inenler, kısa vadeli yabancı kaynaklar ana hesap grubu içerisindeki kısa vadeli dış mali borçlar hesap grubunda yer alan ilgili hesaplara aktarılır. </w:t>
      </w:r>
    </w:p>
    <w:p w:rsidR="00004AF9" w:rsidRPr="006A19C6" w:rsidRDefault="00C73DB4" w:rsidP="00BD2B3C">
      <w:pPr>
        <w:ind w:firstLine="567"/>
        <w:jc w:val="both"/>
      </w:pPr>
      <w:r w:rsidRPr="006A19C6">
        <w:t xml:space="preserve">(3) </w:t>
      </w:r>
      <w:r w:rsidR="009F72C6" w:rsidRPr="006A19C6">
        <w:t>Uzun vadeli dış mali borçlar, niteliklerine göre bu grup içinde açılacak aşağıdaki hesaptan oluşur:</w:t>
      </w:r>
    </w:p>
    <w:p w:rsidR="009F72C6" w:rsidRPr="006A19C6" w:rsidRDefault="009F72C6" w:rsidP="00BD2B3C">
      <w:pPr>
        <w:ind w:firstLine="567"/>
        <w:jc w:val="both"/>
      </w:pPr>
      <w:r w:rsidRPr="006A19C6">
        <w:t>410 Dış Mali Borçlar Hesabı</w:t>
      </w:r>
    </w:p>
    <w:p w:rsidR="00004AF9" w:rsidRPr="006A19C6" w:rsidRDefault="00004AF9" w:rsidP="00BD2B3C">
      <w:pPr>
        <w:ind w:firstLine="567"/>
        <w:jc w:val="both"/>
      </w:pPr>
    </w:p>
    <w:p w:rsidR="009F72C6" w:rsidRPr="006A19C6" w:rsidRDefault="009F72C6" w:rsidP="00BD2B3C">
      <w:pPr>
        <w:ind w:firstLine="567"/>
        <w:jc w:val="both"/>
      </w:pPr>
      <w:r w:rsidRPr="006A19C6">
        <w:rPr>
          <w:b/>
        </w:rPr>
        <w:t>410 Dış mali borçlar hesabı</w:t>
      </w:r>
    </w:p>
    <w:p w:rsidR="009F72C6" w:rsidRPr="006A19C6" w:rsidRDefault="00954595" w:rsidP="00BD2B3C">
      <w:pPr>
        <w:ind w:firstLine="567"/>
        <w:jc w:val="both"/>
      </w:pPr>
      <w:r w:rsidRPr="006A19C6">
        <w:rPr>
          <w:b/>
        </w:rPr>
        <w:t>MADDE 21</w:t>
      </w:r>
      <w:r w:rsidR="000C2DF2" w:rsidRPr="006A19C6">
        <w:rPr>
          <w:b/>
        </w:rPr>
        <w:t>6</w:t>
      </w:r>
      <w:r w:rsidRPr="006A19C6">
        <w:rPr>
          <w:b/>
        </w:rPr>
        <w:t>-</w:t>
      </w:r>
      <w:r w:rsidR="00C73DB4" w:rsidRPr="006A19C6">
        <w:rPr>
          <w:b/>
        </w:rPr>
        <w:t xml:space="preserve"> </w:t>
      </w:r>
      <w:r w:rsidR="00C73DB4" w:rsidRPr="006A19C6">
        <w:t xml:space="preserve">(1) </w:t>
      </w:r>
      <w:r w:rsidR="009F72C6" w:rsidRPr="006A19C6">
        <w:t xml:space="preserve">Bu hesap, kanunların verdiği yetkiye dayanılarak, kamu idareleri adına herhangi bir dış finansman kaynağından, belirli bir geri ödeme planına göre geri ödenmek üzere sağlanan dış </w:t>
      </w:r>
      <w:r w:rsidR="005304CF" w:rsidRPr="006A19C6">
        <w:t xml:space="preserve">borçlar ile 4749 sayılı Kanunun 7/A </w:t>
      </w:r>
      <w:r w:rsidR="00A16A6C" w:rsidRPr="006A19C6">
        <w:t>m</w:t>
      </w:r>
      <w:r w:rsidR="005304CF" w:rsidRPr="006A19C6">
        <w:t xml:space="preserve">addesi kapsamında ihraç edilen kira sertifikalarının </w:t>
      </w:r>
      <w:r w:rsidR="009F72C6" w:rsidRPr="006A19C6">
        <w:t>anapara tutarları ve kur farklarının izlenmesi için kullanılır.</w:t>
      </w:r>
    </w:p>
    <w:p w:rsidR="001639E5" w:rsidRPr="006A19C6" w:rsidRDefault="001639E5"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264" w:name="_Toc254942620"/>
      <w:bookmarkStart w:id="265" w:name="_Toc404609329"/>
      <w:bookmarkStart w:id="266" w:name="_Toc407284586"/>
      <w:r w:rsidRPr="006A19C6">
        <w:rPr>
          <w:rFonts w:ascii="Times New Roman" w:hAnsi="Times New Roman" w:cs="Times New Roman"/>
          <w:i w:val="0"/>
          <w:sz w:val="24"/>
          <w:szCs w:val="24"/>
        </w:rPr>
        <w:t>42 Faaliyet borçları</w:t>
      </w:r>
      <w:bookmarkEnd w:id="264"/>
      <w:bookmarkEnd w:id="265"/>
      <w:bookmarkEnd w:id="266"/>
    </w:p>
    <w:p w:rsidR="009F72C6" w:rsidRPr="006A19C6" w:rsidRDefault="00954595" w:rsidP="00BD2B3C">
      <w:pPr>
        <w:ind w:firstLine="567"/>
        <w:jc w:val="both"/>
      </w:pPr>
      <w:r w:rsidRPr="006A19C6">
        <w:rPr>
          <w:b/>
        </w:rPr>
        <w:t>MADDE 21</w:t>
      </w:r>
      <w:r w:rsidR="000C2DF2" w:rsidRPr="006A19C6">
        <w:rPr>
          <w:b/>
        </w:rPr>
        <w:t>7</w:t>
      </w:r>
      <w:r w:rsidRPr="006A19C6">
        <w:rPr>
          <w:b/>
        </w:rPr>
        <w:t>-</w:t>
      </w:r>
      <w:r w:rsidR="00C73DB4" w:rsidRPr="006A19C6">
        <w:rPr>
          <w:b/>
        </w:rPr>
        <w:t xml:space="preserve"> </w:t>
      </w:r>
      <w:r w:rsidR="00C73DB4" w:rsidRPr="006A19C6">
        <w:t xml:space="preserve">(1) </w:t>
      </w:r>
      <w:r w:rsidR="009F72C6" w:rsidRPr="006A19C6">
        <w:t>Bu hesap grubu, kamu idarelerinin mal ve hizmet alımları nedeniyle ya da diğer nedenlerle ortaya çıkan ve vadesi faaliyet dönemini aşan borçlarının izlenmesi için kullanılır.</w:t>
      </w:r>
    </w:p>
    <w:p w:rsidR="009F72C6" w:rsidRPr="006A19C6" w:rsidRDefault="00C73DB4" w:rsidP="00BD2B3C">
      <w:pPr>
        <w:ind w:firstLine="567"/>
        <w:jc w:val="both"/>
      </w:pPr>
      <w:r w:rsidRPr="006A19C6">
        <w:t xml:space="preserve">(2) </w:t>
      </w:r>
      <w:r w:rsidR="009F72C6" w:rsidRPr="006A19C6">
        <w:t xml:space="preserve">Bu grupta yer alan tutarlardan vadesi bir yılın altına inenler, kısa vadeli yabancı kaynaklar ana hesap grubu içerisindeki ilgili hesaplara aktarılır. </w:t>
      </w:r>
    </w:p>
    <w:p w:rsidR="009F72C6" w:rsidRPr="006A19C6" w:rsidRDefault="00C73DB4" w:rsidP="00BD2B3C">
      <w:pPr>
        <w:ind w:firstLine="567"/>
        <w:jc w:val="both"/>
      </w:pPr>
      <w:r w:rsidRPr="006A19C6">
        <w:t xml:space="preserve">(3) </w:t>
      </w:r>
      <w:r w:rsidR="009F72C6" w:rsidRPr="006A19C6">
        <w:t>Faaliyet borçları, niteliklerine göre bu grup içinde açılacak aşağıdaki hesaptan oluşur:</w:t>
      </w:r>
    </w:p>
    <w:p w:rsidR="009F72C6" w:rsidRPr="006A19C6" w:rsidRDefault="009F72C6" w:rsidP="00BD2B3C">
      <w:pPr>
        <w:ind w:firstLine="567"/>
        <w:jc w:val="both"/>
      </w:pPr>
      <w:r w:rsidRPr="006A19C6">
        <w:t>429 Diğer Faaliyet Borçları Hesabı</w:t>
      </w:r>
    </w:p>
    <w:p w:rsidR="00756801" w:rsidRPr="006A19C6" w:rsidRDefault="00756801" w:rsidP="00BD2B3C">
      <w:pPr>
        <w:ind w:firstLine="567"/>
        <w:jc w:val="both"/>
      </w:pPr>
    </w:p>
    <w:p w:rsidR="009F72C6" w:rsidRPr="006A19C6" w:rsidRDefault="009F72C6" w:rsidP="00BD2B3C">
      <w:pPr>
        <w:ind w:firstLine="567"/>
        <w:jc w:val="both"/>
        <w:rPr>
          <w:b/>
        </w:rPr>
      </w:pPr>
      <w:r w:rsidRPr="006A19C6">
        <w:rPr>
          <w:b/>
        </w:rPr>
        <w:t>429 Diğer faaliyet borçları hesabı</w:t>
      </w:r>
    </w:p>
    <w:p w:rsidR="009F72C6" w:rsidRPr="006A19C6" w:rsidRDefault="00954595" w:rsidP="00BD2B3C">
      <w:pPr>
        <w:ind w:firstLine="567"/>
        <w:jc w:val="both"/>
      </w:pPr>
      <w:r w:rsidRPr="006A19C6">
        <w:rPr>
          <w:b/>
        </w:rPr>
        <w:t>MADDE 21</w:t>
      </w:r>
      <w:r w:rsidR="000C2DF2" w:rsidRPr="006A19C6">
        <w:rPr>
          <w:b/>
        </w:rPr>
        <w:t>8</w:t>
      </w:r>
      <w:r w:rsidRPr="006A19C6">
        <w:rPr>
          <w:b/>
        </w:rPr>
        <w:t>-</w:t>
      </w:r>
      <w:r w:rsidR="00C73DB4" w:rsidRPr="006A19C6">
        <w:rPr>
          <w:b/>
        </w:rPr>
        <w:t xml:space="preserve"> </w:t>
      </w:r>
      <w:r w:rsidR="00C73DB4" w:rsidRPr="006A19C6">
        <w:t xml:space="preserve">(1) </w:t>
      </w:r>
      <w:r w:rsidR="009F72C6" w:rsidRPr="006A19C6">
        <w:t xml:space="preserve">Bu hesap, bu grup içindeki hesap kalemlerinin </w:t>
      </w:r>
      <w:r w:rsidR="00283D8D" w:rsidRPr="00172D3F">
        <w:t>hiç</w:t>
      </w:r>
      <w:r w:rsidR="009F72C6" w:rsidRPr="00172D3F">
        <w:t>birinin</w:t>
      </w:r>
      <w:r w:rsidR="009F72C6" w:rsidRPr="006A19C6">
        <w:t xml:space="preserve"> kapsamına alınamayan ve vadesi faaliyet dönemini aşan borçların izlenmesi için kullanılır.</w:t>
      </w:r>
    </w:p>
    <w:p w:rsidR="001639E5" w:rsidRPr="006A19C6" w:rsidRDefault="001639E5"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267" w:name="_Toc254942621"/>
      <w:bookmarkStart w:id="268" w:name="_Toc404609330"/>
      <w:bookmarkStart w:id="269" w:name="_Toc407284587"/>
      <w:r w:rsidRPr="006A19C6">
        <w:rPr>
          <w:rFonts w:ascii="Times New Roman" w:hAnsi="Times New Roman" w:cs="Times New Roman"/>
          <w:i w:val="0"/>
          <w:sz w:val="24"/>
          <w:szCs w:val="24"/>
        </w:rPr>
        <w:t>43 Diğer borçlar</w:t>
      </w:r>
      <w:bookmarkEnd w:id="267"/>
      <w:bookmarkEnd w:id="268"/>
      <w:bookmarkEnd w:id="269"/>
    </w:p>
    <w:p w:rsidR="009F72C6" w:rsidRPr="006A19C6" w:rsidRDefault="00954595" w:rsidP="00BD2B3C">
      <w:pPr>
        <w:ind w:firstLine="567"/>
        <w:jc w:val="both"/>
      </w:pPr>
      <w:r w:rsidRPr="006A19C6">
        <w:rPr>
          <w:b/>
        </w:rPr>
        <w:t>MADDE 21</w:t>
      </w:r>
      <w:r w:rsidR="000C2DF2" w:rsidRPr="006A19C6">
        <w:rPr>
          <w:b/>
        </w:rPr>
        <w:t>9</w:t>
      </w:r>
      <w:r w:rsidRPr="006A19C6">
        <w:rPr>
          <w:b/>
        </w:rPr>
        <w:t>-</w:t>
      </w:r>
      <w:r w:rsidR="00C73DB4" w:rsidRPr="006A19C6">
        <w:rPr>
          <w:b/>
        </w:rPr>
        <w:t xml:space="preserve"> </w:t>
      </w:r>
      <w:r w:rsidR="00C73DB4" w:rsidRPr="006A19C6">
        <w:t xml:space="preserve">(1) </w:t>
      </w:r>
      <w:r w:rsidR="009F72C6" w:rsidRPr="006A19C6">
        <w:t xml:space="preserve">Bu hesap grubu, bu ana hesap grubundaki başka bir grupta yer almayan ve vadesi </w:t>
      </w:r>
      <w:r w:rsidR="00CD400C" w:rsidRPr="006A19C6">
        <w:t>bir yılı</w:t>
      </w:r>
      <w:r w:rsidR="009F72C6" w:rsidRPr="006A19C6">
        <w:t xml:space="preserve"> aşan diğer borçların izlenmesi için kullanılır.</w:t>
      </w:r>
    </w:p>
    <w:p w:rsidR="009F72C6" w:rsidRPr="006A19C6" w:rsidRDefault="00C73DB4" w:rsidP="00BD2B3C">
      <w:pPr>
        <w:ind w:firstLine="567"/>
        <w:jc w:val="both"/>
      </w:pPr>
      <w:r w:rsidRPr="006A19C6">
        <w:t xml:space="preserve">(2) </w:t>
      </w:r>
      <w:r w:rsidR="009F72C6" w:rsidRPr="006A19C6">
        <w:t xml:space="preserve">Bu grupta yer alan tutarlardan vadesi bir yılın altına inenler kısa vadeli yabancı kaynaklar ana hesap grubu içerisindeki ilgili hesaplara aktarılır. </w:t>
      </w:r>
    </w:p>
    <w:p w:rsidR="009F72C6" w:rsidRPr="006A19C6" w:rsidRDefault="00C73DB4" w:rsidP="00BD2B3C">
      <w:pPr>
        <w:ind w:firstLine="567"/>
        <w:jc w:val="both"/>
      </w:pPr>
      <w:r w:rsidRPr="006A19C6">
        <w:t xml:space="preserve">(3) </w:t>
      </w:r>
      <w:r w:rsidR="009F72C6" w:rsidRPr="006A19C6">
        <w:t>Diğer borçlar, niteliklerine göre bu grup içinde açılacak aşağıdaki hesaplardan oluşur:</w:t>
      </w:r>
    </w:p>
    <w:p w:rsidR="009F72C6" w:rsidRPr="006A19C6" w:rsidRDefault="009F72C6" w:rsidP="00BD2B3C">
      <w:pPr>
        <w:ind w:firstLine="567"/>
        <w:jc w:val="both"/>
      </w:pPr>
      <w:r w:rsidRPr="006A19C6">
        <w:t>430 Alınan Depozito ve Teminatlar Hesabı</w:t>
      </w:r>
    </w:p>
    <w:p w:rsidR="00BE3ED3" w:rsidRPr="006A19C6" w:rsidRDefault="00BE3ED3" w:rsidP="00BD2B3C">
      <w:pPr>
        <w:ind w:firstLine="567"/>
        <w:jc w:val="both"/>
      </w:pPr>
      <w:r w:rsidRPr="006A19C6">
        <w:t>434 Türev Ürün Borçları Hesabı</w:t>
      </w:r>
    </w:p>
    <w:p w:rsidR="009F72C6" w:rsidRPr="006A19C6" w:rsidRDefault="009F72C6" w:rsidP="00BD2B3C">
      <w:pPr>
        <w:ind w:firstLine="567"/>
        <w:jc w:val="both"/>
      </w:pPr>
      <w:r w:rsidRPr="006A19C6">
        <w:t>438 Kamuya Olan Ertelenmiş veya Taksitlendirilmiş Borçlar Hesabı</w:t>
      </w:r>
    </w:p>
    <w:p w:rsidR="009F72C6" w:rsidRPr="006A19C6" w:rsidRDefault="009F72C6" w:rsidP="00BD2B3C">
      <w:pPr>
        <w:ind w:firstLine="567"/>
        <w:jc w:val="both"/>
      </w:pPr>
      <w:r w:rsidRPr="006A19C6">
        <w:t>439 Diğer Çeşitli Borçlar Hesabı</w:t>
      </w:r>
    </w:p>
    <w:p w:rsidR="00004AF9" w:rsidRPr="006A19C6" w:rsidRDefault="00004AF9" w:rsidP="00BD2B3C">
      <w:pPr>
        <w:ind w:firstLine="567"/>
        <w:jc w:val="both"/>
      </w:pPr>
    </w:p>
    <w:p w:rsidR="009F72C6" w:rsidRPr="006A19C6" w:rsidRDefault="009F72C6" w:rsidP="00BD2B3C">
      <w:pPr>
        <w:ind w:firstLine="567"/>
        <w:jc w:val="both"/>
      </w:pPr>
      <w:r w:rsidRPr="006A19C6">
        <w:rPr>
          <w:b/>
        </w:rPr>
        <w:t>430 Alınan depozito ve teminatlar hesabı</w:t>
      </w:r>
    </w:p>
    <w:p w:rsidR="009F72C6" w:rsidRPr="006A19C6" w:rsidRDefault="00954595" w:rsidP="00BD2B3C">
      <w:pPr>
        <w:ind w:firstLine="567"/>
        <w:jc w:val="both"/>
      </w:pPr>
      <w:r w:rsidRPr="006A19C6">
        <w:rPr>
          <w:b/>
        </w:rPr>
        <w:t>MADDE 2</w:t>
      </w:r>
      <w:r w:rsidR="000C2DF2" w:rsidRPr="006A19C6">
        <w:rPr>
          <w:b/>
        </w:rPr>
        <w:t>20</w:t>
      </w:r>
      <w:r w:rsidRPr="006A19C6">
        <w:rPr>
          <w:b/>
        </w:rPr>
        <w:t>-</w:t>
      </w:r>
      <w:r w:rsidR="00862A18" w:rsidRPr="006A19C6">
        <w:rPr>
          <w:b/>
        </w:rPr>
        <w:t xml:space="preserve"> </w:t>
      </w:r>
      <w:r w:rsidR="00862A18" w:rsidRPr="006A19C6">
        <w:t xml:space="preserve">(1) </w:t>
      </w:r>
      <w:r w:rsidR="009F72C6" w:rsidRPr="006A19C6">
        <w:t xml:space="preserve">Bu hesap, mevzuatları gereği nakden veya mahsuben tahsil edilen </w:t>
      </w:r>
      <w:r w:rsidR="0052739F" w:rsidRPr="006A19C6">
        <w:t>depozito ve teminatlardan bir yıldan daha uzun bir süre içinde iade edilecek olanların</w:t>
      </w:r>
      <w:r w:rsidR="0052739F" w:rsidRPr="006A19C6" w:rsidDel="0052739F">
        <w:t xml:space="preserve"> </w:t>
      </w:r>
      <w:r w:rsidR="009F72C6" w:rsidRPr="006A19C6">
        <w:t>izlenmesi için kullanılır.</w:t>
      </w:r>
    </w:p>
    <w:p w:rsidR="00BE3ED3" w:rsidRPr="006A19C6" w:rsidRDefault="00BE3ED3" w:rsidP="00BD2B3C">
      <w:pPr>
        <w:ind w:firstLine="567"/>
        <w:jc w:val="both"/>
      </w:pPr>
    </w:p>
    <w:p w:rsidR="00BE3ED3" w:rsidRPr="006A19C6" w:rsidRDefault="00A16A6C" w:rsidP="00BD2B3C">
      <w:pPr>
        <w:ind w:firstLine="567"/>
        <w:jc w:val="both"/>
        <w:rPr>
          <w:b/>
        </w:rPr>
      </w:pPr>
      <w:r w:rsidRPr="006A19C6">
        <w:rPr>
          <w:b/>
        </w:rPr>
        <w:br w:type="page"/>
      </w:r>
      <w:r w:rsidR="00BE3ED3" w:rsidRPr="006A19C6">
        <w:rPr>
          <w:b/>
        </w:rPr>
        <w:lastRenderedPageBreak/>
        <w:t>434 Türev ürün borçları hesabı</w:t>
      </w:r>
    </w:p>
    <w:p w:rsidR="00BE3ED3" w:rsidRPr="006A19C6" w:rsidRDefault="00BE3ED3" w:rsidP="00BD2B3C">
      <w:pPr>
        <w:ind w:firstLine="567"/>
        <w:jc w:val="both"/>
      </w:pPr>
      <w:r w:rsidRPr="006A19C6">
        <w:rPr>
          <w:b/>
        </w:rPr>
        <w:t>MADDE 22</w:t>
      </w:r>
      <w:r w:rsidR="000C2DF2" w:rsidRPr="006A19C6">
        <w:rPr>
          <w:b/>
        </w:rPr>
        <w:t>1</w:t>
      </w:r>
      <w:r w:rsidRPr="006A19C6">
        <w:rPr>
          <w:b/>
        </w:rPr>
        <w:t xml:space="preserve">- </w:t>
      </w:r>
      <w:r w:rsidRPr="006A19C6">
        <w:t>(1) Bu hesap, finans piyasalarından sağlanan türev ürünlerin türev partnerleri vasıtasıyla kullanılması sonucunda oluşan borçlardan vadesi bir yılı aşanların izlenmesi için kullanılır.</w:t>
      </w:r>
    </w:p>
    <w:p w:rsidR="00004AF9" w:rsidRPr="006A19C6" w:rsidRDefault="00004AF9" w:rsidP="00BD2B3C">
      <w:pPr>
        <w:ind w:firstLine="567"/>
        <w:jc w:val="both"/>
      </w:pPr>
    </w:p>
    <w:p w:rsidR="009F72C6" w:rsidRPr="006A19C6" w:rsidRDefault="009F72C6" w:rsidP="00BD2B3C">
      <w:pPr>
        <w:ind w:firstLine="567"/>
        <w:jc w:val="both"/>
      </w:pPr>
      <w:r w:rsidRPr="006A19C6">
        <w:rPr>
          <w:b/>
        </w:rPr>
        <w:t>438 Kamuya olan ertelenmiş veya taksitlendirilmiş borçlar hesabı</w:t>
      </w:r>
    </w:p>
    <w:p w:rsidR="00004AF9" w:rsidRPr="006A19C6" w:rsidRDefault="00954595" w:rsidP="00BD2B3C">
      <w:pPr>
        <w:ind w:firstLine="567"/>
        <w:jc w:val="both"/>
      </w:pPr>
      <w:r w:rsidRPr="006A19C6">
        <w:rPr>
          <w:b/>
        </w:rPr>
        <w:t>MADDE 22</w:t>
      </w:r>
      <w:r w:rsidR="000C2DF2" w:rsidRPr="006A19C6">
        <w:rPr>
          <w:b/>
        </w:rPr>
        <w:t>2</w:t>
      </w:r>
      <w:r w:rsidRPr="006A19C6">
        <w:rPr>
          <w:b/>
        </w:rPr>
        <w:t>-</w:t>
      </w:r>
      <w:r w:rsidR="00862A18" w:rsidRPr="006A19C6">
        <w:rPr>
          <w:b/>
        </w:rPr>
        <w:t xml:space="preserve"> </w:t>
      </w:r>
      <w:r w:rsidR="00862A18" w:rsidRPr="006A19C6">
        <w:t xml:space="preserve">(1) </w:t>
      </w:r>
      <w:r w:rsidR="009F72C6" w:rsidRPr="006A19C6">
        <w:t xml:space="preserve">Bu hesap, kamuya olan vergi ve benzeri borçlardan vadesinde ödenmeyip ertelenmiş veya takside bağlanmış olup, </w:t>
      </w:r>
      <w:r w:rsidR="005769A6" w:rsidRPr="006A19C6">
        <w:t xml:space="preserve">bir yıldan daha uzun bir süre içinde </w:t>
      </w:r>
      <w:r w:rsidR="009F72C6" w:rsidRPr="006A19C6">
        <w:t>ödenecek olan kısmının izlenmesi için kullanılır.</w:t>
      </w:r>
    </w:p>
    <w:p w:rsidR="005769A6" w:rsidRPr="006A19C6" w:rsidRDefault="005769A6" w:rsidP="00BD2B3C">
      <w:pPr>
        <w:ind w:firstLine="567"/>
        <w:jc w:val="both"/>
      </w:pPr>
    </w:p>
    <w:p w:rsidR="009F72C6" w:rsidRPr="006A19C6" w:rsidRDefault="009F72C6" w:rsidP="00BD2B3C">
      <w:pPr>
        <w:ind w:firstLine="567"/>
        <w:jc w:val="both"/>
      </w:pPr>
      <w:r w:rsidRPr="006A19C6">
        <w:rPr>
          <w:b/>
        </w:rPr>
        <w:t>439 Diğer çeşitli borçlar hesabı</w:t>
      </w:r>
    </w:p>
    <w:p w:rsidR="009F72C6" w:rsidRPr="006A19C6" w:rsidRDefault="00954595" w:rsidP="00BD2B3C">
      <w:pPr>
        <w:ind w:firstLine="567"/>
        <w:jc w:val="both"/>
      </w:pPr>
      <w:r w:rsidRPr="006A19C6">
        <w:rPr>
          <w:b/>
        </w:rPr>
        <w:t>MADDE 22</w:t>
      </w:r>
      <w:r w:rsidR="000C2DF2" w:rsidRPr="006A19C6">
        <w:rPr>
          <w:b/>
        </w:rPr>
        <w:t>3</w:t>
      </w:r>
      <w:r w:rsidRPr="006A19C6">
        <w:rPr>
          <w:b/>
        </w:rPr>
        <w:t>-</w:t>
      </w:r>
      <w:r w:rsidR="00862A18" w:rsidRPr="006A19C6">
        <w:rPr>
          <w:b/>
        </w:rPr>
        <w:t xml:space="preserve"> </w:t>
      </w:r>
      <w:r w:rsidR="00862A18" w:rsidRPr="006A19C6">
        <w:t xml:space="preserve">(1) </w:t>
      </w:r>
      <w:r w:rsidR="009F72C6" w:rsidRPr="006A19C6">
        <w:t xml:space="preserve">Bu hesap, bu grup </w:t>
      </w:r>
      <w:r w:rsidR="00A16A6C" w:rsidRPr="006A19C6">
        <w:t>içindeki hesap kalemlerinin hiç</w:t>
      </w:r>
      <w:r w:rsidR="009F72C6" w:rsidRPr="006A19C6">
        <w:t>birinin kapsamına alınamayan borçların izlenmesi için kullanılır.</w:t>
      </w:r>
    </w:p>
    <w:p w:rsidR="001639E5" w:rsidRPr="006A19C6" w:rsidRDefault="001639E5"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270" w:name="_Toc254942622"/>
      <w:bookmarkStart w:id="271" w:name="_Toc404609331"/>
      <w:bookmarkStart w:id="272" w:name="_Toc407284588"/>
      <w:r w:rsidRPr="006A19C6">
        <w:rPr>
          <w:rFonts w:ascii="Times New Roman" w:hAnsi="Times New Roman" w:cs="Times New Roman"/>
          <w:i w:val="0"/>
          <w:sz w:val="24"/>
          <w:szCs w:val="24"/>
        </w:rPr>
        <w:t>44 Alınan avanslar</w:t>
      </w:r>
      <w:bookmarkEnd w:id="270"/>
      <w:bookmarkEnd w:id="271"/>
      <w:bookmarkEnd w:id="272"/>
    </w:p>
    <w:p w:rsidR="009F72C6" w:rsidRPr="006A19C6" w:rsidRDefault="00954595" w:rsidP="00BD2B3C">
      <w:pPr>
        <w:ind w:firstLine="567"/>
        <w:jc w:val="both"/>
      </w:pPr>
      <w:r w:rsidRPr="006A19C6">
        <w:rPr>
          <w:b/>
        </w:rPr>
        <w:t>MADDE 22</w:t>
      </w:r>
      <w:r w:rsidR="000C2DF2" w:rsidRPr="006A19C6">
        <w:rPr>
          <w:b/>
        </w:rPr>
        <w:t>4</w:t>
      </w:r>
      <w:r w:rsidRPr="006A19C6">
        <w:rPr>
          <w:b/>
        </w:rPr>
        <w:t>-</w:t>
      </w:r>
      <w:r w:rsidR="001B2BF6" w:rsidRPr="006A19C6">
        <w:rPr>
          <w:b/>
        </w:rPr>
        <w:t xml:space="preserve"> </w:t>
      </w:r>
      <w:r w:rsidR="00862A18" w:rsidRPr="006A19C6">
        <w:t xml:space="preserve">(1) </w:t>
      </w:r>
      <w:r w:rsidR="009F72C6" w:rsidRPr="006A19C6">
        <w:t>Bu hesap grubu, iş, sözleşme ve diğer nedenlerle üçüncü kişilerden alınan uzun vadeli avansların izlenmesi için kullanılır.</w:t>
      </w:r>
    </w:p>
    <w:p w:rsidR="009F72C6" w:rsidRPr="006A19C6" w:rsidRDefault="00862A18" w:rsidP="00BD2B3C">
      <w:pPr>
        <w:ind w:firstLine="567"/>
        <w:jc w:val="both"/>
      </w:pPr>
      <w:r w:rsidRPr="006A19C6">
        <w:t xml:space="preserve">(2) </w:t>
      </w:r>
      <w:r w:rsidR="009F72C6" w:rsidRPr="006A19C6">
        <w:t xml:space="preserve">Bu grupta yer alan tutarlardan vadesi bir yılın altına inenler, kısa vadeli yabancı kaynaklar ana hesap grubu içerisindeki alınan avanslar hesap grubunun ilgili hesaplarına aktarılır. </w:t>
      </w:r>
    </w:p>
    <w:p w:rsidR="009F72C6" w:rsidRPr="006A19C6" w:rsidRDefault="00862A18" w:rsidP="00BD2B3C">
      <w:pPr>
        <w:ind w:firstLine="567"/>
        <w:jc w:val="both"/>
      </w:pPr>
      <w:r w:rsidRPr="006A19C6">
        <w:t xml:space="preserve">(3) </w:t>
      </w:r>
      <w:r w:rsidR="009F72C6" w:rsidRPr="006A19C6">
        <w:t>Alınan avanslar, niteliklerine göre bu grup içinde açılacak aşağıdaki hesaplardan oluşur:</w:t>
      </w:r>
    </w:p>
    <w:p w:rsidR="009F72C6" w:rsidRPr="006A19C6" w:rsidRDefault="009F72C6" w:rsidP="00BD2B3C">
      <w:pPr>
        <w:ind w:firstLine="567"/>
        <w:jc w:val="both"/>
      </w:pPr>
      <w:r w:rsidRPr="006A19C6">
        <w:t>440 Alınan Sipariş Avansları Hesabı</w:t>
      </w:r>
    </w:p>
    <w:p w:rsidR="009F72C6" w:rsidRPr="006A19C6" w:rsidRDefault="009F72C6" w:rsidP="00BD2B3C">
      <w:pPr>
        <w:ind w:firstLine="567"/>
        <w:jc w:val="both"/>
      </w:pPr>
      <w:r w:rsidRPr="006A19C6">
        <w:t>449 Alınan Diğer Avanslar Hesabı</w:t>
      </w:r>
    </w:p>
    <w:p w:rsidR="00004AF9" w:rsidRPr="006A19C6" w:rsidRDefault="00004AF9" w:rsidP="00BD2B3C">
      <w:pPr>
        <w:ind w:firstLine="567"/>
        <w:jc w:val="both"/>
      </w:pPr>
    </w:p>
    <w:p w:rsidR="009F72C6" w:rsidRPr="006A19C6" w:rsidRDefault="009F72C6" w:rsidP="00BD2B3C">
      <w:pPr>
        <w:ind w:firstLine="567"/>
        <w:jc w:val="both"/>
      </w:pPr>
      <w:r w:rsidRPr="006A19C6">
        <w:rPr>
          <w:b/>
        </w:rPr>
        <w:t>440 Alınan sipariş avansları hesabı</w:t>
      </w:r>
    </w:p>
    <w:p w:rsidR="009F72C6" w:rsidRPr="006A19C6" w:rsidRDefault="008E331A" w:rsidP="00BD2B3C">
      <w:pPr>
        <w:ind w:firstLine="567"/>
        <w:jc w:val="both"/>
      </w:pPr>
      <w:r w:rsidRPr="006A19C6">
        <w:rPr>
          <w:b/>
        </w:rPr>
        <w:t>MADDE 22</w:t>
      </w:r>
      <w:r w:rsidR="000C2DF2" w:rsidRPr="006A19C6">
        <w:rPr>
          <w:b/>
        </w:rPr>
        <w:t>5</w:t>
      </w:r>
      <w:r w:rsidRPr="006A19C6">
        <w:rPr>
          <w:b/>
        </w:rPr>
        <w:t>-</w:t>
      </w:r>
      <w:r w:rsidR="00862A18" w:rsidRPr="006A19C6">
        <w:rPr>
          <w:b/>
        </w:rPr>
        <w:t xml:space="preserve"> </w:t>
      </w:r>
      <w:r w:rsidR="00862A18" w:rsidRPr="006A19C6">
        <w:t xml:space="preserve">(1) </w:t>
      </w:r>
      <w:r w:rsidR="009F72C6" w:rsidRPr="006A19C6">
        <w:t xml:space="preserve">Bu hesap, mal ve hizmet satış faaliyeti olan kamu idarelerinin gelecekte yapacağı mal ve hizmet teslimleriyle ilgili olarak peşin tahsil ettiği ve </w:t>
      </w:r>
      <w:r w:rsidR="00CC0E8B" w:rsidRPr="006A19C6">
        <w:t>bir yılı</w:t>
      </w:r>
      <w:r w:rsidR="009F72C6" w:rsidRPr="006A19C6">
        <w:t xml:space="preserve"> aşan bir süreyle alınan avans tutarlarının izlenmesi için kullanılır.</w:t>
      </w:r>
    </w:p>
    <w:p w:rsidR="00004AF9" w:rsidRPr="006A19C6" w:rsidRDefault="00004AF9" w:rsidP="00BD2B3C">
      <w:pPr>
        <w:ind w:firstLine="567"/>
        <w:jc w:val="both"/>
      </w:pPr>
    </w:p>
    <w:p w:rsidR="009F72C6" w:rsidRPr="006A19C6" w:rsidRDefault="009F72C6" w:rsidP="00BD2B3C">
      <w:pPr>
        <w:ind w:firstLine="567"/>
        <w:jc w:val="both"/>
      </w:pPr>
      <w:r w:rsidRPr="006A19C6">
        <w:rPr>
          <w:b/>
        </w:rPr>
        <w:t>449 Alınan diğer avanslar hesabı</w:t>
      </w:r>
    </w:p>
    <w:p w:rsidR="009F72C6" w:rsidRPr="006A19C6" w:rsidRDefault="008E331A" w:rsidP="00BD2B3C">
      <w:pPr>
        <w:ind w:firstLine="567"/>
        <w:jc w:val="both"/>
      </w:pPr>
      <w:r w:rsidRPr="006A19C6">
        <w:rPr>
          <w:b/>
        </w:rPr>
        <w:t>MADDE 22</w:t>
      </w:r>
      <w:r w:rsidR="000C2DF2" w:rsidRPr="006A19C6">
        <w:rPr>
          <w:b/>
        </w:rPr>
        <w:t>6</w:t>
      </w:r>
      <w:r w:rsidRPr="006A19C6">
        <w:rPr>
          <w:b/>
        </w:rPr>
        <w:t>-</w:t>
      </w:r>
      <w:r w:rsidR="00862A18" w:rsidRPr="006A19C6">
        <w:rPr>
          <w:b/>
        </w:rPr>
        <w:t xml:space="preserve"> </w:t>
      </w:r>
      <w:r w:rsidR="00862A18" w:rsidRPr="006A19C6">
        <w:t xml:space="preserve">(1) </w:t>
      </w:r>
      <w:r w:rsidR="009F72C6" w:rsidRPr="006A19C6">
        <w:t>Bu hesap, alınan diğer uzun vadeli avansların izlenmesi için kullanılır.</w:t>
      </w:r>
    </w:p>
    <w:p w:rsidR="001639E5" w:rsidRPr="006A19C6" w:rsidRDefault="001639E5"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273" w:name="_Toc254942623"/>
      <w:bookmarkStart w:id="274" w:name="_Toc404609332"/>
      <w:bookmarkStart w:id="275" w:name="_Toc407284589"/>
      <w:r w:rsidRPr="006A19C6">
        <w:rPr>
          <w:rFonts w:ascii="Times New Roman" w:hAnsi="Times New Roman" w:cs="Times New Roman"/>
          <w:i w:val="0"/>
          <w:sz w:val="24"/>
          <w:szCs w:val="24"/>
        </w:rPr>
        <w:t>47 Borç ve gider karşılıkları</w:t>
      </w:r>
      <w:bookmarkEnd w:id="273"/>
      <w:bookmarkEnd w:id="274"/>
      <w:bookmarkEnd w:id="275"/>
    </w:p>
    <w:p w:rsidR="009F72C6" w:rsidRPr="006A19C6" w:rsidRDefault="008E331A" w:rsidP="00BD2B3C">
      <w:pPr>
        <w:ind w:firstLine="567"/>
        <w:jc w:val="both"/>
      </w:pPr>
      <w:r w:rsidRPr="006A19C6">
        <w:rPr>
          <w:b/>
        </w:rPr>
        <w:t>MADDE 22</w:t>
      </w:r>
      <w:r w:rsidR="000C2DF2" w:rsidRPr="006A19C6">
        <w:rPr>
          <w:b/>
        </w:rPr>
        <w:t>7</w:t>
      </w:r>
      <w:r w:rsidRPr="006A19C6">
        <w:rPr>
          <w:b/>
        </w:rPr>
        <w:t>-</w:t>
      </w:r>
      <w:r w:rsidR="00862A18" w:rsidRPr="006A19C6">
        <w:rPr>
          <w:b/>
        </w:rPr>
        <w:t xml:space="preserve"> </w:t>
      </w:r>
      <w:r w:rsidR="00862A18" w:rsidRPr="006A19C6">
        <w:t xml:space="preserve">(1) </w:t>
      </w:r>
      <w:r w:rsidR="009F72C6" w:rsidRPr="006A19C6">
        <w:t xml:space="preserve">Bu hesap grubu, mevzuatı gereğince belirlenen esaslar çerçevesinde ayrılacak uzun vadeli her türlü borç ve gider karşılığının izlenmesi için kullanılır. </w:t>
      </w:r>
    </w:p>
    <w:p w:rsidR="009F72C6" w:rsidRPr="006A19C6" w:rsidRDefault="00862A18" w:rsidP="00BD2B3C">
      <w:pPr>
        <w:ind w:firstLine="567"/>
        <w:jc w:val="both"/>
      </w:pPr>
      <w:r w:rsidRPr="006A19C6">
        <w:t xml:space="preserve">(2) </w:t>
      </w:r>
      <w:r w:rsidR="009F72C6" w:rsidRPr="006A19C6">
        <w:t>Borç ve gider karşılıkları, niteliklerine göre bu grup içinde açılacak aşağıdaki hesaplardan oluşur:</w:t>
      </w:r>
    </w:p>
    <w:p w:rsidR="009F72C6" w:rsidRPr="006A19C6" w:rsidRDefault="009F72C6" w:rsidP="00BD2B3C">
      <w:pPr>
        <w:ind w:firstLine="567"/>
        <w:jc w:val="both"/>
      </w:pPr>
      <w:r w:rsidRPr="006A19C6">
        <w:t>472 Kıdem Tazminatı Karşılığı Hesabı</w:t>
      </w:r>
    </w:p>
    <w:p w:rsidR="009F72C6" w:rsidRPr="006A19C6" w:rsidRDefault="009F72C6" w:rsidP="00BD2B3C">
      <w:pPr>
        <w:ind w:firstLine="567"/>
        <w:jc w:val="both"/>
      </w:pPr>
      <w:r w:rsidRPr="006A19C6">
        <w:t>479 Diğer Borç ve Gider Karşılıkları Hesabı</w:t>
      </w:r>
    </w:p>
    <w:p w:rsidR="006038D4" w:rsidRPr="006A19C6" w:rsidRDefault="006038D4" w:rsidP="00BD2B3C">
      <w:pPr>
        <w:ind w:firstLine="567"/>
        <w:jc w:val="both"/>
      </w:pPr>
    </w:p>
    <w:p w:rsidR="009F72C6" w:rsidRPr="006A19C6" w:rsidRDefault="009F72C6" w:rsidP="00BD2B3C">
      <w:pPr>
        <w:ind w:firstLine="567"/>
        <w:jc w:val="both"/>
      </w:pPr>
      <w:r w:rsidRPr="006A19C6">
        <w:rPr>
          <w:b/>
        </w:rPr>
        <w:t>472 Kıdem tazminatı karşılığı hesabı</w:t>
      </w:r>
    </w:p>
    <w:p w:rsidR="006038D4" w:rsidRPr="006A19C6" w:rsidRDefault="008E331A" w:rsidP="00BD2B3C">
      <w:pPr>
        <w:ind w:firstLine="567"/>
        <w:jc w:val="both"/>
      </w:pPr>
      <w:r w:rsidRPr="006A19C6">
        <w:rPr>
          <w:b/>
        </w:rPr>
        <w:t>MADDE 22</w:t>
      </w:r>
      <w:r w:rsidR="000C2DF2" w:rsidRPr="006A19C6">
        <w:rPr>
          <w:b/>
        </w:rPr>
        <w:t>8</w:t>
      </w:r>
      <w:r w:rsidRPr="006A19C6">
        <w:rPr>
          <w:b/>
        </w:rPr>
        <w:t>-</w:t>
      </w:r>
      <w:r w:rsidR="00862A18" w:rsidRPr="006A19C6">
        <w:rPr>
          <w:b/>
        </w:rPr>
        <w:t xml:space="preserve"> </w:t>
      </w:r>
      <w:r w:rsidR="00862A18" w:rsidRPr="006A19C6">
        <w:t xml:space="preserve">(1) </w:t>
      </w:r>
      <w:r w:rsidR="009F72C6" w:rsidRPr="006A19C6">
        <w:t xml:space="preserve">Bu hesap, </w:t>
      </w:r>
      <w:r w:rsidR="000F74D8" w:rsidRPr="006A19C6">
        <w:t xml:space="preserve">ilgili mevzuatı uyarınca </w:t>
      </w:r>
      <w:r w:rsidR="009F72C6" w:rsidRPr="006A19C6">
        <w:t>belirlenecek esaslar çerçevesinde ayrılan uzun vadeli kıdem tazminatları karşılıklarının izlenmesi için kullanılır.</w:t>
      </w:r>
    </w:p>
    <w:p w:rsidR="009F72C6" w:rsidRPr="006A19C6" w:rsidRDefault="009F72C6" w:rsidP="00BD2B3C">
      <w:pPr>
        <w:ind w:firstLine="567"/>
        <w:jc w:val="both"/>
      </w:pPr>
    </w:p>
    <w:p w:rsidR="009F72C6" w:rsidRPr="006A19C6" w:rsidRDefault="009F72C6" w:rsidP="00BD2B3C">
      <w:pPr>
        <w:ind w:firstLine="567"/>
        <w:jc w:val="both"/>
      </w:pPr>
      <w:r w:rsidRPr="006A19C6">
        <w:rPr>
          <w:b/>
        </w:rPr>
        <w:t>479 Diğer borç ve gider karşılıkları hesabı</w:t>
      </w:r>
    </w:p>
    <w:p w:rsidR="009F72C6" w:rsidRPr="006A19C6" w:rsidRDefault="008E331A" w:rsidP="00BD2B3C">
      <w:pPr>
        <w:ind w:firstLine="567"/>
        <w:jc w:val="both"/>
      </w:pPr>
      <w:r w:rsidRPr="006A19C6">
        <w:rPr>
          <w:b/>
        </w:rPr>
        <w:t>MADDE 22</w:t>
      </w:r>
      <w:r w:rsidR="000C2DF2" w:rsidRPr="006A19C6">
        <w:rPr>
          <w:b/>
        </w:rPr>
        <w:t>9</w:t>
      </w:r>
      <w:r w:rsidRPr="006A19C6">
        <w:rPr>
          <w:b/>
        </w:rPr>
        <w:t>-</w:t>
      </w:r>
      <w:r w:rsidR="00862A18" w:rsidRPr="006A19C6">
        <w:rPr>
          <w:b/>
        </w:rPr>
        <w:t xml:space="preserve"> </w:t>
      </w:r>
      <w:r w:rsidR="00862A18" w:rsidRPr="006A19C6">
        <w:t xml:space="preserve">(1) </w:t>
      </w:r>
      <w:r w:rsidR="009F72C6" w:rsidRPr="006A19C6">
        <w:t>Bu hesap, uzun vadeli diğer borç ve gider karşılıklarının izlenmesi için kullanılır.</w:t>
      </w:r>
    </w:p>
    <w:p w:rsidR="001639E5" w:rsidRPr="006A19C6" w:rsidRDefault="001639E5"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276" w:name="_Toc254942624"/>
      <w:bookmarkStart w:id="277" w:name="_Toc404609333"/>
      <w:bookmarkStart w:id="278" w:name="_Toc407284590"/>
      <w:r w:rsidRPr="006A19C6">
        <w:rPr>
          <w:rFonts w:ascii="Times New Roman" w:hAnsi="Times New Roman" w:cs="Times New Roman"/>
          <w:i w:val="0"/>
          <w:sz w:val="24"/>
          <w:szCs w:val="24"/>
        </w:rPr>
        <w:lastRenderedPageBreak/>
        <w:t>48 Gelecek yıllara ait gelirler ve gider tahakkukları</w:t>
      </w:r>
      <w:bookmarkEnd w:id="276"/>
      <w:bookmarkEnd w:id="277"/>
      <w:bookmarkEnd w:id="278"/>
    </w:p>
    <w:p w:rsidR="009F72C6" w:rsidRPr="006A19C6" w:rsidRDefault="008E331A" w:rsidP="00BD2B3C">
      <w:pPr>
        <w:ind w:firstLine="567"/>
        <w:jc w:val="both"/>
      </w:pPr>
      <w:r w:rsidRPr="006A19C6">
        <w:rPr>
          <w:b/>
        </w:rPr>
        <w:t>MADDE 2</w:t>
      </w:r>
      <w:r w:rsidR="000C2DF2" w:rsidRPr="006A19C6">
        <w:rPr>
          <w:b/>
        </w:rPr>
        <w:t>30</w:t>
      </w:r>
      <w:r w:rsidRPr="006A19C6">
        <w:rPr>
          <w:b/>
        </w:rPr>
        <w:t>-</w:t>
      </w:r>
      <w:r w:rsidR="001B2BF6" w:rsidRPr="006A19C6">
        <w:rPr>
          <w:b/>
        </w:rPr>
        <w:t xml:space="preserve"> </w:t>
      </w:r>
      <w:r w:rsidR="00862A18" w:rsidRPr="006A19C6">
        <w:t xml:space="preserve">(1) </w:t>
      </w:r>
      <w:r w:rsidR="009F72C6" w:rsidRPr="006A19C6">
        <w:t>Bu hesap grubu, içinde bulunulan dönemde ortaya çıkan gelecek yıllara ait gelirler ile faaliyet dönemine ait olup, ödemesi gelecek yıllarda yapılacak giderlerin izlenmesi için kullanılır.</w:t>
      </w:r>
    </w:p>
    <w:p w:rsidR="009F72C6" w:rsidRPr="006A19C6" w:rsidRDefault="00862A18" w:rsidP="00BD2B3C">
      <w:pPr>
        <w:ind w:firstLine="567"/>
        <w:jc w:val="both"/>
      </w:pPr>
      <w:r w:rsidRPr="006A19C6">
        <w:t xml:space="preserve">(2) </w:t>
      </w:r>
      <w:r w:rsidR="009F72C6" w:rsidRPr="006A19C6">
        <w:t xml:space="preserve">Bu grupta yer alan tutarlardan süresi bir yılın altına inenler, kısa vadeli yabancı kaynaklar ana hesap grubu içerisindeki gelecek aylara ait gelirler ve gider tahakkukları hesap grubunun ilgili hesaplarına aktarılır. </w:t>
      </w:r>
    </w:p>
    <w:p w:rsidR="009F72C6" w:rsidRPr="006A19C6" w:rsidRDefault="00862A18" w:rsidP="00BD2B3C">
      <w:pPr>
        <w:ind w:firstLine="567"/>
        <w:jc w:val="both"/>
      </w:pPr>
      <w:r w:rsidRPr="006A19C6">
        <w:t xml:space="preserve">(3) </w:t>
      </w:r>
      <w:r w:rsidR="009F72C6" w:rsidRPr="006A19C6">
        <w:t>Gelecek yıllara ait gelirler ve gider tahakkukları, niteliklerine göre bu grup içinde açılacak aşağıdaki hesaplardan oluşur:</w:t>
      </w:r>
    </w:p>
    <w:p w:rsidR="009F72C6" w:rsidRPr="006A19C6" w:rsidRDefault="009F72C6" w:rsidP="00BD2B3C">
      <w:pPr>
        <w:ind w:firstLine="567"/>
        <w:jc w:val="both"/>
      </w:pPr>
      <w:r w:rsidRPr="006A19C6">
        <w:t>480 Gelecek Yıllara Ait Gelirler Hesabı</w:t>
      </w:r>
    </w:p>
    <w:p w:rsidR="009F72C6" w:rsidRPr="006A19C6" w:rsidRDefault="009F72C6" w:rsidP="00BD2B3C">
      <w:pPr>
        <w:ind w:firstLine="567"/>
        <w:jc w:val="both"/>
      </w:pPr>
      <w:r w:rsidRPr="006A19C6">
        <w:t>481 Gider Tahakkukları Hesabı</w:t>
      </w:r>
    </w:p>
    <w:p w:rsidR="00846AE2" w:rsidRPr="006A19C6" w:rsidRDefault="00846AE2" w:rsidP="00BD2B3C">
      <w:pPr>
        <w:ind w:firstLine="567"/>
        <w:jc w:val="both"/>
      </w:pPr>
    </w:p>
    <w:p w:rsidR="009F72C6" w:rsidRPr="006A19C6" w:rsidRDefault="00862A18" w:rsidP="00BD2B3C">
      <w:pPr>
        <w:ind w:firstLine="567"/>
        <w:jc w:val="both"/>
      </w:pPr>
      <w:r w:rsidRPr="006A19C6">
        <w:rPr>
          <w:b/>
        </w:rPr>
        <w:t xml:space="preserve">480 </w:t>
      </w:r>
      <w:r w:rsidR="009F72C6" w:rsidRPr="006A19C6">
        <w:rPr>
          <w:b/>
        </w:rPr>
        <w:t>Gelecek yıllara ait gelirler hesabı</w:t>
      </w:r>
    </w:p>
    <w:p w:rsidR="009F72C6" w:rsidRPr="006A19C6" w:rsidRDefault="008E331A" w:rsidP="00BD2B3C">
      <w:pPr>
        <w:ind w:firstLine="567"/>
        <w:jc w:val="both"/>
      </w:pPr>
      <w:r w:rsidRPr="006A19C6">
        <w:rPr>
          <w:b/>
        </w:rPr>
        <w:t>MADDE 2</w:t>
      </w:r>
      <w:r w:rsidR="00A71F2A" w:rsidRPr="006A19C6">
        <w:rPr>
          <w:b/>
        </w:rPr>
        <w:t>31</w:t>
      </w:r>
      <w:r w:rsidRPr="006A19C6">
        <w:rPr>
          <w:b/>
        </w:rPr>
        <w:t>-</w:t>
      </w:r>
      <w:r w:rsidR="00862A18" w:rsidRPr="006A19C6">
        <w:rPr>
          <w:b/>
        </w:rPr>
        <w:t xml:space="preserve"> </w:t>
      </w:r>
      <w:r w:rsidR="00862A18" w:rsidRPr="006A19C6">
        <w:t xml:space="preserve">(1) </w:t>
      </w:r>
      <w:r w:rsidR="009F72C6" w:rsidRPr="006A19C6">
        <w:t>Bu hesap, dönem içinde tahsil edilen ancak, gelecek yılların faaliyet hesaplarına ait olan gelirlerin izlenmesi için kullanılır.</w:t>
      </w:r>
    </w:p>
    <w:p w:rsidR="00846AE2" w:rsidRPr="006A19C6" w:rsidRDefault="00846AE2" w:rsidP="00BD2B3C">
      <w:pPr>
        <w:ind w:firstLine="567"/>
        <w:jc w:val="both"/>
      </w:pPr>
    </w:p>
    <w:p w:rsidR="009F72C6" w:rsidRPr="006A19C6" w:rsidRDefault="009F72C6" w:rsidP="00BD2B3C">
      <w:pPr>
        <w:ind w:firstLine="567"/>
        <w:jc w:val="both"/>
      </w:pPr>
      <w:r w:rsidRPr="006A19C6">
        <w:rPr>
          <w:b/>
        </w:rPr>
        <w:t>481 Gider tahakkukları hesabı</w:t>
      </w:r>
    </w:p>
    <w:p w:rsidR="009F72C6" w:rsidRPr="006A19C6" w:rsidRDefault="008E331A" w:rsidP="00BD2B3C">
      <w:pPr>
        <w:ind w:firstLine="567"/>
        <w:jc w:val="both"/>
      </w:pPr>
      <w:r w:rsidRPr="006A19C6">
        <w:rPr>
          <w:b/>
        </w:rPr>
        <w:t>MADDE 23</w:t>
      </w:r>
      <w:r w:rsidR="00A71F2A" w:rsidRPr="006A19C6">
        <w:rPr>
          <w:b/>
        </w:rPr>
        <w:t>2</w:t>
      </w:r>
      <w:r w:rsidRPr="006A19C6">
        <w:rPr>
          <w:b/>
        </w:rPr>
        <w:t>-</w:t>
      </w:r>
      <w:r w:rsidR="00862A18" w:rsidRPr="006A19C6">
        <w:rPr>
          <w:b/>
        </w:rPr>
        <w:t xml:space="preserve"> </w:t>
      </w:r>
      <w:r w:rsidR="00862A18" w:rsidRPr="006A19C6">
        <w:t xml:space="preserve">(1) </w:t>
      </w:r>
      <w:r w:rsidR="009F72C6" w:rsidRPr="006A19C6">
        <w:t xml:space="preserve">Bu hesap, uzun vadeli iç ve dış mali borçlar hesap gruplarında izlenmeyen, tahakkuk etmiş giderlerden kaynaklanan ancak, içinde bulunulan faaliyet dönemini takip eden </w:t>
      </w:r>
      <w:r w:rsidR="002E5DB2" w:rsidRPr="006A19C6">
        <w:t xml:space="preserve">dönemlerde </w:t>
      </w:r>
      <w:r w:rsidR="009F72C6" w:rsidRPr="006A19C6">
        <w:t>ödenebilir duruma gelecek olan borçların izlenmesi için kullanılır.</w:t>
      </w:r>
    </w:p>
    <w:p w:rsidR="001639E5" w:rsidRPr="006A19C6" w:rsidRDefault="001639E5"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279" w:name="_Toc254942625"/>
      <w:bookmarkStart w:id="280" w:name="_Toc404609334"/>
      <w:bookmarkStart w:id="281" w:name="_Toc407284591"/>
      <w:r w:rsidRPr="006A19C6">
        <w:rPr>
          <w:rFonts w:ascii="Times New Roman" w:hAnsi="Times New Roman" w:cs="Times New Roman"/>
          <w:i w:val="0"/>
          <w:sz w:val="24"/>
          <w:szCs w:val="24"/>
        </w:rPr>
        <w:t>49 Diğer uzun vadeli yabancı kaynaklar</w:t>
      </w:r>
      <w:bookmarkEnd w:id="279"/>
      <w:bookmarkEnd w:id="280"/>
      <w:bookmarkEnd w:id="281"/>
    </w:p>
    <w:p w:rsidR="009F72C6" w:rsidRPr="006A19C6" w:rsidRDefault="008E331A" w:rsidP="00BD2B3C">
      <w:pPr>
        <w:ind w:firstLine="567"/>
        <w:jc w:val="both"/>
      </w:pPr>
      <w:r w:rsidRPr="006A19C6">
        <w:rPr>
          <w:b/>
        </w:rPr>
        <w:t>MADDE 23</w:t>
      </w:r>
      <w:r w:rsidR="00A71F2A" w:rsidRPr="006A19C6">
        <w:rPr>
          <w:b/>
        </w:rPr>
        <w:t>3</w:t>
      </w:r>
      <w:r w:rsidRPr="006A19C6">
        <w:rPr>
          <w:b/>
        </w:rPr>
        <w:t>-</w:t>
      </w:r>
      <w:r w:rsidR="001B2BF6" w:rsidRPr="006A19C6">
        <w:rPr>
          <w:b/>
        </w:rPr>
        <w:t xml:space="preserve"> </w:t>
      </w:r>
      <w:r w:rsidR="00862A18" w:rsidRPr="006A19C6">
        <w:t xml:space="preserve">(1) </w:t>
      </w:r>
      <w:r w:rsidR="009F72C6" w:rsidRPr="006A19C6">
        <w:t xml:space="preserve">Bu hesap grubu, yukarıdaki hesap gruplarında tanımlanmamış olan diğer uzun vadeli yabancı kaynakların izlenmesi için kullanılır. </w:t>
      </w:r>
    </w:p>
    <w:p w:rsidR="009F72C6" w:rsidRPr="006A19C6" w:rsidRDefault="00862A18" w:rsidP="00BD2B3C">
      <w:pPr>
        <w:ind w:firstLine="567"/>
        <w:jc w:val="both"/>
      </w:pPr>
      <w:r w:rsidRPr="006A19C6">
        <w:t xml:space="preserve">(2) </w:t>
      </w:r>
      <w:r w:rsidR="009F72C6" w:rsidRPr="006A19C6">
        <w:t>Diğer uzun vadeli yabancı kaynaklar, niteliklerine göre bu grup içinde açılacak aşağıdaki hesaptan oluşur:</w:t>
      </w:r>
    </w:p>
    <w:p w:rsidR="009F72C6" w:rsidRPr="006A19C6" w:rsidRDefault="009F72C6" w:rsidP="00BD2B3C">
      <w:pPr>
        <w:ind w:firstLine="567"/>
        <w:jc w:val="both"/>
      </w:pPr>
      <w:r w:rsidRPr="006A19C6">
        <w:t>499 Diğer Uzun Vadeli Yabancı Kaynaklar Hesabı</w:t>
      </w:r>
    </w:p>
    <w:p w:rsidR="00846AE2" w:rsidRPr="006A19C6" w:rsidRDefault="00846AE2" w:rsidP="00BD2B3C">
      <w:pPr>
        <w:ind w:firstLine="567"/>
        <w:jc w:val="both"/>
      </w:pPr>
    </w:p>
    <w:p w:rsidR="009F72C6" w:rsidRPr="006A19C6" w:rsidRDefault="009F72C6" w:rsidP="00BD2B3C">
      <w:pPr>
        <w:ind w:firstLine="567"/>
        <w:jc w:val="both"/>
      </w:pPr>
      <w:r w:rsidRPr="006A19C6">
        <w:rPr>
          <w:b/>
        </w:rPr>
        <w:t>499 Diğer uzun vadeli yabancı kaynaklar hesabı</w:t>
      </w:r>
    </w:p>
    <w:p w:rsidR="009F72C6" w:rsidRPr="006A19C6" w:rsidRDefault="008E331A" w:rsidP="00BD2B3C">
      <w:pPr>
        <w:ind w:firstLine="567"/>
        <w:jc w:val="both"/>
      </w:pPr>
      <w:r w:rsidRPr="006A19C6">
        <w:rPr>
          <w:b/>
        </w:rPr>
        <w:t>MADDE 23</w:t>
      </w:r>
      <w:r w:rsidR="00A71F2A" w:rsidRPr="006A19C6">
        <w:rPr>
          <w:b/>
        </w:rPr>
        <w:t>4</w:t>
      </w:r>
      <w:r w:rsidRPr="006A19C6">
        <w:rPr>
          <w:b/>
        </w:rPr>
        <w:t>-</w:t>
      </w:r>
      <w:r w:rsidR="00862A18" w:rsidRPr="006A19C6">
        <w:rPr>
          <w:b/>
        </w:rPr>
        <w:t xml:space="preserve"> </w:t>
      </w:r>
      <w:r w:rsidR="00862A18" w:rsidRPr="006A19C6">
        <w:t xml:space="preserve">(1) </w:t>
      </w:r>
      <w:r w:rsidR="009F72C6" w:rsidRPr="006A19C6">
        <w:t>Bu hesap, yukarıdaki hesaplarda tanımlanmamış olan diğer uzun vadeli yabancı kaynakların izlenmesi için kullanılır.</w:t>
      </w:r>
    </w:p>
    <w:p w:rsidR="001639E5" w:rsidRPr="006A19C6" w:rsidRDefault="001639E5"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282" w:name="_Toc254942626"/>
      <w:bookmarkStart w:id="283" w:name="_Toc404609335"/>
      <w:bookmarkStart w:id="284" w:name="_Toc407284592"/>
      <w:r w:rsidRPr="006A19C6">
        <w:rPr>
          <w:rFonts w:ascii="Times New Roman" w:hAnsi="Times New Roman" w:cs="Times New Roman"/>
          <w:i w:val="0"/>
          <w:sz w:val="24"/>
          <w:szCs w:val="24"/>
        </w:rPr>
        <w:t>5 Öz kaynaklar</w:t>
      </w:r>
      <w:bookmarkEnd w:id="282"/>
      <w:bookmarkEnd w:id="283"/>
      <w:bookmarkEnd w:id="284"/>
    </w:p>
    <w:p w:rsidR="009F72C6" w:rsidRPr="006A19C6" w:rsidRDefault="008E331A" w:rsidP="00BD2B3C">
      <w:pPr>
        <w:ind w:firstLine="567"/>
        <w:jc w:val="both"/>
      </w:pPr>
      <w:r w:rsidRPr="006A19C6">
        <w:rPr>
          <w:b/>
        </w:rPr>
        <w:t>MADDE 23</w:t>
      </w:r>
      <w:r w:rsidR="00A71F2A" w:rsidRPr="006A19C6">
        <w:rPr>
          <w:b/>
        </w:rPr>
        <w:t>5</w:t>
      </w:r>
      <w:r w:rsidRPr="006A19C6">
        <w:rPr>
          <w:b/>
        </w:rPr>
        <w:t>-</w:t>
      </w:r>
      <w:r w:rsidR="00862A18" w:rsidRPr="006A19C6">
        <w:rPr>
          <w:b/>
        </w:rPr>
        <w:t xml:space="preserve"> </w:t>
      </w:r>
      <w:r w:rsidR="00862A18" w:rsidRPr="006A19C6">
        <w:t xml:space="preserve">(1) </w:t>
      </w:r>
      <w:r w:rsidR="009F72C6" w:rsidRPr="006A19C6">
        <w:t xml:space="preserve">Bu ana hesap grubu, varlıklar toplamı ile yabancı kaynaklar toplamı arasındaki farkın izlenmesi için kullanılır. </w:t>
      </w:r>
    </w:p>
    <w:p w:rsidR="009F72C6" w:rsidRPr="006A19C6" w:rsidRDefault="00F535CC" w:rsidP="00BD2B3C">
      <w:pPr>
        <w:ind w:firstLine="567"/>
        <w:jc w:val="both"/>
      </w:pPr>
      <w:r w:rsidRPr="006A19C6">
        <w:t xml:space="preserve">(2) </w:t>
      </w:r>
      <w:r w:rsidR="009F72C6" w:rsidRPr="006A19C6">
        <w:t>Öz kaynaklar ana hesap grubu; net değer/sermaye, değer hareketleri,</w:t>
      </w:r>
      <w:r w:rsidR="004F409A" w:rsidRPr="006A19C6">
        <w:t xml:space="preserve"> </w:t>
      </w:r>
      <w:r w:rsidR="009F72C6" w:rsidRPr="006A19C6">
        <w:t>yedekler, geçmiş yıllar olumlu faaliyet sonuçları ve geçmiş yıllar olumsuz faaliyet sonuçları ile dönem faaliyet sonuçları hesap grupları şeklinde bölümlenir.</w:t>
      </w:r>
    </w:p>
    <w:p w:rsidR="001639E5" w:rsidRPr="006A19C6" w:rsidRDefault="001639E5"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285" w:name="_Toc254942627"/>
      <w:bookmarkStart w:id="286" w:name="_Toc404609336"/>
      <w:bookmarkStart w:id="287" w:name="_Toc407284593"/>
      <w:r w:rsidRPr="00501F74">
        <w:rPr>
          <w:rFonts w:ascii="Times New Roman" w:hAnsi="Times New Roman" w:cs="Times New Roman"/>
          <w:i w:val="0"/>
          <w:sz w:val="24"/>
          <w:szCs w:val="24"/>
        </w:rPr>
        <w:t>50 Net değer</w:t>
      </w:r>
      <w:bookmarkEnd w:id="285"/>
      <w:bookmarkEnd w:id="286"/>
      <w:bookmarkEnd w:id="287"/>
    </w:p>
    <w:p w:rsidR="009F72C6" w:rsidRPr="006A19C6" w:rsidRDefault="008E331A" w:rsidP="00BD2B3C">
      <w:pPr>
        <w:ind w:firstLine="567"/>
        <w:jc w:val="both"/>
      </w:pPr>
      <w:r w:rsidRPr="006A19C6">
        <w:rPr>
          <w:b/>
        </w:rPr>
        <w:t>MADDE 23</w:t>
      </w:r>
      <w:r w:rsidR="00A71F2A" w:rsidRPr="006A19C6">
        <w:rPr>
          <w:b/>
        </w:rPr>
        <w:t>6</w:t>
      </w:r>
      <w:r w:rsidRPr="006A19C6">
        <w:rPr>
          <w:b/>
        </w:rPr>
        <w:t>-</w:t>
      </w:r>
      <w:r w:rsidR="001B2BF6" w:rsidRPr="006A19C6">
        <w:rPr>
          <w:b/>
        </w:rPr>
        <w:t xml:space="preserve"> </w:t>
      </w:r>
      <w:r w:rsidR="00862A18" w:rsidRPr="006A19C6">
        <w:t xml:space="preserve">(1) </w:t>
      </w:r>
      <w:r w:rsidR="009F72C6" w:rsidRPr="006A19C6">
        <w:t xml:space="preserve">Bu hesap grubu varlıklar toplamı ile yabancı kaynaklar, değer hareketleri, yedekler, geçmiş yıllar olumlu-olumsuz faaliyet sonuçları ve dönem faaliyet sonuçları toplamı arasındaki farkı ifade eden </w:t>
      </w:r>
      <w:r w:rsidR="009F72C6" w:rsidRPr="00501F74">
        <w:t>net değerin/sermayenin</w:t>
      </w:r>
      <w:r w:rsidR="009F72C6" w:rsidRPr="006A19C6">
        <w:t xml:space="preserve"> izlenmesi için kullanılır. </w:t>
      </w:r>
    </w:p>
    <w:p w:rsidR="009F72C6" w:rsidRPr="006A19C6" w:rsidRDefault="00862A18" w:rsidP="00BD2B3C">
      <w:pPr>
        <w:ind w:firstLine="567"/>
        <w:jc w:val="both"/>
      </w:pPr>
      <w:r w:rsidRPr="006A19C6">
        <w:t xml:space="preserve">(2) </w:t>
      </w:r>
      <w:r w:rsidR="009F72C6" w:rsidRPr="00501F74">
        <w:t>Net değer/</w:t>
      </w:r>
      <w:r w:rsidR="00162966" w:rsidRPr="00501F74">
        <w:t>s</w:t>
      </w:r>
      <w:r w:rsidR="009F72C6" w:rsidRPr="00501F74">
        <w:t>ermaye,</w:t>
      </w:r>
      <w:r w:rsidR="009F72C6" w:rsidRPr="006A19C6">
        <w:t xml:space="preserve"> niteliklerine göre bu grup içinde açılacak aşağıdaki </w:t>
      </w:r>
      <w:r w:rsidR="00B30BEE" w:rsidRPr="006A19C6">
        <w:t xml:space="preserve">hesaptan </w:t>
      </w:r>
      <w:r w:rsidR="009F72C6" w:rsidRPr="006A19C6">
        <w:t>oluşur:</w:t>
      </w:r>
    </w:p>
    <w:p w:rsidR="00783BCC" w:rsidRPr="006A19C6" w:rsidRDefault="009F72C6" w:rsidP="00BD2B3C">
      <w:pPr>
        <w:ind w:firstLine="567"/>
        <w:jc w:val="both"/>
      </w:pPr>
      <w:r w:rsidRPr="006A19C6">
        <w:t>500 Net Değer/Sermaye Hesabı</w:t>
      </w:r>
    </w:p>
    <w:p w:rsidR="009F72C6" w:rsidRPr="006A19C6" w:rsidRDefault="009F72C6" w:rsidP="00BD2B3C">
      <w:pPr>
        <w:ind w:firstLine="567"/>
        <w:jc w:val="both"/>
      </w:pPr>
      <w:r w:rsidRPr="006A19C6">
        <w:t xml:space="preserve"> </w:t>
      </w:r>
    </w:p>
    <w:p w:rsidR="009F72C6" w:rsidRPr="006A19C6" w:rsidRDefault="00162966" w:rsidP="00BD2B3C">
      <w:pPr>
        <w:ind w:firstLine="567"/>
        <w:jc w:val="both"/>
      </w:pPr>
      <w:r w:rsidRPr="006A19C6">
        <w:rPr>
          <w:b/>
        </w:rPr>
        <w:br w:type="page"/>
      </w:r>
      <w:r w:rsidR="009F72C6" w:rsidRPr="006A19C6">
        <w:rPr>
          <w:b/>
        </w:rPr>
        <w:lastRenderedPageBreak/>
        <w:t>500 Net değer/</w:t>
      </w:r>
      <w:r w:rsidRPr="006A19C6">
        <w:rPr>
          <w:b/>
        </w:rPr>
        <w:t>s</w:t>
      </w:r>
      <w:r w:rsidR="009F72C6" w:rsidRPr="006A19C6">
        <w:rPr>
          <w:b/>
        </w:rPr>
        <w:t>ermaye hesabı</w:t>
      </w:r>
    </w:p>
    <w:p w:rsidR="009F72C6" w:rsidRPr="006A19C6" w:rsidRDefault="008E331A" w:rsidP="00BD2B3C">
      <w:pPr>
        <w:ind w:firstLine="567"/>
        <w:jc w:val="both"/>
      </w:pPr>
      <w:r w:rsidRPr="006A19C6">
        <w:rPr>
          <w:b/>
        </w:rPr>
        <w:t>MADDE 23</w:t>
      </w:r>
      <w:r w:rsidR="00A71F2A" w:rsidRPr="006A19C6">
        <w:rPr>
          <w:b/>
        </w:rPr>
        <w:t>7</w:t>
      </w:r>
      <w:r w:rsidRPr="006A19C6">
        <w:rPr>
          <w:b/>
        </w:rPr>
        <w:t>-</w:t>
      </w:r>
      <w:r w:rsidR="00862A18" w:rsidRPr="006A19C6">
        <w:rPr>
          <w:b/>
        </w:rPr>
        <w:t xml:space="preserve"> </w:t>
      </w:r>
      <w:r w:rsidR="00862A18" w:rsidRPr="006A19C6">
        <w:t xml:space="preserve">(1) </w:t>
      </w:r>
      <w:r w:rsidR="009F72C6" w:rsidRPr="006A19C6">
        <w:t>Bu hesap, kamu idarelerinin hesaplarında kayıtlı varlıklar toplamı ile yabancı kaynaklar, değer hareketleri, yedekler, geçmiş yıllar olumlu-olumsuz faaliyet sonuçları ve dönem faaliyet sonuçları toplamı arasındaki fark; ilk kuruluşta verilen varlık karşılıkları; hesaplarında kayıtlı olmayan varlık ve yabancı kaynaklarından kaydi envanteri yapılarak hesaplara alınanlar ile öz kaynaklar ana hesap grubundaki diğer hesaplarda kayıtlı tutarlardan bu hesaba aktarılmasına karar verilenlerin izlenmesi için kullanılır.</w:t>
      </w:r>
    </w:p>
    <w:p w:rsidR="001639E5" w:rsidRPr="006A19C6" w:rsidRDefault="001639E5"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288" w:name="_Toc254942628"/>
      <w:bookmarkStart w:id="289" w:name="_Toc404609337"/>
      <w:bookmarkStart w:id="290" w:name="_Toc407284594"/>
      <w:r w:rsidRPr="006A19C6">
        <w:rPr>
          <w:rFonts w:ascii="Times New Roman" w:hAnsi="Times New Roman" w:cs="Times New Roman"/>
          <w:i w:val="0"/>
          <w:sz w:val="24"/>
          <w:szCs w:val="24"/>
        </w:rPr>
        <w:t>51 Değer hareketleri</w:t>
      </w:r>
      <w:bookmarkEnd w:id="288"/>
      <w:bookmarkEnd w:id="289"/>
      <w:bookmarkEnd w:id="290"/>
    </w:p>
    <w:p w:rsidR="000714A9" w:rsidRPr="006A19C6" w:rsidRDefault="008E331A" w:rsidP="00BD2B3C">
      <w:pPr>
        <w:ind w:firstLine="567"/>
        <w:jc w:val="both"/>
      </w:pPr>
      <w:r w:rsidRPr="006A19C6">
        <w:rPr>
          <w:b/>
        </w:rPr>
        <w:t>MADDE 23</w:t>
      </w:r>
      <w:r w:rsidR="00A71F2A" w:rsidRPr="006A19C6">
        <w:rPr>
          <w:b/>
        </w:rPr>
        <w:t>8</w:t>
      </w:r>
      <w:r w:rsidRPr="006A19C6">
        <w:rPr>
          <w:b/>
        </w:rPr>
        <w:t>-</w:t>
      </w:r>
      <w:r w:rsidR="001B2BF6" w:rsidRPr="006A19C6">
        <w:rPr>
          <w:b/>
        </w:rPr>
        <w:t xml:space="preserve"> </w:t>
      </w:r>
      <w:r w:rsidR="00862A18" w:rsidRPr="006A19C6">
        <w:t xml:space="preserve">(1) </w:t>
      </w:r>
      <w:r w:rsidR="009F72C6" w:rsidRPr="006A19C6">
        <w:t>Bu hesap grubu, aynı bütçeli</w:t>
      </w:r>
      <w:r w:rsidR="005D618D" w:rsidRPr="006A19C6">
        <w:t xml:space="preserve"> kamu idaresi</w:t>
      </w:r>
      <w:r w:rsidR="009F72C6" w:rsidRPr="006A19C6">
        <w:t xml:space="preserve"> muhasebe birimleri arasındaki nakit ve nakit dışı değer hareketlerine ait işlemlerin izlenmesi için kullanılır. </w:t>
      </w:r>
    </w:p>
    <w:p w:rsidR="009F72C6" w:rsidRPr="006A19C6" w:rsidRDefault="00862A18" w:rsidP="00BD2B3C">
      <w:pPr>
        <w:ind w:firstLine="567"/>
        <w:jc w:val="both"/>
      </w:pPr>
      <w:r w:rsidRPr="006A19C6">
        <w:t xml:space="preserve">(2) </w:t>
      </w:r>
      <w:r w:rsidR="009F72C6" w:rsidRPr="006A19C6">
        <w:t>Değer hareketleri, niteliklerine göre bu grup içinde açılacak aşağıdaki hesaplardan oluşur:</w:t>
      </w:r>
    </w:p>
    <w:p w:rsidR="009F72C6" w:rsidRPr="006A19C6" w:rsidRDefault="009F72C6" w:rsidP="00BD2B3C">
      <w:pPr>
        <w:ind w:firstLine="567"/>
        <w:jc w:val="both"/>
      </w:pPr>
      <w:r w:rsidRPr="006A19C6">
        <w:t>510 Nakit Hareketleri Hesabı</w:t>
      </w:r>
    </w:p>
    <w:p w:rsidR="009F72C6" w:rsidRPr="006A19C6" w:rsidRDefault="009F72C6" w:rsidP="00BD2B3C">
      <w:pPr>
        <w:ind w:firstLine="567"/>
        <w:jc w:val="both"/>
      </w:pPr>
      <w:r w:rsidRPr="006A19C6">
        <w:t>511 Muhasebe Birimleri Arası İşlemler Hesabı</w:t>
      </w:r>
    </w:p>
    <w:p w:rsidR="009F72C6" w:rsidRPr="006A19C6" w:rsidRDefault="009F72C6" w:rsidP="00BD2B3C">
      <w:pPr>
        <w:ind w:firstLine="567"/>
        <w:jc w:val="both"/>
      </w:pPr>
      <w:r w:rsidRPr="006A19C6">
        <w:t>512 Proje Özel Hesabından Kullanımlar Hesabı</w:t>
      </w:r>
    </w:p>
    <w:p w:rsidR="009F72C6" w:rsidRPr="006A19C6" w:rsidRDefault="009F72C6" w:rsidP="00BD2B3C">
      <w:pPr>
        <w:ind w:firstLine="567"/>
        <w:jc w:val="both"/>
      </w:pPr>
      <w:r w:rsidRPr="006A19C6">
        <w:t>513 Doğrudan Dış Proje Kredi Kullanımları Bildirim Hesabı</w:t>
      </w:r>
    </w:p>
    <w:p w:rsidR="009F72C6" w:rsidRPr="006A19C6" w:rsidRDefault="009F72C6" w:rsidP="00BD2B3C">
      <w:pPr>
        <w:ind w:firstLine="567"/>
        <w:jc w:val="both"/>
      </w:pPr>
      <w:r w:rsidRPr="006A19C6">
        <w:t>519 Değer Hareketleri Sonuç Hesabı</w:t>
      </w:r>
    </w:p>
    <w:p w:rsidR="00783BCC" w:rsidRPr="006A19C6" w:rsidRDefault="00783BCC" w:rsidP="00BD2B3C">
      <w:pPr>
        <w:ind w:firstLine="567"/>
        <w:jc w:val="both"/>
      </w:pPr>
    </w:p>
    <w:p w:rsidR="009F72C6" w:rsidRPr="006A19C6" w:rsidRDefault="009F72C6" w:rsidP="00BD2B3C">
      <w:pPr>
        <w:ind w:firstLine="567"/>
        <w:jc w:val="both"/>
      </w:pPr>
      <w:r w:rsidRPr="006A19C6">
        <w:rPr>
          <w:b/>
        </w:rPr>
        <w:t>510 Nakit hareketleri hesabı</w:t>
      </w:r>
    </w:p>
    <w:p w:rsidR="009F72C6" w:rsidRPr="006A19C6" w:rsidRDefault="008E331A" w:rsidP="00BD2B3C">
      <w:pPr>
        <w:ind w:firstLine="567"/>
        <w:jc w:val="both"/>
      </w:pPr>
      <w:r w:rsidRPr="006A19C6">
        <w:rPr>
          <w:b/>
        </w:rPr>
        <w:t>MADDE 23</w:t>
      </w:r>
      <w:r w:rsidR="00A71F2A" w:rsidRPr="006A19C6">
        <w:rPr>
          <w:b/>
        </w:rPr>
        <w:t>9</w:t>
      </w:r>
      <w:r w:rsidRPr="006A19C6">
        <w:rPr>
          <w:b/>
        </w:rPr>
        <w:t>-</w:t>
      </w:r>
      <w:r w:rsidR="00862A18" w:rsidRPr="006A19C6">
        <w:rPr>
          <w:b/>
        </w:rPr>
        <w:t xml:space="preserve"> </w:t>
      </w:r>
      <w:r w:rsidR="00862A18" w:rsidRPr="006A19C6">
        <w:t xml:space="preserve">(1) </w:t>
      </w:r>
      <w:r w:rsidR="009F72C6" w:rsidRPr="006A19C6">
        <w:t>Bu hesap, muhasebe birimlerince; nakit fazlası olarak veya diğer muhasebe birimlerine nakit ihtiyacı olarak gönderilen paraların izlenmesi için kullanılır.</w:t>
      </w:r>
    </w:p>
    <w:p w:rsidR="005D618D" w:rsidRPr="006A19C6" w:rsidRDefault="00DC458F" w:rsidP="00BD2B3C">
      <w:pPr>
        <w:ind w:firstLine="567"/>
        <w:jc w:val="both"/>
      </w:pPr>
      <w:r w:rsidRPr="006A19C6">
        <w:t xml:space="preserve">(2) Birden fazla genel bütçe kapsamındaki kamu idaresine hizmet veren muhasebe birimlerince </w:t>
      </w:r>
      <w:r w:rsidRPr="006A19C6">
        <w:rPr>
          <w:noProof/>
        </w:rPr>
        <w:t xml:space="preserve">kasa hesabının gün sonunda </w:t>
      </w:r>
      <w:r w:rsidRPr="006A19C6">
        <w:t>denkleştirilmesi için</w:t>
      </w:r>
      <w:r w:rsidR="00D17D23" w:rsidRPr="006A19C6">
        <w:t xml:space="preserve"> de bu hesap</w:t>
      </w:r>
      <w:r w:rsidRPr="006A19C6">
        <w:t xml:space="preserve"> kullanılır.</w:t>
      </w:r>
    </w:p>
    <w:p w:rsidR="00783BCC" w:rsidRPr="006A19C6" w:rsidRDefault="00783BCC" w:rsidP="00BD2B3C">
      <w:pPr>
        <w:ind w:firstLine="567"/>
        <w:jc w:val="both"/>
      </w:pPr>
    </w:p>
    <w:p w:rsidR="009F72C6" w:rsidRPr="006A19C6" w:rsidRDefault="009F72C6" w:rsidP="00BD2B3C">
      <w:pPr>
        <w:ind w:firstLine="567"/>
        <w:jc w:val="both"/>
      </w:pPr>
      <w:r w:rsidRPr="006A19C6">
        <w:rPr>
          <w:b/>
        </w:rPr>
        <w:t>511 Muhasebe birimleri arası işlemler hesabı</w:t>
      </w:r>
    </w:p>
    <w:p w:rsidR="009F72C6" w:rsidRPr="006A19C6" w:rsidRDefault="008E331A" w:rsidP="00BD2B3C">
      <w:pPr>
        <w:ind w:firstLine="567"/>
        <w:jc w:val="both"/>
      </w:pPr>
      <w:r w:rsidRPr="006A19C6">
        <w:rPr>
          <w:b/>
        </w:rPr>
        <w:t>MADDE 2</w:t>
      </w:r>
      <w:r w:rsidR="00A71F2A" w:rsidRPr="006A19C6">
        <w:rPr>
          <w:b/>
        </w:rPr>
        <w:t>40</w:t>
      </w:r>
      <w:r w:rsidRPr="006A19C6">
        <w:rPr>
          <w:b/>
        </w:rPr>
        <w:t>-</w:t>
      </w:r>
      <w:r w:rsidR="00862A18" w:rsidRPr="006A19C6">
        <w:rPr>
          <w:b/>
        </w:rPr>
        <w:t xml:space="preserve"> </w:t>
      </w:r>
      <w:r w:rsidR="00862A18" w:rsidRPr="006A19C6">
        <w:t xml:space="preserve">(1) </w:t>
      </w:r>
      <w:r w:rsidR="009F72C6" w:rsidRPr="006A19C6">
        <w:t>Bu hesap, aynı bütçeli kamu idaresi muhasebe birimlerinin birbirlerine gönderdikleri para ve kıymetler ile birbirleri adına nakden veya mahsuben yaptıkları tahsilat ve ödemelerin izlenmesi için kullanılır.</w:t>
      </w:r>
    </w:p>
    <w:p w:rsidR="00D17D23" w:rsidRPr="006A19C6" w:rsidRDefault="00D17D23" w:rsidP="00BD2B3C">
      <w:pPr>
        <w:ind w:firstLine="567"/>
        <w:jc w:val="both"/>
      </w:pPr>
      <w:r w:rsidRPr="006A19C6">
        <w:t xml:space="preserve">(2) </w:t>
      </w:r>
      <w:r w:rsidRPr="006A19C6">
        <w:rPr>
          <w:noProof/>
        </w:rPr>
        <w:t xml:space="preserve">Farklı muhasebe birimlerinden hizmet alan </w:t>
      </w:r>
      <w:r w:rsidRPr="006A19C6">
        <w:t xml:space="preserve">genel bütçe kapsamındaki kamu idareleri </w:t>
      </w:r>
      <w:r w:rsidRPr="006A19C6">
        <w:rPr>
          <w:noProof/>
        </w:rPr>
        <w:t>arasında bedelsiz olarak devredilen</w:t>
      </w:r>
      <w:r w:rsidR="00116FE6" w:rsidRPr="006A19C6">
        <w:rPr>
          <w:noProof/>
        </w:rPr>
        <w:t xml:space="preserve"> taşınırların v</w:t>
      </w:r>
      <w:r w:rsidRPr="006A19C6">
        <w:rPr>
          <w:noProof/>
        </w:rPr>
        <w:t>e tahsis</w:t>
      </w:r>
      <w:r w:rsidR="007B5F19" w:rsidRPr="006A19C6">
        <w:rPr>
          <w:noProof/>
        </w:rPr>
        <w:t>e konu</w:t>
      </w:r>
      <w:r w:rsidRPr="006A19C6">
        <w:rPr>
          <w:noProof/>
        </w:rPr>
        <w:t xml:space="preserve"> edilen taşınmazların muhasebeleştirilmesinde bu hesap kullanılmaz. </w:t>
      </w:r>
    </w:p>
    <w:p w:rsidR="00354F03" w:rsidRPr="006A19C6" w:rsidRDefault="00354F03" w:rsidP="00BD2B3C">
      <w:pPr>
        <w:ind w:firstLine="567"/>
        <w:jc w:val="both"/>
      </w:pPr>
    </w:p>
    <w:p w:rsidR="009F72C6" w:rsidRPr="006A19C6" w:rsidRDefault="009F72C6" w:rsidP="00BD2B3C">
      <w:pPr>
        <w:ind w:firstLine="567"/>
        <w:jc w:val="both"/>
      </w:pPr>
      <w:r w:rsidRPr="006A19C6">
        <w:rPr>
          <w:b/>
        </w:rPr>
        <w:t>512 Proje özel hesabından kullanımlar hesabı</w:t>
      </w:r>
    </w:p>
    <w:p w:rsidR="009F72C6" w:rsidRPr="006A19C6" w:rsidRDefault="00575939" w:rsidP="00BD2B3C">
      <w:pPr>
        <w:ind w:firstLine="567"/>
        <w:jc w:val="both"/>
      </w:pPr>
      <w:r w:rsidRPr="006A19C6">
        <w:rPr>
          <w:b/>
        </w:rPr>
        <w:t>MADDE 2</w:t>
      </w:r>
      <w:r w:rsidR="00A71F2A" w:rsidRPr="006A19C6">
        <w:rPr>
          <w:b/>
        </w:rPr>
        <w:t>41</w:t>
      </w:r>
      <w:r w:rsidRPr="006A19C6">
        <w:rPr>
          <w:b/>
        </w:rPr>
        <w:t>-</w:t>
      </w:r>
      <w:r w:rsidR="00862A18" w:rsidRPr="006A19C6">
        <w:rPr>
          <w:b/>
        </w:rPr>
        <w:t xml:space="preserve"> </w:t>
      </w:r>
      <w:r w:rsidR="00862A18" w:rsidRPr="006A19C6">
        <w:t xml:space="preserve">(1) </w:t>
      </w:r>
      <w:r w:rsidR="009F72C6" w:rsidRPr="006A19C6">
        <w:t>Bu hesap, dış finansman kaynağı tarafından proje özel hesabına aktarılan dış proje kredilerine ilişkin kullanım bilgilerinin Devlet Borçları Muhasebe Birimi ve ilgili kurum muhasebe birimlerince izlenmesi için kullanılır.</w:t>
      </w:r>
    </w:p>
    <w:p w:rsidR="00783BCC" w:rsidRPr="006A19C6" w:rsidRDefault="00783BCC" w:rsidP="00BD2B3C">
      <w:pPr>
        <w:ind w:firstLine="567"/>
        <w:jc w:val="both"/>
      </w:pPr>
    </w:p>
    <w:p w:rsidR="009F72C6" w:rsidRPr="006A19C6" w:rsidRDefault="009F72C6" w:rsidP="00BD2B3C">
      <w:pPr>
        <w:ind w:firstLine="567"/>
        <w:jc w:val="both"/>
      </w:pPr>
      <w:r w:rsidRPr="006A19C6">
        <w:rPr>
          <w:b/>
        </w:rPr>
        <w:t>513 Doğrudan dış proje kredi kullanımları bildirim hesabı</w:t>
      </w:r>
    </w:p>
    <w:p w:rsidR="009F72C6" w:rsidRPr="006A19C6" w:rsidRDefault="00575939" w:rsidP="00BD2B3C">
      <w:pPr>
        <w:ind w:firstLine="567"/>
        <w:jc w:val="both"/>
      </w:pPr>
      <w:r w:rsidRPr="006A19C6">
        <w:rPr>
          <w:b/>
        </w:rPr>
        <w:t>MADDE 24</w:t>
      </w:r>
      <w:r w:rsidR="00A71F2A" w:rsidRPr="006A19C6">
        <w:rPr>
          <w:b/>
        </w:rPr>
        <w:t>2</w:t>
      </w:r>
      <w:r w:rsidRPr="006A19C6">
        <w:rPr>
          <w:b/>
        </w:rPr>
        <w:t>-</w:t>
      </w:r>
      <w:r w:rsidR="00862A18" w:rsidRPr="006A19C6">
        <w:rPr>
          <w:b/>
        </w:rPr>
        <w:t xml:space="preserve"> </w:t>
      </w:r>
      <w:r w:rsidR="00862A18" w:rsidRPr="006A19C6">
        <w:t xml:space="preserve">(1) </w:t>
      </w:r>
      <w:r w:rsidR="009F72C6" w:rsidRPr="006A19C6">
        <w:t xml:space="preserve">Bu hesap, genel bütçe kapsamındaki kamu idarelerince, </w:t>
      </w:r>
      <w:r w:rsidR="001A6CD3">
        <w:t>H</w:t>
      </w:r>
      <w:r w:rsidR="009F72C6" w:rsidRPr="0099230D">
        <w:t>azine</w:t>
      </w:r>
      <w:r w:rsidR="009F72C6" w:rsidRPr="006A19C6">
        <w:t xml:space="preserve"> hesaplarına intikal ettirilmeksizin, dış finansman kaynağından doğrudan kullanılan dış proje kredilerinden, ilgili kurum muhasebe birimlerince teyit edildiği bildirilen tutarların, Devlet Borçları Muhasebe Birimi ve ilgili kurum muhasebe birimlerince izlenmesi için kullanılır.</w:t>
      </w:r>
    </w:p>
    <w:p w:rsidR="00783BCC" w:rsidRPr="006A19C6" w:rsidRDefault="00783BCC" w:rsidP="00BD2B3C">
      <w:pPr>
        <w:ind w:firstLine="567"/>
        <w:jc w:val="both"/>
      </w:pPr>
    </w:p>
    <w:p w:rsidR="009F72C6" w:rsidRPr="006A19C6" w:rsidRDefault="009F72C6" w:rsidP="00BD2B3C">
      <w:pPr>
        <w:ind w:firstLine="567"/>
        <w:jc w:val="both"/>
      </w:pPr>
      <w:r w:rsidRPr="006A19C6">
        <w:rPr>
          <w:b/>
        </w:rPr>
        <w:t>519 Değer hareketleri sonuç hesabı</w:t>
      </w:r>
    </w:p>
    <w:p w:rsidR="001639E5" w:rsidRPr="006A19C6" w:rsidRDefault="00575939" w:rsidP="00BD2B3C">
      <w:pPr>
        <w:ind w:firstLine="567"/>
        <w:jc w:val="both"/>
      </w:pPr>
      <w:r w:rsidRPr="006A19C6">
        <w:rPr>
          <w:b/>
        </w:rPr>
        <w:t>MADDE 24</w:t>
      </w:r>
      <w:r w:rsidR="00A71F2A" w:rsidRPr="006A19C6">
        <w:rPr>
          <w:b/>
        </w:rPr>
        <w:t>3</w:t>
      </w:r>
      <w:r w:rsidRPr="006A19C6">
        <w:rPr>
          <w:b/>
        </w:rPr>
        <w:t>-</w:t>
      </w:r>
      <w:r w:rsidR="00862A18" w:rsidRPr="006A19C6">
        <w:rPr>
          <w:b/>
        </w:rPr>
        <w:t xml:space="preserve"> </w:t>
      </w:r>
      <w:r w:rsidR="00862A18" w:rsidRPr="006A19C6">
        <w:t xml:space="preserve">(1) </w:t>
      </w:r>
      <w:r w:rsidR="009F72C6" w:rsidRPr="006A19C6">
        <w:t>Bu hesap, bu grup içindeki hesapların yıl sonunda kalan bakiyelerinin izlenmesi için kullanılır.</w:t>
      </w:r>
    </w:p>
    <w:p w:rsidR="008F771B" w:rsidRPr="006A19C6" w:rsidRDefault="008F771B" w:rsidP="00BD2B3C">
      <w:pPr>
        <w:ind w:firstLine="567"/>
        <w:jc w:val="both"/>
        <w:rPr>
          <w:b/>
        </w:rPr>
      </w:pPr>
      <w:bookmarkStart w:id="291" w:name="_Toc254942629"/>
    </w:p>
    <w:bookmarkEnd w:id="291"/>
    <w:p w:rsidR="00F535CC" w:rsidRPr="006A19C6" w:rsidRDefault="00F535CC" w:rsidP="00BD2B3C">
      <w:pPr>
        <w:ind w:firstLine="567"/>
        <w:jc w:val="both"/>
        <w:rPr>
          <w:b/>
        </w:rPr>
      </w:pPr>
    </w:p>
    <w:p w:rsidR="009856F7" w:rsidRPr="006A19C6" w:rsidRDefault="00F535CC" w:rsidP="00BD2B3C">
      <w:pPr>
        <w:ind w:firstLine="567"/>
        <w:jc w:val="both"/>
      </w:pPr>
      <w:r w:rsidRPr="006A19C6">
        <w:t xml:space="preserve"> </w:t>
      </w: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292" w:name="_Toc254942630"/>
      <w:bookmarkStart w:id="293" w:name="_Toc404609338"/>
      <w:bookmarkStart w:id="294" w:name="_Toc407284595"/>
      <w:r w:rsidRPr="006A19C6">
        <w:rPr>
          <w:rFonts w:ascii="Times New Roman" w:hAnsi="Times New Roman" w:cs="Times New Roman"/>
          <w:i w:val="0"/>
          <w:sz w:val="24"/>
          <w:szCs w:val="24"/>
        </w:rPr>
        <w:t>54 Yedekler</w:t>
      </w:r>
      <w:bookmarkEnd w:id="292"/>
      <w:bookmarkEnd w:id="293"/>
      <w:bookmarkEnd w:id="294"/>
    </w:p>
    <w:p w:rsidR="009F72C6" w:rsidRPr="006A19C6" w:rsidRDefault="00575939" w:rsidP="00BD2B3C">
      <w:pPr>
        <w:ind w:firstLine="567"/>
        <w:jc w:val="both"/>
      </w:pPr>
      <w:r w:rsidRPr="006A19C6">
        <w:rPr>
          <w:b/>
        </w:rPr>
        <w:t>MADDE 24</w:t>
      </w:r>
      <w:r w:rsidR="00A71F2A" w:rsidRPr="006A19C6">
        <w:rPr>
          <w:b/>
        </w:rPr>
        <w:t>4</w:t>
      </w:r>
      <w:r w:rsidRPr="006A19C6">
        <w:rPr>
          <w:b/>
        </w:rPr>
        <w:t>-</w:t>
      </w:r>
      <w:r w:rsidR="001B2BF6" w:rsidRPr="006A19C6">
        <w:rPr>
          <w:b/>
        </w:rPr>
        <w:t xml:space="preserve"> </w:t>
      </w:r>
      <w:r w:rsidR="00862A18" w:rsidRPr="006A19C6">
        <w:t xml:space="preserve">(1) </w:t>
      </w:r>
      <w:r w:rsidR="009F72C6" w:rsidRPr="006A19C6">
        <w:t xml:space="preserve">Bu hesap grubu, yasal zorunluluk veya diğer nedenlerle alınan kararlar uyarınca ayrılan yedeklerin izlenmesi için kullanılır. </w:t>
      </w:r>
    </w:p>
    <w:p w:rsidR="009F72C6" w:rsidRPr="006A19C6" w:rsidRDefault="00862A18" w:rsidP="00BD2B3C">
      <w:pPr>
        <w:ind w:firstLine="567"/>
        <w:jc w:val="both"/>
      </w:pPr>
      <w:r w:rsidRPr="006A19C6">
        <w:lastRenderedPageBreak/>
        <w:t xml:space="preserve">(2) </w:t>
      </w:r>
      <w:r w:rsidR="009F72C6" w:rsidRPr="006A19C6">
        <w:t>Yedekler, niteliklerine göre bu grup içinde açılacak aşağıdaki hesaplardan oluşur:</w:t>
      </w:r>
    </w:p>
    <w:p w:rsidR="009F72C6" w:rsidRPr="006A19C6" w:rsidRDefault="009F72C6" w:rsidP="00BD2B3C">
      <w:pPr>
        <w:ind w:firstLine="567"/>
        <w:jc w:val="both"/>
      </w:pPr>
      <w:r w:rsidRPr="006A19C6">
        <w:t>540 Yasal Yedekler Hesabı</w:t>
      </w:r>
    </w:p>
    <w:p w:rsidR="009F72C6" w:rsidRPr="006A19C6" w:rsidRDefault="009F72C6" w:rsidP="00BD2B3C">
      <w:pPr>
        <w:ind w:firstLine="567"/>
        <w:jc w:val="both"/>
      </w:pPr>
      <w:r w:rsidRPr="006A19C6">
        <w:t>541 Statü Yedekleri Hesabı</w:t>
      </w:r>
    </w:p>
    <w:p w:rsidR="009F72C6" w:rsidRPr="006A19C6" w:rsidRDefault="009F72C6" w:rsidP="00BD2B3C">
      <w:pPr>
        <w:ind w:firstLine="567"/>
        <w:jc w:val="both"/>
      </w:pPr>
      <w:r w:rsidRPr="006A19C6">
        <w:t>542 Olağanüstü Yedekler Hesabı</w:t>
      </w:r>
    </w:p>
    <w:p w:rsidR="009F72C6" w:rsidRPr="006A19C6" w:rsidRDefault="009F72C6" w:rsidP="00BD2B3C">
      <w:pPr>
        <w:ind w:firstLine="567"/>
        <w:jc w:val="both"/>
      </w:pPr>
      <w:r w:rsidRPr="006A19C6">
        <w:t>548 Diğer Yedekler Hesabı</w:t>
      </w:r>
    </w:p>
    <w:p w:rsidR="009F72C6" w:rsidRPr="006A19C6" w:rsidRDefault="009F72C6" w:rsidP="00BD2B3C">
      <w:pPr>
        <w:ind w:firstLine="567"/>
        <w:jc w:val="both"/>
      </w:pPr>
      <w:r w:rsidRPr="006A19C6">
        <w:t>549 Özel Fonlar Hesabı</w:t>
      </w:r>
    </w:p>
    <w:p w:rsidR="005721B2" w:rsidRPr="006A19C6" w:rsidRDefault="005721B2" w:rsidP="00BD2B3C">
      <w:pPr>
        <w:ind w:firstLine="567"/>
        <w:jc w:val="both"/>
      </w:pPr>
    </w:p>
    <w:p w:rsidR="009F72C6" w:rsidRPr="006A19C6" w:rsidRDefault="009F72C6" w:rsidP="00BD2B3C">
      <w:pPr>
        <w:ind w:firstLine="567"/>
        <w:jc w:val="both"/>
      </w:pPr>
      <w:r w:rsidRPr="006A19C6">
        <w:rPr>
          <w:b/>
        </w:rPr>
        <w:t>540 Yasal yedekler hesabı</w:t>
      </w:r>
    </w:p>
    <w:p w:rsidR="009F72C6" w:rsidRPr="006A19C6" w:rsidRDefault="00575939" w:rsidP="00BD2B3C">
      <w:pPr>
        <w:ind w:firstLine="567"/>
        <w:jc w:val="both"/>
      </w:pPr>
      <w:r w:rsidRPr="006A19C6">
        <w:rPr>
          <w:b/>
        </w:rPr>
        <w:t>MADDE 24</w:t>
      </w:r>
      <w:r w:rsidR="00A71F2A" w:rsidRPr="006A19C6">
        <w:rPr>
          <w:b/>
        </w:rPr>
        <w:t>5</w:t>
      </w:r>
      <w:r w:rsidRPr="006A19C6">
        <w:rPr>
          <w:b/>
        </w:rPr>
        <w:t>-</w:t>
      </w:r>
      <w:r w:rsidR="00862A18" w:rsidRPr="006A19C6">
        <w:rPr>
          <w:b/>
        </w:rPr>
        <w:t xml:space="preserve"> </w:t>
      </w:r>
      <w:r w:rsidR="00862A18" w:rsidRPr="006A19C6">
        <w:t xml:space="preserve">(1) </w:t>
      </w:r>
      <w:r w:rsidR="009F72C6" w:rsidRPr="006A19C6">
        <w:t>Bu hesap, mevzuatı uyarınca ayrılmış bulunan yedeklerin izlenmesi için kullanılır.</w:t>
      </w:r>
    </w:p>
    <w:p w:rsidR="005721B2" w:rsidRPr="006A19C6" w:rsidRDefault="005721B2" w:rsidP="00BD2B3C">
      <w:pPr>
        <w:ind w:firstLine="567"/>
        <w:jc w:val="both"/>
      </w:pPr>
    </w:p>
    <w:p w:rsidR="009F72C6" w:rsidRPr="006A19C6" w:rsidRDefault="009F72C6" w:rsidP="00BD2B3C">
      <w:pPr>
        <w:ind w:firstLine="567"/>
        <w:jc w:val="both"/>
      </w:pPr>
      <w:r w:rsidRPr="006A19C6">
        <w:rPr>
          <w:b/>
        </w:rPr>
        <w:t>541 Statü yedekleri hesabı</w:t>
      </w:r>
    </w:p>
    <w:p w:rsidR="005721B2" w:rsidRPr="006A19C6" w:rsidRDefault="00575939" w:rsidP="00BD2B3C">
      <w:pPr>
        <w:ind w:firstLine="567"/>
        <w:jc w:val="both"/>
      </w:pPr>
      <w:r w:rsidRPr="006A19C6">
        <w:rPr>
          <w:b/>
        </w:rPr>
        <w:t>MADDE 24</w:t>
      </w:r>
      <w:r w:rsidR="00A71F2A" w:rsidRPr="006A19C6">
        <w:rPr>
          <w:b/>
        </w:rPr>
        <w:t>6</w:t>
      </w:r>
      <w:r w:rsidRPr="006A19C6">
        <w:rPr>
          <w:b/>
        </w:rPr>
        <w:t>-</w:t>
      </w:r>
      <w:r w:rsidR="00027FD6" w:rsidRPr="006A19C6">
        <w:rPr>
          <w:b/>
        </w:rPr>
        <w:t xml:space="preserve"> </w:t>
      </w:r>
      <w:r w:rsidR="00027FD6" w:rsidRPr="006A19C6">
        <w:t xml:space="preserve">(1) </w:t>
      </w:r>
      <w:r w:rsidR="009F72C6" w:rsidRPr="006A19C6">
        <w:t>Bu hesap, ana sözleşme hükümleri çerçevesinde ayrılan yedeklerin izlenmesi için kullanılır.</w:t>
      </w:r>
    </w:p>
    <w:p w:rsidR="009F72C6" w:rsidRPr="006A19C6" w:rsidRDefault="009F72C6" w:rsidP="00BD2B3C">
      <w:pPr>
        <w:ind w:firstLine="567"/>
        <w:jc w:val="both"/>
      </w:pPr>
      <w:r w:rsidRPr="006A19C6">
        <w:t xml:space="preserve"> </w:t>
      </w:r>
    </w:p>
    <w:p w:rsidR="009F72C6" w:rsidRPr="006A19C6" w:rsidRDefault="009F72C6" w:rsidP="00BD2B3C">
      <w:pPr>
        <w:ind w:firstLine="567"/>
        <w:jc w:val="both"/>
      </w:pPr>
      <w:r w:rsidRPr="006A19C6">
        <w:rPr>
          <w:b/>
        </w:rPr>
        <w:t>542 Olağanüstü yedekler hesabı</w:t>
      </w:r>
    </w:p>
    <w:p w:rsidR="005721B2" w:rsidRPr="006A19C6" w:rsidRDefault="00575939" w:rsidP="00BD2B3C">
      <w:pPr>
        <w:ind w:firstLine="567"/>
        <w:jc w:val="both"/>
      </w:pPr>
      <w:r w:rsidRPr="006A19C6">
        <w:rPr>
          <w:b/>
        </w:rPr>
        <w:t>MADDE 24</w:t>
      </w:r>
      <w:r w:rsidR="00A71F2A" w:rsidRPr="006A19C6">
        <w:rPr>
          <w:b/>
        </w:rPr>
        <w:t>7</w:t>
      </w:r>
      <w:r w:rsidRPr="006A19C6">
        <w:rPr>
          <w:b/>
        </w:rPr>
        <w:t>-</w:t>
      </w:r>
      <w:r w:rsidR="00027FD6" w:rsidRPr="006A19C6">
        <w:rPr>
          <w:b/>
        </w:rPr>
        <w:t xml:space="preserve"> </w:t>
      </w:r>
      <w:r w:rsidR="00027FD6" w:rsidRPr="006A19C6">
        <w:t xml:space="preserve">(1) </w:t>
      </w:r>
      <w:r w:rsidR="009F72C6" w:rsidRPr="006A19C6">
        <w:t>Bu hesap, ayrılmasına karar verilen olağanüstü yedek akçeler ile dağıtım dışı kalan kârların izlenmesi için kullanılır.</w:t>
      </w:r>
    </w:p>
    <w:p w:rsidR="009F72C6" w:rsidRPr="006A19C6" w:rsidRDefault="009F72C6" w:rsidP="00BD2B3C">
      <w:pPr>
        <w:ind w:firstLine="567"/>
        <w:jc w:val="both"/>
      </w:pPr>
    </w:p>
    <w:p w:rsidR="009F72C6" w:rsidRPr="006A19C6" w:rsidRDefault="009F72C6" w:rsidP="00BD2B3C">
      <w:pPr>
        <w:ind w:firstLine="567"/>
        <w:jc w:val="both"/>
        <w:rPr>
          <w:b/>
        </w:rPr>
      </w:pPr>
      <w:r w:rsidRPr="006A19C6">
        <w:rPr>
          <w:b/>
        </w:rPr>
        <w:t>548 Diğer yedekler hesabı</w:t>
      </w:r>
    </w:p>
    <w:p w:rsidR="005721B2" w:rsidRPr="006A19C6" w:rsidRDefault="00575939" w:rsidP="00BD2B3C">
      <w:pPr>
        <w:ind w:firstLine="567"/>
        <w:jc w:val="both"/>
      </w:pPr>
      <w:r w:rsidRPr="006A19C6">
        <w:rPr>
          <w:b/>
        </w:rPr>
        <w:t>MADDE 24</w:t>
      </w:r>
      <w:r w:rsidR="00A71F2A" w:rsidRPr="006A19C6">
        <w:rPr>
          <w:b/>
        </w:rPr>
        <w:t>8</w:t>
      </w:r>
      <w:r w:rsidRPr="006A19C6">
        <w:rPr>
          <w:b/>
        </w:rPr>
        <w:t>-</w:t>
      </w:r>
      <w:r w:rsidR="00027FD6" w:rsidRPr="006A19C6">
        <w:rPr>
          <w:b/>
        </w:rPr>
        <w:t xml:space="preserve"> </w:t>
      </w:r>
      <w:r w:rsidR="00027FD6" w:rsidRPr="006A19C6">
        <w:t xml:space="preserve">(1) </w:t>
      </w:r>
      <w:r w:rsidR="009F72C6" w:rsidRPr="006A19C6">
        <w:t>Bu hesap, özellikle kendi bölümlerinde tanımlanmamış olan olumlu faaliyet sonuçlarından ayrılan diğer yedeklerin izlenmesi için kullanılır.</w:t>
      </w:r>
    </w:p>
    <w:p w:rsidR="009F72C6" w:rsidRPr="006A19C6" w:rsidRDefault="009F72C6" w:rsidP="00BD2B3C">
      <w:pPr>
        <w:ind w:firstLine="567"/>
        <w:jc w:val="both"/>
      </w:pPr>
    </w:p>
    <w:p w:rsidR="009F72C6" w:rsidRPr="006A19C6" w:rsidRDefault="009F72C6" w:rsidP="00BD2B3C">
      <w:pPr>
        <w:ind w:firstLine="567"/>
        <w:jc w:val="both"/>
      </w:pPr>
      <w:r w:rsidRPr="006A19C6">
        <w:rPr>
          <w:b/>
        </w:rPr>
        <w:t>549 Özel fonlar hesabı</w:t>
      </w:r>
    </w:p>
    <w:p w:rsidR="009F72C6" w:rsidRPr="006A19C6" w:rsidRDefault="00575939" w:rsidP="00BD2B3C">
      <w:pPr>
        <w:ind w:firstLine="567"/>
        <w:jc w:val="both"/>
      </w:pPr>
      <w:r w:rsidRPr="006A19C6">
        <w:rPr>
          <w:b/>
        </w:rPr>
        <w:t>MADDE 24</w:t>
      </w:r>
      <w:r w:rsidR="00A71F2A" w:rsidRPr="006A19C6">
        <w:rPr>
          <w:b/>
        </w:rPr>
        <w:t>9</w:t>
      </w:r>
      <w:r w:rsidRPr="006A19C6">
        <w:rPr>
          <w:b/>
        </w:rPr>
        <w:t>-</w:t>
      </w:r>
      <w:r w:rsidR="00027FD6" w:rsidRPr="006A19C6">
        <w:rPr>
          <w:b/>
        </w:rPr>
        <w:t xml:space="preserve"> </w:t>
      </w:r>
      <w:r w:rsidR="00027FD6" w:rsidRPr="006A19C6">
        <w:t xml:space="preserve">(1) </w:t>
      </w:r>
      <w:r w:rsidR="009F72C6" w:rsidRPr="006A19C6">
        <w:t>Bu hesap, tasarrufu zorunlu yasal fonlar ile diğer maksatlarla ayrılan fonların izlenmesi için kullanılır.</w:t>
      </w:r>
    </w:p>
    <w:p w:rsidR="001639E5" w:rsidRPr="006A19C6" w:rsidRDefault="001639E5"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295" w:name="_Toc254942631"/>
      <w:bookmarkStart w:id="296" w:name="_Toc404609339"/>
      <w:bookmarkStart w:id="297" w:name="_Toc407284596"/>
      <w:r w:rsidRPr="006A19C6">
        <w:rPr>
          <w:rFonts w:ascii="Times New Roman" w:hAnsi="Times New Roman" w:cs="Times New Roman"/>
          <w:i w:val="0"/>
          <w:sz w:val="24"/>
          <w:szCs w:val="24"/>
        </w:rPr>
        <w:t>57 Geçmiş yıllar olumlu faaliyet sonuçları</w:t>
      </w:r>
      <w:bookmarkEnd w:id="295"/>
      <w:bookmarkEnd w:id="296"/>
      <w:bookmarkEnd w:id="297"/>
    </w:p>
    <w:p w:rsidR="009F72C6" w:rsidRPr="006A19C6" w:rsidRDefault="00575939" w:rsidP="00BD2B3C">
      <w:pPr>
        <w:ind w:firstLine="567"/>
        <w:jc w:val="both"/>
      </w:pPr>
      <w:r w:rsidRPr="006A19C6">
        <w:rPr>
          <w:b/>
        </w:rPr>
        <w:t>MADDE 2</w:t>
      </w:r>
      <w:r w:rsidR="00A71F2A" w:rsidRPr="006A19C6">
        <w:rPr>
          <w:b/>
        </w:rPr>
        <w:t>50</w:t>
      </w:r>
      <w:r w:rsidRPr="006A19C6">
        <w:rPr>
          <w:b/>
        </w:rPr>
        <w:t>-</w:t>
      </w:r>
      <w:r w:rsidR="00027FD6" w:rsidRPr="006A19C6">
        <w:rPr>
          <w:b/>
        </w:rPr>
        <w:t xml:space="preserve"> </w:t>
      </w:r>
      <w:r w:rsidR="00027FD6" w:rsidRPr="006A19C6">
        <w:t xml:space="preserve">(1) </w:t>
      </w:r>
      <w:r w:rsidR="009F72C6" w:rsidRPr="006A19C6">
        <w:t xml:space="preserve">Bu hesap grubu, geçmiş yıllar olumlu faaliyet sonuçlarının izlenmesi için kullanılır. </w:t>
      </w:r>
    </w:p>
    <w:p w:rsidR="009F72C6" w:rsidRPr="006A19C6" w:rsidRDefault="00027FD6" w:rsidP="00BD2B3C">
      <w:pPr>
        <w:ind w:firstLine="567"/>
        <w:jc w:val="both"/>
      </w:pPr>
      <w:r w:rsidRPr="006A19C6">
        <w:t xml:space="preserve">(2) </w:t>
      </w:r>
      <w:r w:rsidR="009F72C6" w:rsidRPr="006A19C6">
        <w:t>Geçmiş yıllar olumlu faaliyet sonuçları, niteliklerine göre bu grup içinde açılacak aşağıdaki hesaptan oluşur:</w:t>
      </w:r>
    </w:p>
    <w:p w:rsidR="005721B2" w:rsidRPr="006A19C6" w:rsidRDefault="009F72C6" w:rsidP="00BD2B3C">
      <w:pPr>
        <w:ind w:firstLine="567"/>
        <w:jc w:val="both"/>
      </w:pPr>
      <w:r w:rsidRPr="006A19C6">
        <w:t>570 Geçmiş Yıllar Olumlu Faaliyet Sonuçları Hesabı</w:t>
      </w:r>
    </w:p>
    <w:p w:rsidR="009F72C6" w:rsidRPr="006A19C6" w:rsidRDefault="009F72C6" w:rsidP="00BD2B3C">
      <w:pPr>
        <w:ind w:firstLine="567"/>
        <w:jc w:val="both"/>
      </w:pPr>
    </w:p>
    <w:p w:rsidR="009F72C6" w:rsidRPr="006A19C6" w:rsidRDefault="009F72C6" w:rsidP="00BD2B3C">
      <w:pPr>
        <w:ind w:firstLine="567"/>
        <w:jc w:val="both"/>
      </w:pPr>
      <w:r w:rsidRPr="006A19C6">
        <w:rPr>
          <w:b/>
        </w:rPr>
        <w:t>570 Geçmiş yıllar olumlu faaliyet sonuçları hesabı</w:t>
      </w:r>
    </w:p>
    <w:p w:rsidR="009F72C6" w:rsidRPr="006A19C6" w:rsidRDefault="00575939" w:rsidP="00BD2B3C">
      <w:pPr>
        <w:ind w:firstLine="567"/>
        <w:jc w:val="both"/>
      </w:pPr>
      <w:r w:rsidRPr="006A19C6">
        <w:rPr>
          <w:b/>
        </w:rPr>
        <w:t>MADDE 2</w:t>
      </w:r>
      <w:r w:rsidR="00A71F2A" w:rsidRPr="006A19C6">
        <w:rPr>
          <w:b/>
        </w:rPr>
        <w:t>51</w:t>
      </w:r>
      <w:r w:rsidRPr="006A19C6">
        <w:rPr>
          <w:b/>
        </w:rPr>
        <w:t>-</w:t>
      </w:r>
      <w:r w:rsidR="00027FD6" w:rsidRPr="006A19C6">
        <w:rPr>
          <w:b/>
        </w:rPr>
        <w:t xml:space="preserve"> </w:t>
      </w:r>
      <w:r w:rsidR="00027FD6" w:rsidRPr="006A19C6">
        <w:t xml:space="preserve">(1) </w:t>
      </w:r>
      <w:r w:rsidR="009F72C6" w:rsidRPr="006A19C6">
        <w:t>Bu hesap, geçmiş faaliyet dönemlerinde ortaya çıkan olumlu faaliyet sonuçlarının izlenmesi için kullanılır.</w:t>
      </w:r>
    </w:p>
    <w:p w:rsidR="005721B2" w:rsidRPr="006A19C6" w:rsidRDefault="005721B2" w:rsidP="00BD2B3C">
      <w:pPr>
        <w:ind w:firstLine="567"/>
        <w:jc w:val="both"/>
      </w:pPr>
    </w:p>
    <w:p w:rsidR="009F72C6" w:rsidRPr="006A19C6" w:rsidRDefault="009F72C6" w:rsidP="00BD2B3C">
      <w:pPr>
        <w:ind w:firstLine="567"/>
        <w:jc w:val="both"/>
        <w:rPr>
          <w:b/>
        </w:rPr>
      </w:pPr>
      <w:r w:rsidRPr="006A19C6">
        <w:rPr>
          <w:b/>
        </w:rPr>
        <w:t>58 Geçmiş yıllar olumsuz faaliyet sonuçları (-)</w:t>
      </w:r>
    </w:p>
    <w:p w:rsidR="009F72C6" w:rsidRPr="006A19C6" w:rsidRDefault="00575939" w:rsidP="00BD2B3C">
      <w:pPr>
        <w:ind w:firstLine="567"/>
        <w:jc w:val="both"/>
      </w:pPr>
      <w:r w:rsidRPr="006A19C6">
        <w:rPr>
          <w:b/>
        </w:rPr>
        <w:t>MADDE 25</w:t>
      </w:r>
      <w:r w:rsidR="00A71F2A" w:rsidRPr="006A19C6">
        <w:rPr>
          <w:b/>
        </w:rPr>
        <w:t>2</w:t>
      </w:r>
      <w:r w:rsidRPr="006A19C6">
        <w:rPr>
          <w:b/>
        </w:rPr>
        <w:t>-</w:t>
      </w:r>
      <w:r w:rsidR="001B2BF6" w:rsidRPr="006A19C6">
        <w:rPr>
          <w:b/>
        </w:rPr>
        <w:t xml:space="preserve"> </w:t>
      </w:r>
      <w:r w:rsidR="00027FD6" w:rsidRPr="006A19C6">
        <w:t xml:space="preserve">(1) </w:t>
      </w:r>
      <w:r w:rsidR="009F72C6" w:rsidRPr="006A19C6">
        <w:t xml:space="preserve">Bu hesap grubu, geçmiş yıllar olumsuz faaliyet sonuçlarının izlenmesi için kullanılır. </w:t>
      </w:r>
    </w:p>
    <w:p w:rsidR="009F72C6" w:rsidRPr="006A19C6" w:rsidRDefault="00027FD6" w:rsidP="00BD2B3C">
      <w:pPr>
        <w:ind w:firstLine="567"/>
        <w:jc w:val="both"/>
      </w:pPr>
      <w:r w:rsidRPr="006A19C6">
        <w:t xml:space="preserve">(2) </w:t>
      </w:r>
      <w:r w:rsidR="009F72C6" w:rsidRPr="006A19C6">
        <w:t>Geçmiş yıllar olumsuz faaliyet sonuçları, niteliklerine göre bu grup içinde açılacak aşağıdaki hesaptan oluşur:</w:t>
      </w:r>
    </w:p>
    <w:p w:rsidR="009F72C6" w:rsidRPr="006A19C6" w:rsidRDefault="009F72C6" w:rsidP="00BD2B3C">
      <w:pPr>
        <w:ind w:firstLine="567"/>
        <w:jc w:val="both"/>
      </w:pPr>
      <w:r w:rsidRPr="006A19C6">
        <w:t>580 Geçmiş Yıllar Olumsuz Faaliyet Sonuçları Hesabı (-)</w:t>
      </w:r>
    </w:p>
    <w:p w:rsidR="005721B2" w:rsidRPr="006A19C6" w:rsidRDefault="005721B2" w:rsidP="00BD2B3C">
      <w:pPr>
        <w:ind w:firstLine="567"/>
        <w:jc w:val="both"/>
      </w:pPr>
    </w:p>
    <w:p w:rsidR="009F72C6" w:rsidRPr="006A19C6" w:rsidRDefault="004812DA" w:rsidP="00BD2B3C">
      <w:pPr>
        <w:ind w:firstLine="567"/>
        <w:jc w:val="both"/>
      </w:pPr>
      <w:r w:rsidRPr="006A19C6">
        <w:rPr>
          <w:b/>
        </w:rPr>
        <w:br w:type="page"/>
      </w:r>
      <w:r w:rsidR="009F72C6" w:rsidRPr="006A19C6">
        <w:rPr>
          <w:b/>
        </w:rPr>
        <w:lastRenderedPageBreak/>
        <w:t>580 Geçmiş yıllar olumsuz faaliyet sonuçları hesabı (-)</w:t>
      </w:r>
    </w:p>
    <w:p w:rsidR="009F72C6" w:rsidRPr="006A19C6" w:rsidRDefault="00575939" w:rsidP="00BD2B3C">
      <w:pPr>
        <w:ind w:firstLine="567"/>
        <w:jc w:val="both"/>
      </w:pPr>
      <w:r w:rsidRPr="006A19C6">
        <w:rPr>
          <w:b/>
        </w:rPr>
        <w:t>MADDE 25</w:t>
      </w:r>
      <w:r w:rsidR="00A71F2A" w:rsidRPr="006A19C6">
        <w:rPr>
          <w:b/>
        </w:rPr>
        <w:t>3</w:t>
      </w:r>
      <w:r w:rsidRPr="006A19C6">
        <w:rPr>
          <w:b/>
        </w:rPr>
        <w:t>-</w:t>
      </w:r>
      <w:r w:rsidR="00027FD6" w:rsidRPr="006A19C6">
        <w:rPr>
          <w:b/>
        </w:rPr>
        <w:t xml:space="preserve"> </w:t>
      </w:r>
      <w:r w:rsidR="00027FD6" w:rsidRPr="006A19C6">
        <w:t xml:space="preserve">(1) </w:t>
      </w:r>
      <w:r w:rsidR="009F72C6" w:rsidRPr="006A19C6">
        <w:t>Bu hesap, geçmiş faaliyet dönemlerinde ortaya çıkan olumsuz faaliyet sonuçlarının izlenmesi için kullanılır.</w:t>
      </w:r>
    </w:p>
    <w:p w:rsidR="001639E5" w:rsidRPr="006A19C6" w:rsidRDefault="001639E5"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298" w:name="_Toc254942632"/>
      <w:bookmarkStart w:id="299" w:name="_Toc404609340"/>
      <w:bookmarkStart w:id="300" w:name="_Toc407284597"/>
      <w:r w:rsidRPr="006A19C6">
        <w:rPr>
          <w:rFonts w:ascii="Times New Roman" w:hAnsi="Times New Roman" w:cs="Times New Roman"/>
          <w:i w:val="0"/>
          <w:sz w:val="24"/>
          <w:szCs w:val="24"/>
        </w:rPr>
        <w:t>59 Dönem faaliyet sonuçları</w:t>
      </w:r>
      <w:bookmarkEnd w:id="298"/>
      <w:bookmarkEnd w:id="299"/>
      <w:bookmarkEnd w:id="300"/>
    </w:p>
    <w:p w:rsidR="009F72C6" w:rsidRPr="006A19C6" w:rsidRDefault="00575939" w:rsidP="00BD2B3C">
      <w:pPr>
        <w:ind w:firstLine="567"/>
        <w:jc w:val="both"/>
      </w:pPr>
      <w:r w:rsidRPr="006A19C6">
        <w:rPr>
          <w:b/>
        </w:rPr>
        <w:t>MADDE 25</w:t>
      </w:r>
      <w:r w:rsidR="00A71F2A" w:rsidRPr="006A19C6">
        <w:rPr>
          <w:b/>
        </w:rPr>
        <w:t>4</w:t>
      </w:r>
      <w:r w:rsidRPr="006A19C6">
        <w:rPr>
          <w:b/>
        </w:rPr>
        <w:t>-</w:t>
      </w:r>
      <w:r w:rsidR="00556A53" w:rsidRPr="006A19C6">
        <w:rPr>
          <w:b/>
        </w:rPr>
        <w:t xml:space="preserve"> </w:t>
      </w:r>
      <w:r w:rsidR="00556A53" w:rsidRPr="006A19C6">
        <w:t xml:space="preserve">(1) </w:t>
      </w:r>
      <w:r w:rsidR="009F72C6" w:rsidRPr="006A19C6">
        <w:t xml:space="preserve">Bu hesap grubu, dönem olumlu veya olumsuz faaliyet sonucunun izlenmesi için kullanılır. </w:t>
      </w:r>
    </w:p>
    <w:p w:rsidR="009F72C6" w:rsidRPr="006A19C6" w:rsidRDefault="00556A53" w:rsidP="00BD2B3C">
      <w:pPr>
        <w:ind w:firstLine="567"/>
        <w:jc w:val="both"/>
      </w:pPr>
      <w:r w:rsidRPr="006A19C6">
        <w:t xml:space="preserve">(2) </w:t>
      </w:r>
      <w:r w:rsidR="009F72C6" w:rsidRPr="006A19C6">
        <w:t>Dönem faaliyet sonuçları, sonucun olumlu veya olumsuz olmasına göre bu grup içinde açılacak aşağıdaki hesaplardan oluşur:</w:t>
      </w:r>
    </w:p>
    <w:p w:rsidR="009F72C6" w:rsidRPr="006A19C6" w:rsidRDefault="009F72C6" w:rsidP="00BD2B3C">
      <w:pPr>
        <w:ind w:firstLine="567"/>
        <w:jc w:val="both"/>
      </w:pPr>
      <w:r w:rsidRPr="006A19C6">
        <w:t xml:space="preserve">590 Dönem Olumlu Faaliyet Sonuçları Hesabı </w:t>
      </w:r>
    </w:p>
    <w:p w:rsidR="009F72C6" w:rsidRPr="006A19C6" w:rsidRDefault="009F72C6" w:rsidP="00BD2B3C">
      <w:pPr>
        <w:ind w:firstLine="567"/>
        <w:jc w:val="both"/>
      </w:pPr>
      <w:r w:rsidRPr="006A19C6">
        <w:t>591 Dönem Olumsuz Faaliyet Sonuçları Hesabı (-)</w:t>
      </w:r>
    </w:p>
    <w:p w:rsidR="005721B2" w:rsidRPr="006A19C6" w:rsidRDefault="005721B2" w:rsidP="00BD2B3C">
      <w:pPr>
        <w:ind w:firstLine="567"/>
        <w:jc w:val="both"/>
      </w:pPr>
    </w:p>
    <w:p w:rsidR="009F72C6" w:rsidRPr="006A19C6" w:rsidRDefault="009F72C6" w:rsidP="00BD2B3C">
      <w:pPr>
        <w:ind w:firstLine="567"/>
        <w:jc w:val="both"/>
      </w:pPr>
      <w:r w:rsidRPr="006A19C6">
        <w:rPr>
          <w:b/>
        </w:rPr>
        <w:t>590 Dönem olumlu faaliyet sonuçları hesabı</w:t>
      </w:r>
    </w:p>
    <w:p w:rsidR="005721B2" w:rsidRPr="006A19C6" w:rsidRDefault="00575939" w:rsidP="00BD2B3C">
      <w:pPr>
        <w:ind w:firstLine="567"/>
        <w:jc w:val="both"/>
      </w:pPr>
      <w:r w:rsidRPr="006A19C6">
        <w:rPr>
          <w:b/>
        </w:rPr>
        <w:t>MADDE 25</w:t>
      </w:r>
      <w:r w:rsidR="00A71F2A" w:rsidRPr="006A19C6">
        <w:rPr>
          <w:b/>
        </w:rPr>
        <w:t>5</w:t>
      </w:r>
      <w:r w:rsidRPr="006A19C6">
        <w:rPr>
          <w:b/>
        </w:rPr>
        <w:t>-</w:t>
      </w:r>
      <w:r w:rsidR="00556A53" w:rsidRPr="006A19C6">
        <w:rPr>
          <w:b/>
        </w:rPr>
        <w:t xml:space="preserve"> </w:t>
      </w:r>
      <w:r w:rsidR="00556A53" w:rsidRPr="006A19C6">
        <w:t xml:space="preserve">(1) </w:t>
      </w:r>
      <w:r w:rsidR="009F72C6" w:rsidRPr="006A19C6">
        <w:t>Bu hesap, faaliyet döneminde ortaya çıkan olumlu faaliyet sonucunun izlenmesi için kullanılır.</w:t>
      </w:r>
    </w:p>
    <w:p w:rsidR="009F72C6" w:rsidRPr="006A19C6" w:rsidRDefault="009F72C6" w:rsidP="00BD2B3C">
      <w:pPr>
        <w:ind w:firstLine="567"/>
        <w:jc w:val="both"/>
      </w:pPr>
    </w:p>
    <w:p w:rsidR="009F72C6" w:rsidRPr="006A19C6" w:rsidRDefault="009F72C6" w:rsidP="00BD2B3C">
      <w:pPr>
        <w:ind w:firstLine="567"/>
        <w:jc w:val="both"/>
      </w:pPr>
      <w:r w:rsidRPr="006A19C6">
        <w:rPr>
          <w:b/>
        </w:rPr>
        <w:t>591 Dönem olumsuz faaliyet sonuçları hesabı (-)</w:t>
      </w:r>
    </w:p>
    <w:p w:rsidR="009F72C6" w:rsidRPr="006A19C6" w:rsidRDefault="00575939" w:rsidP="00BD2B3C">
      <w:pPr>
        <w:ind w:firstLine="567"/>
        <w:jc w:val="both"/>
      </w:pPr>
      <w:r w:rsidRPr="006A19C6">
        <w:rPr>
          <w:b/>
        </w:rPr>
        <w:t>MADDE 25</w:t>
      </w:r>
      <w:r w:rsidR="00A71F2A" w:rsidRPr="006A19C6">
        <w:rPr>
          <w:b/>
        </w:rPr>
        <w:t>6</w:t>
      </w:r>
      <w:r w:rsidRPr="006A19C6">
        <w:rPr>
          <w:b/>
        </w:rPr>
        <w:t>-</w:t>
      </w:r>
      <w:r w:rsidR="00556A53" w:rsidRPr="006A19C6">
        <w:rPr>
          <w:b/>
        </w:rPr>
        <w:t xml:space="preserve"> </w:t>
      </w:r>
      <w:r w:rsidR="00556A53" w:rsidRPr="006A19C6">
        <w:t xml:space="preserve">(1) </w:t>
      </w:r>
      <w:r w:rsidR="009F72C6" w:rsidRPr="006A19C6">
        <w:t>Bu hesap, faaliyet döneminde ortaya çıkan olumsuz faaliyet sonucunun izlenmesi için kullanılır.</w:t>
      </w:r>
    </w:p>
    <w:p w:rsidR="001639E5" w:rsidRPr="006A19C6" w:rsidRDefault="001639E5"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301" w:name="_Toc254942633"/>
      <w:bookmarkStart w:id="302" w:name="_Toc404609341"/>
      <w:bookmarkStart w:id="303" w:name="_Toc407284598"/>
      <w:r w:rsidRPr="006A19C6">
        <w:rPr>
          <w:rFonts w:ascii="Times New Roman" w:hAnsi="Times New Roman" w:cs="Times New Roman"/>
          <w:i w:val="0"/>
          <w:sz w:val="24"/>
          <w:szCs w:val="24"/>
        </w:rPr>
        <w:t>6 Faaliyet hesapları</w:t>
      </w:r>
      <w:bookmarkEnd w:id="301"/>
      <w:bookmarkEnd w:id="302"/>
      <w:bookmarkEnd w:id="303"/>
    </w:p>
    <w:p w:rsidR="009F72C6" w:rsidRPr="006A19C6" w:rsidRDefault="00575939" w:rsidP="00BD2B3C">
      <w:pPr>
        <w:ind w:firstLine="567"/>
        <w:jc w:val="both"/>
      </w:pPr>
      <w:r w:rsidRPr="006A19C6">
        <w:rPr>
          <w:b/>
        </w:rPr>
        <w:t>MADDE 25</w:t>
      </w:r>
      <w:r w:rsidR="00A71F2A" w:rsidRPr="006A19C6">
        <w:rPr>
          <w:b/>
        </w:rPr>
        <w:t>7</w:t>
      </w:r>
      <w:r w:rsidRPr="006A19C6">
        <w:rPr>
          <w:b/>
        </w:rPr>
        <w:t>-</w:t>
      </w:r>
      <w:r w:rsidR="001B2BF6" w:rsidRPr="006A19C6">
        <w:rPr>
          <w:b/>
        </w:rPr>
        <w:t xml:space="preserve"> </w:t>
      </w:r>
      <w:r w:rsidR="00556A53" w:rsidRPr="006A19C6">
        <w:t xml:space="preserve">(1) </w:t>
      </w:r>
      <w:r w:rsidR="009F72C6" w:rsidRPr="006A19C6">
        <w:t xml:space="preserve">Bu ana hesap grubu, kamu idarelerinin faaliyet dönemine ilişkin olarak tahakkuk eden her türlü gelir ve giderlerinin ekonomik sınıflandırmaya uygun olarak izlenmesi ve faaliyet sonuçlarının üretilmesi için kullanılır. </w:t>
      </w:r>
    </w:p>
    <w:p w:rsidR="009F72C6" w:rsidRPr="006A19C6" w:rsidRDefault="00556A53" w:rsidP="00BD2B3C">
      <w:pPr>
        <w:ind w:firstLine="567"/>
        <w:jc w:val="both"/>
      </w:pPr>
      <w:r w:rsidRPr="006A19C6">
        <w:t xml:space="preserve">(2) </w:t>
      </w:r>
      <w:r w:rsidR="009F72C6" w:rsidRPr="006A19C6">
        <w:t>Faaliyet hesapları ana hesap grubu; gelir hesapları, indirim, iade ve iskonto hesapları, gider hesapları ve faaliyet sonuçları hesap grupları şeklinde bölümlenir.</w:t>
      </w:r>
    </w:p>
    <w:p w:rsidR="001639E5" w:rsidRPr="006A19C6" w:rsidRDefault="001639E5"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304" w:name="_Toc254942634"/>
      <w:bookmarkStart w:id="305" w:name="_Toc404609342"/>
      <w:bookmarkStart w:id="306" w:name="_Toc407284599"/>
      <w:r w:rsidRPr="006A19C6">
        <w:rPr>
          <w:rFonts w:ascii="Times New Roman" w:hAnsi="Times New Roman" w:cs="Times New Roman"/>
          <w:i w:val="0"/>
          <w:sz w:val="24"/>
          <w:szCs w:val="24"/>
        </w:rPr>
        <w:t xml:space="preserve">60 Gelir </w:t>
      </w:r>
      <w:r w:rsidR="004812DA" w:rsidRPr="006A19C6">
        <w:rPr>
          <w:rFonts w:ascii="Times New Roman" w:hAnsi="Times New Roman" w:cs="Times New Roman"/>
          <w:i w:val="0"/>
          <w:sz w:val="24"/>
          <w:szCs w:val="24"/>
        </w:rPr>
        <w:t>h</w:t>
      </w:r>
      <w:r w:rsidRPr="006A19C6">
        <w:rPr>
          <w:rFonts w:ascii="Times New Roman" w:hAnsi="Times New Roman" w:cs="Times New Roman"/>
          <w:i w:val="0"/>
          <w:sz w:val="24"/>
          <w:szCs w:val="24"/>
        </w:rPr>
        <w:t>esapları</w:t>
      </w:r>
      <w:bookmarkEnd w:id="304"/>
      <w:bookmarkEnd w:id="305"/>
      <w:bookmarkEnd w:id="306"/>
    </w:p>
    <w:p w:rsidR="009F72C6" w:rsidRPr="006A19C6" w:rsidRDefault="00575939" w:rsidP="00BD2B3C">
      <w:pPr>
        <w:ind w:firstLine="567"/>
        <w:jc w:val="both"/>
      </w:pPr>
      <w:r w:rsidRPr="006A19C6">
        <w:rPr>
          <w:b/>
        </w:rPr>
        <w:t>MADDE 25</w:t>
      </w:r>
      <w:r w:rsidR="00A71F2A" w:rsidRPr="006A19C6">
        <w:rPr>
          <w:b/>
        </w:rPr>
        <w:t>8</w:t>
      </w:r>
      <w:r w:rsidRPr="006A19C6">
        <w:rPr>
          <w:b/>
        </w:rPr>
        <w:t>-</w:t>
      </w:r>
      <w:r w:rsidR="001B2BF6" w:rsidRPr="006A19C6">
        <w:rPr>
          <w:b/>
        </w:rPr>
        <w:t xml:space="preserve"> </w:t>
      </w:r>
      <w:r w:rsidR="00556A53" w:rsidRPr="006A19C6">
        <w:t xml:space="preserve">(1) </w:t>
      </w:r>
      <w:r w:rsidR="009F72C6" w:rsidRPr="006A19C6">
        <w:t xml:space="preserve">Bu hesap grubu, faaliyet dönemine ilişkin olarak tahakkuk eden her türlü gelirin, ekonomik sınıflandırmaya uygun olarak izlenmesi için kullanılır. </w:t>
      </w:r>
    </w:p>
    <w:p w:rsidR="009F72C6" w:rsidRPr="006A19C6" w:rsidRDefault="00556A53" w:rsidP="00BD2B3C">
      <w:pPr>
        <w:ind w:firstLine="567"/>
        <w:jc w:val="both"/>
      </w:pPr>
      <w:r w:rsidRPr="006A19C6">
        <w:t xml:space="preserve">(2) </w:t>
      </w:r>
      <w:r w:rsidR="009F72C6" w:rsidRPr="006A19C6">
        <w:t>Gelir hesapları, niteliklerine göre bu grup içinde açılacak aşağıdaki hesaptan oluşur:</w:t>
      </w:r>
    </w:p>
    <w:p w:rsidR="009F72C6" w:rsidRPr="006A19C6" w:rsidRDefault="009F72C6" w:rsidP="00BD2B3C">
      <w:pPr>
        <w:ind w:firstLine="567"/>
        <w:jc w:val="both"/>
      </w:pPr>
      <w:r w:rsidRPr="006A19C6">
        <w:t>600 Gelirler Hesabı</w:t>
      </w:r>
    </w:p>
    <w:p w:rsidR="005721B2" w:rsidRPr="006A19C6" w:rsidRDefault="005721B2" w:rsidP="00BD2B3C">
      <w:pPr>
        <w:ind w:firstLine="567"/>
        <w:jc w:val="both"/>
      </w:pPr>
    </w:p>
    <w:p w:rsidR="009F72C6" w:rsidRPr="006A19C6" w:rsidRDefault="009F72C6" w:rsidP="00BD2B3C">
      <w:pPr>
        <w:ind w:firstLine="567"/>
        <w:jc w:val="both"/>
      </w:pPr>
      <w:r w:rsidRPr="006A19C6">
        <w:rPr>
          <w:b/>
        </w:rPr>
        <w:t>600 Gelirler hesabı</w:t>
      </w:r>
    </w:p>
    <w:p w:rsidR="009F72C6" w:rsidRPr="006A19C6" w:rsidRDefault="00575939" w:rsidP="00BD2B3C">
      <w:pPr>
        <w:ind w:firstLine="567"/>
        <w:jc w:val="both"/>
      </w:pPr>
      <w:r w:rsidRPr="006A19C6">
        <w:rPr>
          <w:b/>
        </w:rPr>
        <w:t>MADDE 2</w:t>
      </w:r>
      <w:r w:rsidR="00A71F2A" w:rsidRPr="006A19C6">
        <w:rPr>
          <w:b/>
        </w:rPr>
        <w:t>59</w:t>
      </w:r>
      <w:r w:rsidRPr="006A19C6">
        <w:rPr>
          <w:b/>
        </w:rPr>
        <w:t>-</w:t>
      </w:r>
      <w:r w:rsidR="00556A53" w:rsidRPr="006A19C6">
        <w:rPr>
          <w:b/>
        </w:rPr>
        <w:t xml:space="preserve"> </w:t>
      </w:r>
      <w:r w:rsidR="00556A53" w:rsidRPr="006A19C6">
        <w:t xml:space="preserve">(1) </w:t>
      </w:r>
      <w:r w:rsidR="009F72C6" w:rsidRPr="006A19C6">
        <w:t xml:space="preserve">Bu hesap, bütçe ile ilgili olsun veya olmasın genel kabul görmüş muhasebe ilkelerine göre tahakkuk eden her türlü gelirin izlenmesi için kullanılır. </w:t>
      </w:r>
    </w:p>
    <w:p w:rsidR="001639E5" w:rsidRPr="006A19C6" w:rsidRDefault="001639E5"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307" w:name="_Toc254942635"/>
      <w:bookmarkStart w:id="308" w:name="_Toc404609343"/>
      <w:bookmarkStart w:id="309" w:name="_Toc407284600"/>
      <w:r w:rsidRPr="006A19C6">
        <w:rPr>
          <w:rFonts w:ascii="Times New Roman" w:hAnsi="Times New Roman" w:cs="Times New Roman"/>
          <w:i w:val="0"/>
          <w:sz w:val="24"/>
          <w:szCs w:val="24"/>
        </w:rPr>
        <w:t>61 İndirim, iade ve iskonto hesapları</w:t>
      </w:r>
      <w:bookmarkEnd w:id="307"/>
      <w:bookmarkEnd w:id="308"/>
      <w:bookmarkEnd w:id="309"/>
    </w:p>
    <w:p w:rsidR="009F72C6" w:rsidRPr="006A19C6" w:rsidRDefault="00575939" w:rsidP="00BD2B3C">
      <w:pPr>
        <w:ind w:firstLine="567"/>
        <w:jc w:val="both"/>
      </w:pPr>
      <w:r w:rsidRPr="006A19C6">
        <w:rPr>
          <w:b/>
        </w:rPr>
        <w:t>MADDE 2</w:t>
      </w:r>
      <w:r w:rsidR="00A71F2A" w:rsidRPr="006A19C6">
        <w:rPr>
          <w:b/>
        </w:rPr>
        <w:t>60</w:t>
      </w:r>
      <w:r w:rsidRPr="006A19C6">
        <w:rPr>
          <w:b/>
        </w:rPr>
        <w:t>-</w:t>
      </w:r>
      <w:r w:rsidR="001B2BF6" w:rsidRPr="006A19C6">
        <w:rPr>
          <w:b/>
        </w:rPr>
        <w:t xml:space="preserve"> </w:t>
      </w:r>
      <w:r w:rsidR="00556A53" w:rsidRPr="006A19C6">
        <w:t xml:space="preserve">(1) </w:t>
      </w:r>
      <w:r w:rsidR="009F72C6" w:rsidRPr="006A19C6">
        <w:t xml:space="preserve">Bu hesap grubu, gelir olarak tahakkuk eden tutarlardan yapılan indirim, iade ve iskontoların izlenmesi için kullanılır. </w:t>
      </w:r>
    </w:p>
    <w:p w:rsidR="009F72C6" w:rsidRPr="006A19C6" w:rsidRDefault="00556A53" w:rsidP="00BD2B3C">
      <w:pPr>
        <w:ind w:firstLine="567"/>
        <w:jc w:val="both"/>
      </w:pPr>
      <w:r w:rsidRPr="006A19C6">
        <w:t xml:space="preserve">(2) </w:t>
      </w:r>
      <w:r w:rsidR="009F72C6" w:rsidRPr="006A19C6">
        <w:t>İndirim, iade ve iskonto hesapları, niteliklerine göre bu grup içinde açılacak aşağıdaki hesaptan oluşur:</w:t>
      </w:r>
    </w:p>
    <w:p w:rsidR="009F72C6" w:rsidRPr="006A19C6" w:rsidRDefault="009F72C6" w:rsidP="00BD2B3C">
      <w:pPr>
        <w:ind w:firstLine="567"/>
        <w:jc w:val="both"/>
      </w:pPr>
      <w:r w:rsidRPr="006A19C6">
        <w:t>610 İndirim, İade ve İskontolar Hesabı</w:t>
      </w:r>
    </w:p>
    <w:p w:rsidR="005721B2" w:rsidRPr="006A19C6" w:rsidRDefault="005721B2" w:rsidP="00BD2B3C">
      <w:pPr>
        <w:ind w:firstLine="567"/>
        <w:jc w:val="both"/>
      </w:pPr>
    </w:p>
    <w:p w:rsidR="009F72C6" w:rsidRPr="006A19C6" w:rsidRDefault="009F72C6" w:rsidP="00BD2B3C">
      <w:pPr>
        <w:ind w:firstLine="567"/>
        <w:jc w:val="both"/>
      </w:pPr>
      <w:r w:rsidRPr="006A19C6">
        <w:rPr>
          <w:b/>
        </w:rPr>
        <w:t>610 İndirim, iade ve iskontolar hesabı</w:t>
      </w:r>
    </w:p>
    <w:p w:rsidR="009F72C6" w:rsidRPr="006A19C6" w:rsidRDefault="00575939" w:rsidP="00BD2B3C">
      <w:pPr>
        <w:ind w:firstLine="567"/>
        <w:jc w:val="both"/>
      </w:pPr>
      <w:r w:rsidRPr="006A19C6">
        <w:rPr>
          <w:b/>
        </w:rPr>
        <w:t>MADDE 2</w:t>
      </w:r>
      <w:r w:rsidR="00A71F2A" w:rsidRPr="006A19C6">
        <w:rPr>
          <w:b/>
        </w:rPr>
        <w:t>61</w:t>
      </w:r>
      <w:r w:rsidRPr="006A19C6">
        <w:rPr>
          <w:b/>
        </w:rPr>
        <w:t>-</w:t>
      </w:r>
      <w:r w:rsidR="00556A53" w:rsidRPr="006A19C6">
        <w:rPr>
          <w:b/>
        </w:rPr>
        <w:t xml:space="preserve"> </w:t>
      </w:r>
      <w:r w:rsidR="00556A53" w:rsidRPr="006A19C6">
        <w:t xml:space="preserve">(1) </w:t>
      </w:r>
      <w:r w:rsidR="009F72C6" w:rsidRPr="006A19C6">
        <w:t>Bu hesap, gelir olarak tahakkuk eden tutarlardan yapılan indirim, iade ve iskontoların izlenmesi için kullanılır.</w:t>
      </w:r>
    </w:p>
    <w:p w:rsidR="001639E5" w:rsidRPr="006A19C6" w:rsidRDefault="001639E5"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310" w:name="_Toc254942636"/>
      <w:bookmarkStart w:id="311" w:name="_Toc404609344"/>
      <w:bookmarkStart w:id="312" w:name="_Toc407284601"/>
      <w:r w:rsidRPr="006A19C6">
        <w:rPr>
          <w:rFonts w:ascii="Times New Roman" w:hAnsi="Times New Roman" w:cs="Times New Roman"/>
          <w:i w:val="0"/>
          <w:sz w:val="24"/>
          <w:szCs w:val="24"/>
        </w:rPr>
        <w:t>63 Gider hesapları</w:t>
      </w:r>
      <w:bookmarkEnd w:id="310"/>
      <w:bookmarkEnd w:id="311"/>
      <w:bookmarkEnd w:id="312"/>
    </w:p>
    <w:p w:rsidR="009F72C6" w:rsidRPr="006A19C6" w:rsidRDefault="00575939" w:rsidP="00BD2B3C">
      <w:pPr>
        <w:ind w:firstLine="567"/>
        <w:jc w:val="both"/>
      </w:pPr>
      <w:r w:rsidRPr="006A19C6">
        <w:rPr>
          <w:b/>
        </w:rPr>
        <w:t>MADDE 26</w:t>
      </w:r>
      <w:r w:rsidR="00A71F2A" w:rsidRPr="006A19C6">
        <w:rPr>
          <w:b/>
        </w:rPr>
        <w:t>2</w:t>
      </w:r>
      <w:r w:rsidRPr="006A19C6">
        <w:rPr>
          <w:b/>
        </w:rPr>
        <w:t>-</w:t>
      </w:r>
      <w:r w:rsidR="001B2BF6" w:rsidRPr="006A19C6">
        <w:rPr>
          <w:b/>
        </w:rPr>
        <w:t xml:space="preserve"> </w:t>
      </w:r>
      <w:r w:rsidR="00556A53" w:rsidRPr="006A19C6">
        <w:t xml:space="preserve">(1) </w:t>
      </w:r>
      <w:r w:rsidR="009F72C6" w:rsidRPr="006A19C6">
        <w:t xml:space="preserve">Bu hesap grubu, faaliyet dönemine ilişkin olarak tahakkuk ettirilen her türlü giderin, ekonomik sınıflandırmaya uygun olarak izlenmesi için kullanılır. </w:t>
      </w:r>
    </w:p>
    <w:p w:rsidR="009F72C6" w:rsidRPr="006A19C6" w:rsidRDefault="00556A53" w:rsidP="00BD2B3C">
      <w:pPr>
        <w:ind w:firstLine="567"/>
        <w:jc w:val="both"/>
      </w:pPr>
      <w:r w:rsidRPr="006A19C6">
        <w:t xml:space="preserve">(2) </w:t>
      </w:r>
      <w:r w:rsidR="009F72C6" w:rsidRPr="006A19C6">
        <w:t>Gider hesapları, niteliklerine göre bu grup içinde açılacak aşağıdaki hesaptan oluşur:</w:t>
      </w:r>
    </w:p>
    <w:p w:rsidR="009F72C6" w:rsidRPr="006A19C6" w:rsidRDefault="009F72C6" w:rsidP="00BD2B3C">
      <w:pPr>
        <w:ind w:firstLine="567"/>
        <w:jc w:val="both"/>
      </w:pPr>
      <w:r w:rsidRPr="006A19C6">
        <w:t>630 Giderler Hesabı</w:t>
      </w:r>
    </w:p>
    <w:p w:rsidR="005721B2" w:rsidRPr="006A19C6" w:rsidRDefault="005721B2" w:rsidP="00BD2B3C">
      <w:pPr>
        <w:ind w:firstLine="567"/>
        <w:jc w:val="both"/>
      </w:pPr>
    </w:p>
    <w:p w:rsidR="009F72C6" w:rsidRPr="006A19C6" w:rsidRDefault="009F72C6" w:rsidP="00BD2B3C">
      <w:pPr>
        <w:ind w:firstLine="567"/>
        <w:jc w:val="both"/>
      </w:pPr>
      <w:r w:rsidRPr="006A19C6">
        <w:rPr>
          <w:b/>
        </w:rPr>
        <w:t>630 Giderler hesabı</w:t>
      </w:r>
    </w:p>
    <w:p w:rsidR="009F72C6" w:rsidRPr="006A19C6" w:rsidRDefault="00575939" w:rsidP="00BD2B3C">
      <w:pPr>
        <w:ind w:firstLine="567"/>
        <w:jc w:val="both"/>
      </w:pPr>
      <w:r w:rsidRPr="006A19C6">
        <w:rPr>
          <w:b/>
        </w:rPr>
        <w:t>MADDE 26</w:t>
      </w:r>
      <w:r w:rsidR="00A71F2A" w:rsidRPr="006A19C6">
        <w:rPr>
          <w:b/>
        </w:rPr>
        <w:t>3</w:t>
      </w:r>
      <w:r w:rsidRPr="006A19C6">
        <w:rPr>
          <w:b/>
        </w:rPr>
        <w:t>-</w:t>
      </w:r>
      <w:r w:rsidR="00556A53" w:rsidRPr="006A19C6">
        <w:rPr>
          <w:b/>
        </w:rPr>
        <w:t xml:space="preserve"> </w:t>
      </w:r>
      <w:r w:rsidR="00556A53" w:rsidRPr="006A19C6">
        <w:t xml:space="preserve">(1) </w:t>
      </w:r>
      <w:r w:rsidR="009F72C6" w:rsidRPr="006A19C6">
        <w:t xml:space="preserve">Bu hesap, bütçe ile ilgili olsun veya olmasın genel kabul görmüş muhasebe ilkelerine göre tahakkuk ettirilen her türlü giderin izlenmesi için kullanılır. </w:t>
      </w:r>
    </w:p>
    <w:p w:rsidR="001639E5" w:rsidRPr="006A19C6" w:rsidRDefault="001639E5"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313" w:name="_Toc254942637"/>
      <w:bookmarkStart w:id="314" w:name="_Toc404609345"/>
      <w:bookmarkStart w:id="315" w:name="_Toc407284602"/>
      <w:r w:rsidRPr="006A19C6">
        <w:rPr>
          <w:rFonts w:ascii="Times New Roman" w:hAnsi="Times New Roman" w:cs="Times New Roman"/>
          <w:i w:val="0"/>
          <w:sz w:val="24"/>
          <w:szCs w:val="24"/>
        </w:rPr>
        <w:t>69 Faaliyet sonuçları</w:t>
      </w:r>
      <w:bookmarkEnd w:id="313"/>
      <w:bookmarkEnd w:id="314"/>
      <w:bookmarkEnd w:id="315"/>
    </w:p>
    <w:p w:rsidR="009F72C6" w:rsidRPr="006A19C6" w:rsidRDefault="00575939" w:rsidP="00BD2B3C">
      <w:pPr>
        <w:ind w:firstLine="567"/>
        <w:jc w:val="both"/>
      </w:pPr>
      <w:r w:rsidRPr="006A19C6">
        <w:rPr>
          <w:b/>
        </w:rPr>
        <w:t>MADDE 26</w:t>
      </w:r>
      <w:r w:rsidR="00A71F2A" w:rsidRPr="006A19C6">
        <w:rPr>
          <w:b/>
        </w:rPr>
        <w:t>4</w:t>
      </w:r>
      <w:r w:rsidRPr="006A19C6">
        <w:rPr>
          <w:b/>
        </w:rPr>
        <w:t>-</w:t>
      </w:r>
      <w:r w:rsidR="001B2BF6" w:rsidRPr="006A19C6">
        <w:rPr>
          <w:b/>
        </w:rPr>
        <w:t xml:space="preserve"> </w:t>
      </w:r>
      <w:r w:rsidR="00A044A0" w:rsidRPr="006A19C6">
        <w:t xml:space="preserve">(1) </w:t>
      </w:r>
      <w:r w:rsidR="009F72C6" w:rsidRPr="006A19C6">
        <w:t xml:space="preserve">Bu hesap grubu, faaliyet dönemine ait gelir ve gider hesapları hesap grupları ile indirim, iade ve iskonto hesapları hesap grubunda yer alan hesaplardan dönem faaliyet sonucunun üretilmesi için kullanılır. </w:t>
      </w:r>
    </w:p>
    <w:p w:rsidR="009F72C6" w:rsidRPr="006A19C6" w:rsidRDefault="00A044A0" w:rsidP="00BD2B3C">
      <w:pPr>
        <w:ind w:firstLine="567"/>
        <w:jc w:val="both"/>
      </w:pPr>
      <w:r w:rsidRPr="006A19C6">
        <w:t xml:space="preserve">(2) </w:t>
      </w:r>
      <w:r w:rsidR="009F72C6" w:rsidRPr="006A19C6">
        <w:t xml:space="preserve">Faaliyet sonuçları, niteliklerine göre bu grup içinde açılacak aşağıdaki </w:t>
      </w:r>
      <w:r w:rsidR="00C17F1C" w:rsidRPr="006A19C6">
        <w:t>hesaplardan</w:t>
      </w:r>
      <w:r w:rsidR="009F72C6" w:rsidRPr="006A19C6">
        <w:t xml:space="preserve"> oluşur:</w:t>
      </w:r>
    </w:p>
    <w:p w:rsidR="009F72C6" w:rsidRPr="006A19C6" w:rsidRDefault="009F72C6" w:rsidP="00BD2B3C">
      <w:pPr>
        <w:ind w:firstLine="567"/>
        <w:jc w:val="both"/>
      </w:pPr>
      <w:r w:rsidRPr="006A19C6">
        <w:t>690 Faaliyet Sonuçları Hesabı</w:t>
      </w:r>
    </w:p>
    <w:p w:rsidR="000A31AD" w:rsidRPr="006A19C6" w:rsidRDefault="000A31AD" w:rsidP="00BD2B3C">
      <w:pPr>
        <w:ind w:firstLine="567"/>
        <w:jc w:val="both"/>
      </w:pPr>
      <w:r w:rsidRPr="006A19C6">
        <w:t xml:space="preserve">698 Enflasyon Düzeltmesi Hesabı </w:t>
      </w:r>
    </w:p>
    <w:p w:rsidR="005721B2" w:rsidRPr="006A19C6" w:rsidRDefault="005721B2" w:rsidP="00BD2B3C">
      <w:pPr>
        <w:ind w:firstLine="567"/>
        <w:jc w:val="both"/>
      </w:pPr>
    </w:p>
    <w:p w:rsidR="009F72C6" w:rsidRPr="006A19C6" w:rsidRDefault="009F72C6" w:rsidP="00BD2B3C">
      <w:pPr>
        <w:ind w:firstLine="567"/>
        <w:jc w:val="both"/>
      </w:pPr>
      <w:r w:rsidRPr="006A19C6">
        <w:rPr>
          <w:b/>
        </w:rPr>
        <w:t xml:space="preserve">690 Faaliyet sonuçları hesabı </w:t>
      </w:r>
    </w:p>
    <w:p w:rsidR="009F72C6" w:rsidRPr="006A19C6" w:rsidRDefault="00C453EB" w:rsidP="00BD2B3C">
      <w:pPr>
        <w:ind w:firstLine="567"/>
        <w:jc w:val="both"/>
      </w:pPr>
      <w:r w:rsidRPr="006A19C6">
        <w:rPr>
          <w:b/>
        </w:rPr>
        <w:t>MADDE 26</w:t>
      </w:r>
      <w:r w:rsidR="00A71F2A" w:rsidRPr="006A19C6">
        <w:rPr>
          <w:b/>
        </w:rPr>
        <w:t>5</w:t>
      </w:r>
      <w:r w:rsidRPr="006A19C6">
        <w:rPr>
          <w:b/>
        </w:rPr>
        <w:t>-</w:t>
      </w:r>
      <w:r w:rsidR="00A044A0" w:rsidRPr="006A19C6">
        <w:rPr>
          <w:b/>
        </w:rPr>
        <w:t xml:space="preserve"> </w:t>
      </w:r>
      <w:r w:rsidR="00A044A0" w:rsidRPr="006A19C6">
        <w:t xml:space="preserve">(1) </w:t>
      </w:r>
      <w:r w:rsidR="009F72C6" w:rsidRPr="006A19C6">
        <w:t>Bu hesap, faaliyet dönemine ait gelir ve gider hesapları hesap grupları ile indirim, iade ve iskonto hesapları hesap grubunda yer alan hesaplarda</w:t>
      </w:r>
      <w:r w:rsidR="000A31AD" w:rsidRPr="006A19C6">
        <w:t xml:space="preserve"> ve enflasyon düzeltmesi hesabında </w:t>
      </w:r>
      <w:r w:rsidR="009F72C6" w:rsidRPr="006A19C6">
        <w:t>kayıtlı tutarlardan dönem faaliyet sonucunun elde edilmesi için kullanılır.</w:t>
      </w:r>
    </w:p>
    <w:p w:rsidR="005721B2" w:rsidRPr="006A19C6" w:rsidRDefault="005721B2" w:rsidP="00BD2B3C">
      <w:pPr>
        <w:ind w:firstLine="567"/>
        <w:jc w:val="both"/>
      </w:pPr>
    </w:p>
    <w:p w:rsidR="00A20953" w:rsidRPr="006A19C6" w:rsidRDefault="00A20953" w:rsidP="00BD2B3C">
      <w:pPr>
        <w:ind w:firstLine="567"/>
        <w:jc w:val="both"/>
      </w:pPr>
      <w:r w:rsidRPr="006A19C6">
        <w:rPr>
          <w:b/>
        </w:rPr>
        <w:t xml:space="preserve">698 </w:t>
      </w:r>
      <w:r w:rsidR="000A31AD" w:rsidRPr="006A19C6">
        <w:rPr>
          <w:b/>
        </w:rPr>
        <w:t>Enflasyon düzeltmesi</w:t>
      </w:r>
      <w:r w:rsidRPr="006A19C6">
        <w:rPr>
          <w:b/>
        </w:rPr>
        <w:t xml:space="preserve"> hesabı </w:t>
      </w:r>
    </w:p>
    <w:p w:rsidR="00A20953" w:rsidRPr="006A19C6" w:rsidRDefault="00C453EB" w:rsidP="00BD2B3C">
      <w:pPr>
        <w:ind w:firstLine="567"/>
        <w:jc w:val="both"/>
      </w:pPr>
      <w:r w:rsidRPr="006A19C6">
        <w:rPr>
          <w:b/>
        </w:rPr>
        <w:t>MADDE 26</w:t>
      </w:r>
      <w:r w:rsidR="00A71F2A" w:rsidRPr="006A19C6">
        <w:rPr>
          <w:b/>
        </w:rPr>
        <w:t>6</w:t>
      </w:r>
      <w:r w:rsidRPr="006A19C6">
        <w:rPr>
          <w:b/>
        </w:rPr>
        <w:t>-</w:t>
      </w:r>
      <w:r w:rsidR="00A044A0" w:rsidRPr="006A19C6">
        <w:rPr>
          <w:b/>
        </w:rPr>
        <w:t xml:space="preserve"> </w:t>
      </w:r>
      <w:r w:rsidR="00A044A0" w:rsidRPr="006A19C6">
        <w:t xml:space="preserve">(1) </w:t>
      </w:r>
      <w:r w:rsidR="00A20953" w:rsidRPr="006A19C6">
        <w:t xml:space="preserve">Bu hesap,  </w:t>
      </w:r>
      <w:r w:rsidR="002C68D5" w:rsidRPr="006A19C6">
        <w:t xml:space="preserve">parasal olmayan kalemlerin düzeltilmesi sonucu oluşan farkların izlenmesi </w:t>
      </w:r>
      <w:r w:rsidR="00A20953" w:rsidRPr="006A19C6">
        <w:t>için kullanılır.</w:t>
      </w:r>
    </w:p>
    <w:p w:rsidR="001639E5" w:rsidRPr="006A19C6" w:rsidRDefault="001639E5"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316" w:name="_Toc254942638"/>
      <w:bookmarkStart w:id="317" w:name="_Toc404609346"/>
      <w:bookmarkStart w:id="318" w:name="_Toc407284603"/>
      <w:r w:rsidRPr="006A19C6">
        <w:rPr>
          <w:rFonts w:ascii="Times New Roman" w:hAnsi="Times New Roman" w:cs="Times New Roman"/>
          <w:i w:val="0"/>
          <w:sz w:val="24"/>
          <w:szCs w:val="24"/>
        </w:rPr>
        <w:t>7 Maliyet hesapları</w:t>
      </w:r>
      <w:bookmarkEnd w:id="316"/>
      <w:bookmarkEnd w:id="317"/>
      <w:bookmarkEnd w:id="318"/>
    </w:p>
    <w:p w:rsidR="009F72C6" w:rsidRPr="006A19C6" w:rsidRDefault="00C453EB" w:rsidP="00BD2B3C">
      <w:pPr>
        <w:ind w:firstLine="567"/>
        <w:jc w:val="both"/>
      </w:pPr>
      <w:r w:rsidRPr="006A19C6">
        <w:rPr>
          <w:b/>
        </w:rPr>
        <w:t>MADDE 26</w:t>
      </w:r>
      <w:r w:rsidR="00A71F2A" w:rsidRPr="006A19C6">
        <w:rPr>
          <w:b/>
        </w:rPr>
        <w:t>7</w:t>
      </w:r>
      <w:r w:rsidRPr="006A19C6">
        <w:rPr>
          <w:b/>
        </w:rPr>
        <w:t>-</w:t>
      </w:r>
      <w:r w:rsidR="00A044A0" w:rsidRPr="006A19C6">
        <w:rPr>
          <w:b/>
        </w:rPr>
        <w:t xml:space="preserve"> </w:t>
      </w:r>
      <w:r w:rsidR="00A044A0" w:rsidRPr="006A19C6">
        <w:t xml:space="preserve">(1) </w:t>
      </w:r>
      <w:r w:rsidR="009F72C6" w:rsidRPr="006A19C6">
        <w:t xml:space="preserve">Kapsama </w:t>
      </w:r>
      <w:r w:rsidR="009643CB" w:rsidRPr="006A19C6">
        <w:t>dâhil</w:t>
      </w:r>
      <w:r w:rsidR="009F72C6" w:rsidRPr="006A19C6">
        <w:t xml:space="preserve"> kamu idarelerinden maliyet muhasebesi uygulayanlar, maliyet işlemleri için bu ana hesap grubunu Bakanlıkça yayımlanan Muhasebe Sistemi Uygulama Genel Tebliğlerine uygun olarak kullanırlar. Bu grupta oluşan sonuçlar, faaliyet hesapları ana hesap grubuna aktarılır.</w:t>
      </w:r>
    </w:p>
    <w:p w:rsidR="005721B2" w:rsidRPr="006A19C6" w:rsidRDefault="005721B2"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319" w:name="_Toc254942639"/>
      <w:bookmarkStart w:id="320" w:name="_Toc404609347"/>
      <w:bookmarkStart w:id="321" w:name="_Toc407284604"/>
      <w:r w:rsidRPr="006A19C6">
        <w:rPr>
          <w:rFonts w:ascii="Times New Roman" w:hAnsi="Times New Roman" w:cs="Times New Roman"/>
          <w:i w:val="0"/>
          <w:sz w:val="24"/>
          <w:szCs w:val="24"/>
        </w:rPr>
        <w:t>8 Bütçe hesapları</w:t>
      </w:r>
      <w:bookmarkEnd w:id="319"/>
      <w:bookmarkEnd w:id="320"/>
      <w:bookmarkEnd w:id="321"/>
    </w:p>
    <w:p w:rsidR="009F72C6" w:rsidRPr="006A19C6" w:rsidRDefault="00C453EB" w:rsidP="00BD2B3C">
      <w:pPr>
        <w:ind w:firstLine="567"/>
        <w:jc w:val="both"/>
      </w:pPr>
      <w:r w:rsidRPr="006A19C6">
        <w:rPr>
          <w:b/>
        </w:rPr>
        <w:t>MADDE 26</w:t>
      </w:r>
      <w:r w:rsidR="00A71F2A" w:rsidRPr="006A19C6">
        <w:rPr>
          <w:b/>
        </w:rPr>
        <w:t>8</w:t>
      </w:r>
      <w:r w:rsidRPr="006A19C6">
        <w:rPr>
          <w:b/>
        </w:rPr>
        <w:t>-</w:t>
      </w:r>
      <w:r w:rsidR="001B2BF6" w:rsidRPr="006A19C6">
        <w:rPr>
          <w:b/>
        </w:rPr>
        <w:t xml:space="preserve"> </w:t>
      </w:r>
      <w:r w:rsidR="00A044A0" w:rsidRPr="006A19C6">
        <w:t xml:space="preserve">(1) </w:t>
      </w:r>
      <w:r w:rsidR="009F72C6" w:rsidRPr="006A19C6">
        <w:t xml:space="preserve">Bu ana hesap grubu, kamu idarelerinin bütçe gelir ve bütçe giderlerinin bütçelerinde yer alan ekonomik sınıflandırmaya uygun olarak izlenmesi ve bütçe uygulama sonuçlarının üretilmesi için kullanılır. </w:t>
      </w:r>
    </w:p>
    <w:p w:rsidR="009F72C6" w:rsidRPr="006A19C6" w:rsidRDefault="00A044A0" w:rsidP="00BD2B3C">
      <w:pPr>
        <w:ind w:firstLine="567"/>
        <w:jc w:val="both"/>
      </w:pPr>
      <w:r w:rsidRPr="006A19C6">
        <w:t xml:space="preserve">(2) </w:t>
      </w:r>
      <w:r w:rsidR="009F72C6" w:rsidRPr="006A19C6">
        <w:t>Bütçe hesapları ana hesap grubu; bütçe gelir hesapları, bütçe gelirlerinden ret ve iade hesapları, bütçe gider hesapları ve bütçe uygulama sonuçları hesap grupları şeklinde bölümlenir.</w:t>
      </w:r>
    </w:p>
    <w:p w:rsidR="001639E5" w:rsidRPr="006A19C6" w:rsidRDefault="001639E5"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322" w:name="_Toc254942640"/>
      <w:bookmarkStart w:id="323" w:name="_Toc404609348"/>
      <w:bookmarkStart w:id="324" w:name="_Toc407284605"/>
      <w:r w:rsidRPr="006A19C6">
        <w:rPr>
          <w:rFonts w:ascii="Times New Roman" w:hAnsi="Times New Roman" w:cs="Times New Roman"/>
          <w:i w:val="0"/>
          <w:sz w:val="24"/>
          <w:szCs w:val="24"/>
        </w:rPr>
        <w:t>80 Bütçe gelir hesapları</w:t>
      </w:r>
      <w:bookmarkEnd w:id="322"/>
      <w:bookmarkEnd w:id="323"/>
      <w:bookmarkEnd w:id="324"/>
    </w:p>
    <w:p w:rsidR="009F72C6" w:rsidRPr="006A19C6" w:rsidRDefault="00C453EB" w:rsidP="00BD2B3C">
      <w:pPr>
        <w:ind w:firstLine="567"/>
        <w:jc w:val="both"/>
      </w:pPr>
      <w:r w:rsidRPr="006A19C6">
        <w:rPr>
          <w:b/>
        </w:rPr>
        <w:t>MADDE 26</w:t>
      </w:r>
      <w:r w:rsidR="00A71F2A" w:rsidRPr="006A19C6">
        <w:rPr>
          <w:b/>
        </w:rPr>
        <w:t>9</w:t>
      </w:r>
      <w:r w:rsidRPr="006A19C6">
        <w:rPr>
          <w:b/>
        </w:rPr>
        <w:t>-</w:t>
      </w:r>
      <w:r w:rsidR="001B2BF6" w:rsidRPr="006A19C6">
        <w:rPr>
          <w:b/>
        </w:rPr>
        <w:t xml:space="preserve"> </w:t>
      </w:r>
      <w:r w:rsidR="00A044A0" w:rsidRPr="006A19C6">
        <w:t xml:space="preserve">(1) </w:t>
      </w:r>
      <w:r w:rsidR="009F72C6" w:rsidRPr="006A19C6">
        <w:t xml:space="preserve">Bu hesap grubu, kamu idarelerince nakden veya mahsuben tahsil edilen bütçe gelirlerinin izlenmesi için kullanılır. </w:t>
      </w:r>
    </w:p>
    <w:p w:rsidR="009F72C6" w:rsidRPr="006A19C6" w:rsidRDefault="00A044A0" w:rsidP="00BD2B3C">
      <w:pPr>
        <w:ind w:firstLine="567"/>
        <w:jc w:val="both"/>
      </w:pPr>
      <w:r w:rsidRPr="006A19C6">
        <w:t xml:space="preserve">(2) </w:t>
      </w:r>
      <w:r w:rsidR="009F72C6" w:rsidRPr="006A19C6">
        <w:t>Bütçe gelir hesapları, niteliklerine göre bu grup içinde açılacak aşağıdaki hesaplardan oluşur:</w:t>
      </w:r>
    </w:p>
    <w:p w:rsidR="009F72C6" w:rsidRPr="006A19C6" w:rsidRDefault="009F72C6" w:rsidP="00BD2B3C">
      <w:pPr>
        <w:ind w:firstLine="567"/>
        <w:jc w:val="both"/>
      </w:pPr>
      <w:r w:rsidRPr="006A19C6">
        <w:t>800 Bütçe Gelirleri Hesabı</w:t>
      </w:r>
    </w:p>
    <w:p w:rsidR="009F72C6" w:rsidRPr="006A19C6" w:rsidRDefault="009F72C6" w:rsidP="00BD2B3C">
      <w:pPr>
        <w:ind w:firstLine="567"/>
        <w:jc w:val="both"/>
      </w:pPr>
      <w:r w:rsidRPr="006A19C6">
        <w:t>805 Gelir Yansıtma Hesabı</w:t>
      </w:r>
    </w:p>
    <w:p w:rsidR="009F72C6" w:rsidRPr="006A19C6" w:rsidRDefault="009F72C6" w:rsidP="00BD2B3C">
      <w:pPr>
        <w:ind w:firstLine="567"/>
        <w:jc w:val="both"/>
      </w:pPr>
      <w:r w:rsidRPr="006A19C6">
        <w:rPr>
          <w:b/>
        </w:rPr>
        <w:t>800 Bütçe gelirleri hesabı</w:t>
      </w:r>
    </w:p>
    <w:p w:rsidR="005721B2" w:rsidRPr="006A19C6" w:rsidRDefault="00C453EB" w:rsidP="00BD2B3C">
      <w:pPr>
        <w:ind w:firstLine="567"/>
        <w:jc w:val="both"/>
      </w:pPr>
      <w:r w:rsidRPr="006A19C6">
        <w:rPr>
          <w:b/>
        </w:rPr>
        <w:t>MADDE 2</w:t>
      </w:r>
      <w:r w:rsidR="00A71F2A" w:rsidRPr="006A19C6">
        <w:rPr>
          <w:b/>
        </w:rPr>
        <w:t>70</w:t>
      </w:r>
      <w:r w:rsidRPr="006A19C6">
        <w:rPr>
          <w:b/>
        </w:rPr>
        <w:t>-</w:t>
      </w:r>
      <w:r w:rsidR="00A044A0" w:rsidRPr="006A19C6">
        <w:rPr>
          <w:b/>
        </w:rPr>
        <w:t xml:space="preserve"> </w:t>
      </w:r>
      <w:r w:rsidR="00A044A0" w:rsidRPr="006A19C6">
        <w:t xml:space="preserve">(1) </w:t>
      </w:r>
      <w:r w:rsidR="009F72C6" w:rsidRPr="006A19C6">
        <w:t xml:space="preserve">Bu hesap, kamu idarelerinin bütçeleri veya özel kanunları gereğince bütçe geliri olarak tanımlanan </w:t>
      </w:r>
      <w:r w:rsidR="008610C1" w:rsidRPr="006A19C6">
        <w:t xml:space="preserve">ve </w:t>
      </w:r>
      <w:r w:rsidR="009F72C6" w:rsidRPr="006A19C6">
        <w:t>nakden veya mahsuben yapılan her türlü tahsilatın izlenmesi için kullanılır.</w:t>
      </w:r>
    </w:p>
    <w:p w:rsidR="009F72C6" w:rsidRPr="006A19C6" w:rsidRDefault="009F72C6" w:rsidP="00BD2B3C">
      <w:pPr>
        <w:ind w:firstLine="567"/>
        <w:jc w:val="both"/>
      </w:pPr>
    </w:p>
    <w:p w:rsidR="009F72C6" w:rsidRPr="006A19C6" w:rsidRDefault="009F72C6" w:rsidP="00BD2B3C">
      <w:pPr>
        <w:ind w:firstLine="567"/>
        <w:jc w:val="both"/>
      </w:pPr>
      <w:r w:rsidRPr="006A19C6">
        <w:rPr>
          <w:b/>
        </w:rPr>
        <w:t xml:space="preserve">805 Gelir yansıtma hesabı </w:t>
      </w:r>
    </w:p>
    <w:p w:rsidR="009F72C6" w:rsidRPr="006A19C6" w:rsidRDefault="00C453EB" w:rsidP="00BD2B3C">
      <w:pPr>
        <w:ind w:firstLine="567"/>
        <w:jc w:val="both"/>
      </w:pPr>
      <w:r w:rsidRPr="006A19C6">
        <w:rPr>
          <w:b/>
        </w:rPr>
        <w:lastRenderedPageBreak/>
        <w:t>MADDE 2</w:t>
      </w:r>
      <w:r w:rsidR="00A71F2A" w:rsidRPr="006A19C6">
        <w:rPr>
          <w:b/>
        </w:rPr>
        <w:t>71</w:t>
      </w:r>
      <w:r w:rsidRPr="006A19C6">
        <w:rPr>
          <w:b/>
        </w:rPr>
        <w:t>-</w:t>
      </w:r>
      <w:r w:rsidR="00A044A0" w:rsidRPr="006A19C6">
        <w:rPr>
          <w:b/>
        </w:rPr>
        <w:t xml:space="preserve"> </w:t>
      </w:r>
      <w:r w:rsidR="00A044A0" w:rsidRPr="006A19C6">
        <w:t xml:space="preserve">(1) </w:t>
      </w:r>
      <w:r w:rsidR="009F72C6" w:rsidRPr="006A19C6">
        <w:t>Bu hesap, kamu idarelerince bütçe gelirleri hesabı veya bütçe gelirlerinden ret ve iadeler hesabına kaydedilen tutarların ilgisine göre faaliyet hesapları veya ilgili bilanço hesaplarına yansıtılması için kullanılır.</w:t>
      </w:r>
    </w:p>
    <w:p w:rsidR="001639E5" w:rsidRPr="006A19C6" w:rsidRDefault="001639E5"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325" w:name="_Toc254942641"/>
      <w:bookmarkStart w:id="326" w:name="_Toc404609349"/>
      <w:bookmarkStart w:id="327" w:name="_Toc407284606"/>
      <w:r w:rsidRPr="006A19C6">
        <w:rPr>
          <w:rFonts w:ascii="Times New Roman" w:hAnsi="Times New Roman" w:cs="Times New Roman"/>
          <w:i w:val="0"/>
          <w:sz w:val="24"/>
          <w:szCs w:val="24"/>
        </w:rPr>
        <w:t>81 Bütçe gelirlerinden ret ve iade hesapları</w:t>
      </w:r>
      <w:bookmarkEnd w:id="325"/>
      <w:bookmarkEnd w:id="326"/>
      <w:bookmarkEnd w:id="327"/>
      <w:r w:rsidRPr="006A19C6">
        <w:rPr>
          <w:rFonts w:ascii="Times New Roman" w:hAnsi="Times New Roman" w:cs="Times New Roman"/>
          <w:i w:val="0"/>
          <w:sz w:val="24"/>
          <w:szCs w:val="24"/>
        </w:rPr>
        <w:t xml:space="preserve"> </w:t>
      </w:r>
    </w:p>
    <w:p w:rsidR="009F72C6" w:rsidRPr="006A19C6" w:rsidRDefault="00C453EB" w:rsidP="00BD2B3C">
      <w:pPr>
        <w:ind w:firstLine="567"/>
        <w:jc w:val="both"/>
      </w:pPr>
      <w:r w:rsidRPr="006A19C6">
        <w:rPr>
          <w:b/>
        </w:rPr>
        <w:t>MADDE 27</w:t>
      </w:r>
      <w:r w:rsidR="00A71F2A" w:rsidRPr="006A19C6">
        <w:rPr>
          <w:b/>
        </w:rPr>
        <w:t>2</w:t>
      </w:r>
      <w:r w:rsidRPr="006A19C6">
        <w:rPr>
          <w:b/>
        </w:rPr>
        <w:t>-</w:t>
      </w:r>
      <w:r w:rsidR="001B2BF6" w:rsidRPr="006A19C6">
        <w:rPr>
          <w:b/>
        </w:rPr>
        <w:t xml:space="preserve"> </w:t>
      </w:r>
      <w:r w:rsidR="00A044A0" w:rsidRPr="006A19C6">
        <w:t xml:space="preserve">(1) </w:t>
      </w:r>
      <w:r w:rsidR="009F72C6" w:rsidRPr="006A19C6">
        <w:t xml:space="preserve">Bu hesap grubu, bütçe geliri olarak nakden veya mahsuben yapılan tahsilattan mevzuatı gereğince yapılan ret ve iadelerin izlenmesi için kullanılır. </w:t>
      </w:r>
    </w:p>
    <w:p w:rsidR="009F72C6" w:rsidRPr="006A19C6" w:rsidRDefault="00A044A0" w:rsidP="00BD2B3C">
      <w:pPr>
        <w:ind w:firstLine="567"/>
        <w:jc w:val="both"/>
      </w:pPr>
      <w:r w:rsidRPr="006A19C6">
        <w:t xml:space="preserve">(2) </w:t>
      </w:r>
      <w:r w:rsidR="009F72C6" w:rsidRPr="006A19C6">
        <w:t>Bütçe gelirlerinden ret ve iade hesapları, niteliklerine göre bu grup içinde açılacak aşağıdaki hesaptan oluşur:</w:t>
      </w:r>
    </w:p>
    <w:p w:rsidR="009F72C6" w:rsidRPr="006A19C6" w:rsidRDefault="009F72C6" w:rsidP="00BD2B3C">
      <w:pPr>
        <w:ind w:firstLine="567"/>
        <w:jc w:val="both"/>
      </w:pPr>
      <w:r w:rsidRPr="006A19C6">
        <w:t>810 Bütçe Gelirlerinden Ret ve İadeler Hesabı</w:t>
      </w:r>
    </w:p>
    <w:p w:rsidR="005721B2" w:rsidRPr="006A19C6" w:rsidRDefault="005721B2" w:rsidP="00BD2B3C">
      <w:pPr>
        <w:ind w:firstLine="567"/>
        <w:jc w:val="both"/>
      </w:pPr>
    </w:p>
    <w:p w:rsidR="009F72C6" w:rsidRPr="006A19C6" w:rsidRDefault="009F72C6" w:rsidP="00BD2B3C">
      <w:pPr>
        <w:ind w:firstLine="567"/>
        <w:jc w:val="both"/>
      </w:pPr>
      <w:r w:rsidRPr="006A19C6">
        <w:rPr>
          <w:b/>
        </w:rPr>
        <w:t>810 Bütçe gelirlerinden ret ve iadeler hesabı</w:t>
      </w:r>
    </w:p>
    <w:p w:rsidR="009F72C6" w:rsidRPr="006A19C6" w:rsidRDefault="00C453EB" w:rsidP="00BD2B3C">
      <w:pPr>
        <w:ind w:firstLine="567"/>
        <w:jc w:val="both"/>
      </w:pPr>
      <w:r w:rsidRPr="006A19C6">
        <w:rPr>
          <w:b/>
        </w:rPr>
        <w:t>MADDE 27</w:t>
      </w:r>
      <w:r w:rsidR="00A71F2A" w:rsidRPr="006A19C6">
        <w:rPr>
          <w:b/>
        </w:rPr>
        <w:t>3</w:t>
      </w:r>
      <w:r w:rsidRPr="006A19C6">
        <w:rPr>
          <w:b/>
        </w:rPr>
        <w:t>-</w:t>
      </w:r>
      <w:r w:rsidR="00A044A0" w:rsidRPr="006A19C6">
        <w:rPr>
          <w:b/>
        </w:rPr>
        <w:t xml:space="preserve"> </w:t>
      </w:r>
      <w:r w:rsidR="00A044A0" w:rsidRPr="006A19C6">
        <w:t xml:space="preserve">(1) </w:t>
      </w:r>
      <w:r w:rsidR="009F72C6" w:rsidRPr="006A19C6">
        <w:t>Bu hesap, bütçe geliri olarak nakden veya mahsuben yapılan tahsilattan mevzuatı gereğince yapılan ret ve iadelerin izlenmesi için kullanılır.</w:t>
      </w:r>
    </w:p>
    <w:p w:rsidR="001639E5" w:rsidRPr="006A19C6" w:rsidRDefault="001639E5"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328" w:name="_Toc254942642"/>
      <w:bookmarkStart w:id="329" w:name="_Toc404609350"/>
      <w:bookmarkStart w:id="330" w:name="_Toc407284607"/>
      <w:r w:rsidRPr="006A19C6">
        <w:rPr>
          <w:rFonts w:ascii="Times New Roman" w:hAnsi="Times New Roman" w:cs="Times New Roman"/>
          <w:i w:val="0"/>
          <w:sz w:val="24"/>
          <w:szCs w:val="24"/>
        </w:rPr>
        <w:t>83 Bütçe gider hesapları</w:t>
      </w:r>
      <w:bookmarkEnd w:id="328"/>
      <w:bookmarkEnd w:id="329"/>
      <w:bookmarkEnd w:id="330"/>
    </w:p>
    <w:p w:rsidR="009F72C6" w:rsidRPr="006A19C6" w:rsidRDefault="00C453EB" w:rsidP="00BD2B3C">
      <w:pPr>
        <w:ind w:firstLine="567"/>
        <w:jc w:val="both"/>
      </w:pPr>
      <w:r w:rsidRPr="006A19C6">
        <w:rPr>
          <w:b/>
        </w:rPr>
        <w:t>MADDE 27</w:t>
      </w:r>
      <w:r w:rsidR="00A71F2A" w:rsidRPr="006A19C6">
        <w:rPr>
          <w:b/>
        </w:rPr>
        <w:t>4</w:t>
      </w:r>
      <w:r w:rsidRPr="006A19C6">
        <w:rPr>
          <w:b/>
        </w:rPr>
        <w:t>-</w:t>
      </w:r>
      <w:r w:rsidR="001B2BF6" w:rsidRPr="006A19C6">
        <w:rPr>
          <w:b/>
        </w:rPr>
        <w:t xml:space="preserve"> </w:t>
      </w:r>
      <w:r w:rsidR="00A044A0" w:rsidRPr="006A19C6">
        <w:t xml:space="preserve">(1) </w:t>
      </w:r>
      <w:r w:rsidR="009F72C6" w:rsidRPr="006A19C6">
        <w:t xml:space="preserve">Bu hesap grubu, nakden veya mahsuben ödenen bütçe giderlerinin izlenmesi için kullanılır. </w:t>
      </w:r>
    </w:p>
    <w:p w:rsidR="009F72C6" w:rsidRPr="006A19C6" w:rsidRDefault="00A044A0" w:rsidP="00BD2B3C">
      <w:pPr>
        <w:ind w:firstLine="567"/>
        <w:jc w:val="both"/>
      </w:pPr>
      <w:r w:rsidRPr="006A19C6">
        <w:t xml:space="preserve">(2) </w:t>
      </w:r>
      <w:r w:rsidR="009F72C6" w:rsidRPr="006A19C6">
        <w:t>Bütçe gider hesapları, niteliklerine göre bu grup içinde açılacak aşağıdaki hesaplardan oluşur:</w:t>
      </w:r>
    </w:p>
    <w:p w:rsidR="009F72C6" w:rsidRPr="006A19C6" w:rsidRDefault="009F72C6" w:rsidP="00BD2B3C">
      <w:pPr>
        <w:ind w:firstLine="567"/>
        <w:jc w:val="both"/>
      </w:pPr>
      <w:r w:rsidRPr="006A19C6">
        <w:t>830 Bütçe Giderleri Hesabı</w:t>
      </w:r>
    </w:p>
    <w:p w:rsidR="008610C1" w:rsidRPr="006A19C6" w:rsidRDefault="00507E96" w:rsidP="00BD2B3C">
      <w:pPr>
        <w:ind w:firstLine="567"/>
        <w:jc w:val="both"/>
        <w:rPr>
          <w:bCs/>
        </w:rPr>
      </w:pPr>
      <w:r w:rsidRPr="006A19C6">
        <w:rPr>
          <w:bCs/>
        </w:rPr>
        <w:t>831 Ödeneğine Mahsup Edilecek Harcamalar Hesabı</w:t>
      </w:r>
    </w:p>
    <w:p w:rsidR="009F72C6" w:rsidRPr="006A19C6" w:rsidRDefault="009F72C6" w:rsidP="00BD2B3C">
      <w:pPr>
        <w:ind w:firstLine="567"/>
        <w:jc w:val="both"/>
      </w:pPr>
      <w:r w:rsidRPr="006A19C6">
        <w:t>833 Bütçeden Mahsup Edilecek Ödemeler Hesabı</w:t>
      </w:r>
    </w:p>
    <w:p w:rsidR="009F72C6" w:rsidRPr="006A19C6" w:rsidRDefault="009F72C6" w:rsidP="00BD2B3C">
      <w:pPr>
        <w:ind w:firstLine="567"/>
        <w:jc w:val="both"/>
      </w:pPr>
      <w:r w:rsidRPr="006A19C6">
        <w:t>834 Geçen Yıl Bütçe Mahsupları Hesabı</w:t>
      </w:r>
    </w:p>
    <w:p w:rsidR="009F72C6" w:rsidRPr="006A19C6" w:rsidRDefault="009F72C6" w:rsidP="00BD2B3C">
      <w:pPr>
        <w:ind w:firstLine="567"/>
        <w:jc w:val="both"/>
      </w:pPr>
      <w:r w:rsidRPr="006A19C6">
        <w:t>835 Gider Yansıtma Hesabı</w:t>
      </w:r>
    </w:p>
    <w:p w:rsidR="007853E6" w:rsidRPr="006A19C6" w:rsidRDefault="007853E6" w:rsidP="00BD2B3C">
      <w:pPr>
        <w:ind w:firstLine="567"/>
        <w:jc w:val="both"/>
      </w:pPr>
    </w:p>
    <w:p w:rsidR="009F72C6" w:rsidRPr="006A19C6" w:rsidRDefault="009F72C6" w:rsidP="00BD2B3C">
      <w:pPr>
        <w:ind w:firstLine="567"/>
        <w:jc w:val="both"/>
      </w:pPr>
      <w:r w:rsidRPr="006A19C6">
        <w:rPr>
          <w:b/>
        </w:rPr>
        <w:t>830 Bütçe giderleri hesabı</w:t>
      </w:r>
    </w:p>
    <w:p w:rsidR="007853E6" w:rsidRPr="006A19C6" w:rsidRDefault="00C453EB" w:rsidP="00BD2B3C">
      <w:pPr>
        <w:ind w:firstLine="567"/>
        <w:jc w:val="both"/>
      </w:pPr>
      <w:r w:rsidRPr="006A19C6">
        <w:rPr>
          <w:b/>
        </w:rPr>
        <w:t>MADDE 27</w:t>
      </w:r>
      <w:r w:rsidR="00A71F2A" w:rsidRPr="006A19C6">
        <w:rPr>
          <w:b/>
        </w:rPr>
        <w:t>5</w:t>
      </w:r>
      <w:r w:rsidRPr="006A19C6">
        <w:rPr>
          <w:b/>
        </w:rPr>
        <w:t>-</w:t>
      </w:r>
      <w:r w:rsidR="00A044A0" w:rsidRPr="006A19C6">
        <w:rPr>
          <w:b/>
        </w:rPr>
        <w:t xml:space="preserve"> </w:t>
      </w:r>
      <w:r w:rsidR="00A044A0" w:rsidRPr="006A19C6">
        <w:t xml:space="preserve">(1) </w:t>
      </w:r>
      <w:r w:rsidR="009F72C6" w:rsidRPr="006A19C6">
        <w:t>Bu hesap, kamu idarelerinin bütçeleri ile ilgili olup; ödeneğine dayanılarak veya bütçe mevzuatı ve diğer mevzuatın verdiği yetkilerle ödenek üstü olarak nakden veya mahsuben yapılan bütçe giderlerinin izlenmesi için kullanılır.</w:t>
      </w:r>
    </w:p>
    <w:p w:rsidR="009F72C6" w:rsidRPr="006A19C6" w:rsidRDefault="009F72C6" w:rsidP="00BD2B3C">
      <w:pPr>
        <w:ind w:firstLine="567"/>
        <w:jc w:val="both"/>
      </w:pPr>
    </w:p>
    <w:p w:rsidR="00606579" w:rsidRPr="006A19C6" w:rsidRDefault="00606579" w:rsidP="00BD2B3C">
      <w:pPr>
        <w:ind w:firstLine="567"/>
        <w:jc w:val="both"/>
        <w:rPr>
          <w:b/>
          <w:bCs/>
        </w:rPr>
      </w:pPr>
      <w:r w:rsidRPr="006A19C6">
        <w:rPr>
          <w:b/>
          <w:bCs/>
        </w:rPr>
        <w:t>831 Ödeneğine mahsup edilecek harcamalar hesabı</w:t>
      </w:r>
    </w:p>
    <w:p w:rsidR="00925391" w:rsidRPr="006A19C6" w:rsidRDefault="00C453EB" w:rsidP="00BD2B3C">
      <w:pPr>
        <w:ind w:firstLine="567"/>
        <w:jc w:val="both"/>
      </w:pPr>
      <w:r w:rsidRPr="006A19C6">
        <w:rPr>
          <w:b/>
        </w:rPr>
        <w:t>MADDE 27</w:t>
      </w:r>
      <w:r w:rsidR="00A71F2A" w:rsidRPr="006A19C6">
        <w:rPr>
          <w:b/>
        </w:rPr>
        <w:t>6</w:t>
      </w:r>
      <w:r w:rsidRPr="006A19C6">
        <w:rPr>
          <w:b/>
        </w:rPr>
        <w:t>-</w:t>
      </w:r>
      <w:r w:rsidR="00A044A0" w:rsidRPr="006A19C6">
        <w:rPr>
          <w:b/>
        </w:rPr>
        <w:t xml:space="preserve"> </w:t>
      </w:r>
      <w:r w:rsidR="00A044A0" w:rsidRPr="006A19C6">
        <w:t xml:space="preserve">(1) </w:t>
      </w:r>
      <w:r w:rsidR="00925391" w:rsidRPr="006A19C6">
        <w:t xml:space="preserve">Bu hesap, bir taahhüde ve harcama talimatına dayanmayan giderlere ilişkin olup, Bakanlıkça belirlenen ekonomik kodlardan yapılan ve bütçede ödeneği öngörülmüş olmakla birlikte, oluştuğu yer ve zamanda ödeneği bulunmadığı için ödenemeyen giderlerden kaynaklanan tutarların izlenmesi için kullanılır. </w:t>
      </w:r>
    </w:p>
    <w:p w:rsidR="00925391" w:rsidRPr="006A19C6" w:rsidRDefault="00925391" w:rsidP="00BD2B3C">
      <w:pPr>
        <w:ind w:firstLine="567"/>
        <w:jc w:val="both"/>
      </w:pPr>
    </w:p>
    <w:p w:rsidR="009F72C6" w:rsidRPr="006A19C6" w:rsidRDefault="009F72C6" w:rsidP="00BD2B3C">
      <w:pPr>
        <w:ind w:firstLine="567"/>
        <w:jc w:val="both"/>
      </w:pPr>
      <w:r w:rsidRPr="006A19C6">
        <w:rPr>
          <w:b/>
        </w:rPr>
        <w:t>833 Bütçeden mahsup edilecek ödemeler hesabı</w:t>
      </w:r>
    </w:p>
    <w:p w:rsidR="009F72C6" w:rsidRPr="006A19C6" w:rsidRDefault="00C453EB" w:rsidP="00BD2B3C">
      <w:pPr>
        <w:ind w:firstLine="567"/>
        <w:jc w:val="both"/>
      </w:pPr>
      <w:r w:rsidRPr="006A19C6">
        <w:rPr>
          <w:b/>
        </w:rPr>
        <w:t>MADDE 27</w:t>
      </w:r>
      <w:r w:rsidR="00A71F2A" w:rsidRPr="006A19C6">
        <w:rPr>
          <w:b/>
        </w:rPr>
        <w:t>7</w:t>
      </w:r>
      <w:r w:rsidRPr="006A19C6">
        <w:rPr>
          <w:b/>
        </w:rPr>
        <w:t>-</w:t>
      </w:r>
      <w:r w:rsidR="00A044A0" w:rsidRPr="006A19C6">
        <w:rPr>
          <w:b/>
        </w:rPr>
        <w:t xml:space="preserve"> </w:t>
      </w:r>
      <w:r w:rsidR="00A044A0" w:rsidRPr="006A19C6">
        <w:t xml:space="preserve">(1) </w:t>
      </w:r>
      <w:r w:rsidR="009F72C6" w:rsidRPr="006A19C6">
        <w:t xml:space="preserve">Bu hesap, herhangi bir dış finansman anlaşmasının </w:t>
      </w:r>
      <w:r w:rsidR="009F72C6" w:rsidRPr="004A6FBA">
        <w:t>yürürlüğe girmesini sağlayacak kanuni düzenlemelerin tamamlanmasına kadar,</w:t>
      </w:r>
      <w:r w:rsidR="009F72C6" w:rsidRPr="006A19C6">
        <w:t xml:space="preserve"> anlaşma gereğince peşin ödenmesi gereken komisyon, ücret, garanti ücreti ve benzeri giderler, vadesinde ödenmediği takdirde gecikme faizi doğuracak iç ve dış mali borçlar ile ilgili faiz giderleri, ödeneğinin yılı bütçesinde bulunmasına rağmen tahakkuk işlemlerinin tamamlanamadığı durumlar ile bütçelerinde bu hesaba kaydedilmesi öngörülen işlemlerin muhasebeleştirilmesi için kullanılır.</w:t>
      </w:r>
    </w:p>
    <w:p w:rsidR="007853E6" w:rsidRPr="006A19C6" w:rsidRDefault="007853E6" w:rsidP="00BD2B3C">
      <w:pPr>
        <w:ind w:firstLine="567"/>
        <w:jc w:val="both"/>
      </w:pPr>
    </w:p>
    <w:p w:rsidR="009F72C6" w:rsidRPr="006A19C6" w:rsidRDefault="009F72C6" w:rsidP="00BD2B3C">
      <w:pPr>
        <w:ind w:firstLine="567"/>
        <w:jc w:val="both"/>
      </w:pPr>
      <w:r w:rsidRPr="006A19C6">
        <w:rPr>
          <w:b/>
        </w:rPr>
        <w:t>834 Geçen yıl bütçe mahsupları hesabı</w:t>
      </w:r>
    </w:p>
    <w:p w:rsidR="007853E6" w:rsidRPr="006A19C6" w:rsidRDefault="00C453EB" w:rsidP="00BD2B3C">
      <w:pPr>
        <w:ind w:firstLine="567"/>
        <w:jc w:val="both"/>
      </w:pPr>
      <w:r w:rsidRPr="006A19C6">
        <w:rPr>
          <w:b/>
        </w:rPr>
        <w:t>MADDE 27</w:t>
      </w:r>
      <w:r w:rsidR="00A71F2A" w:rsidRPr="006A19C6">
        <w:rPr>
          <w:b/>
        </w:rPr>
        <w:t>8</w:t>
      </w:r>
      <w:r w:rsidRPr="006A19C6">
        <w:rPr>
          <w:b/>
        </w:rPr>
        <w:t>-</w:t>
      </w:r>
      <w:r w:rsidR="00A044A0" w:rsidRPr="006A19C6">
        <w:rPr>
          <w:b/>
        </w:rPr>
        <w:t xml:space="preserve"> </w:t>
      </w:r>
      <w:r w:rsidR="00A044A0" w:rsidRPr="006A19C6">
        <w:t xml:space="preserve">(1) </w:t>
      </w:r>
      <w:r w:rsidR="009F72C6" w:rsidRPr="006A19C6">
        <w:t>Bu hesap, mahsup dönemine aktarılan avans ve kredilerden bütçe giderine dönüşenlerin izlenmesi için kullanılır.</w:t>
      </w:r>
    </w:p>
    <w:p w:rsidR="009F72C6" w:rsidRPr="006A19C6" w:rsidRDefault="009F72C6" w:rsidP="00BD2B3C">
      <w:pPr>
        <w:ind w:firstLine="567"/>
        <w:jc w:val="both"/>
      </w:pPr>
    </w:p>
    <w:p w:rsidR="009F72C6" w:rsidRPr="006A19C6" w:rsidRDefault="009F72C6" w:rsidP="00BD2B3C">
      <w:pPr>
        <w:ind w:firstLine="567"/>
        <w:jc w:val="both"/>
      </w:pPr>
      <w:r w:rsidRPr="006A19C6">
        <w:rPr>
          <w:b/>
        </w:rPr>
        <w:t xml:space="preserve">835 Gider yansıtma hesabı </w:t>
      </w:r>
    </w:p>
    <w:p w:rsidR="009F72C6" w:rsidRPr="006A19C6" w:rsidRDefault="00C453EB" w:rsidP="00BD2B3C">
      <w:pPr>
        <w:ind w:firstLine="567"/>
        <w:jc w:val="both"/>
      </w:pPr>
      <w:r w:rsidRPr="006A19C6">
        <w:rPr>
          <w:b/>
        </w:rPr>
        <w:lastRenderedPageBreak/>
        <w:t>MADDE 27</w:t>
      </w:r>
      <w:r w:rsidR="00A71F2A" w:rsidRPr="006A19C6">
        <w:rPr>
          <w:b/>
        </w:rPr>
        <w:t>9</w:t>
      </w:r>
      <w:r w:rsidRPr="006A19C6">
        <w:rPr>
          <w:b/>
        </w:rPr>
        <w:t>-</w:t>
      </w:r>
      <w:r w:rsidR="00A044A0" w:rsidRPr="006A19C6">
        <w:rPr>
          <w:b/>
        </w:rPr>
        <w:t xml:space="preserve"> </w:t>
      </w:r>
      <w:r w:rsidR="00A044A0" w:rsidRPr="006A19C6">
        <w:t xml:space="preserve">(1) </w:t>
      </w:r>
      <w:r w:rsidR="009F72C6" w:rsidRPr="006A19C6">
        <w:t>Bu hesap, bütçe giderleri hesabı, bütçeden mahsup edilecek ödemeler hesabı ve geçen yıl bütçe mahsupları hesabına kaydedilen tutarların, giderler hesabı veya ilgili bilanço hesabına yansıtılması için kullanılır.</w:t>
      </w:r>
    </w:p>
    <w:p w:rsidR="001639E5" w:rsidRPr="006A19C6" w:rsidRDefault="001639E5"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331" w:name="_Toc254942643"/>
      <w:bookmarkStart w:id="332" w:name="_Toc404609351"/>
      <w:bookmarkStart w:id="333" w:name="_Toc407284608"/>
      <w:r w:rsidRPr="006A19C6">
        <w:rPr>
          <w:rFonts w:ascii="Times New Roman" w:hAnsi="Times New Roman" w:cs="Times New Roman"/>
          <w:i w:val="0"/>
          <w:sz w:val="24"/>
          <w:szCs w:val="24"/>
        </w:rPr>
        <w:t>89 Bütçe uygulama sonuçları</w:t>
      </w:r>
      <w:bookmarkEnd w:id="331"/>
      <w:bookmarkEnd w:id="332"/>
      <w:bookmarkEnd w:id="333"/>
    </w:p>
    <w:p w:rsidR="009F72C6" w:rsidRPr="006A19C6" w:rsidRDefault="00C453EB" w:rsidP="00BD2B3C">
      <w:pPr>
        <w:ind w:firstLine="567"/>
        <w:jc w:val="both"/>
      </w:pPr>
      <w:r w:rsidRPr="006A19C6">
        <w:rPr>
          <w:b/>
        </w:rPr>
        <w:t>MADDE 2</w:t>
      </w:r>
      <w:r w:rsidR="00A71F2A" w:rsidRPr="006A19C6">
        <w:rPr>
          <w:b/>
        </w:rPr>
        <w:t>80</w:t>
      </w:r>
      <w:r w:rsidRPr="006A19C6">
        <w:rPr>
          <w:b/>
        </w:rPr>
        <w:t>-</w:t>
      </w:r>
      <w:r w:rsidR="00A044A0" w:rsidRPr="006A19C6">
        <w:rPr>
          <w:b/>
        </w:rPr>
        <w:t xml:space="preserve"> </w:t>
      </w:r>
      <w:r w:rsidR="00A044A0" w:rsidRPr="006A19C6">
        <w:t xml:space="preserve">(1) </w:t>
      </w:r>
      <w:r w:rsidR="009F72C6" w:rsidRPr="006A19C6">
        <w:t xml:space="preserve">Bu hesap grubu, bütçe gelir ve bütçe gider hesapları hesap grupları ile bütçe gelirlerinden ret ve iade hesapları hesap grubunda yer alan hesaplardan bütçe uygulama sonuçlarının üretilmesi için kullanılır. </w:t>
      </w:r>
    </w:p>
    <w:p w:rsidR="009F72C6" w:rsidRPr="006A19C6" w:rsidRDefault="00A044A0" w:rsidP="00BD2B3C">
      <w:pPr>
        <w:ind w:firstLine="567"/>
        <w:jc w:val="both"/>
      </w:pPr>
      <w:r w:rsidRPr="006A19C6">
        <w:t xml:space="preserve">(2) </w:t>
      </w:r>
      <w:r w:rsidR="009F72C6" w:rsidRPr="006A19C6">
        <w:t>Bütçe uygulama sonuçları, niteliklerine göre bu grup içinde açılacak aşağıdaki hesaptan oluşur:</w:t>
      </w:r>
    </w:p>
    <w:p w:rsidR="009F72C6" w:rsidRPr="006A19C6" w:rsidRDefault="009F72C6" w:rsidP="00BD2B3C">
      <w:pPr>
        <w:ind w:firstLine="567"/>
        <w:jc w:val="both"/>
      </w:pPr>
      <w:r w:rsidRPr="006A19C6">
        <w:t>895 Bütçe Uygulama Sonuçları Hesabı</w:t>
      </w:r>
    </w:p>
    <w:p w:rsidR="007853E6" w:rsidRPr="006A19C6" w:rsidRDefault="007853E6" w:rsidP="00BD2B3C">
      <w:pPr>
        <w:ind w:firstLine="567"/>
        <w:jc w:val="both"/>
      </w:pPr>
    </w:p>
    <w:p w:rsidR="009F72C6" w:rsidRPr="006A19C6" w:rsidRDefault="009F72C6" w:rsidP="00BD2B3C">
      <w:pPr>
        <w:ind w:firstLine="567"/>
        <w:jc w:val="both"/>
      </w:pPr>
      <w:r w:rsidRPr="006A19C6">
        <w:rPr>
          <w:b/>
        </w:rPr>
        <w:t>895 Bütçe uygulama sonuçları hesabı</w:t>
      </w:r>
    </w:p>
    <w:p w:rsidR="009F72C6" w:rsidRPr="006A19C6" w:rsidRDefault="007133A5" w:rsidP="00BD2B3C">
      <w:pPr>
        <w:ind w:firstLine="567"/>
        <w:jc w:val="both"/>
      </w:pPr>
      <w:r w:rsidRPr="006A19C6">
        <w:rPr>
          <w:b/>
        </w:rPr>
        <w:t>MADDE 2</w:t>
      </w:r>
      <w:r w:rsidR="00A71F2A" w:rsidRPr="006A19C6">
        <w:rPr>
          <w:b/>
        </w:rPr>
        <w:t>81</w:t>
      </w:r>
      <w:r w:rsidRPr="006A19C6">
        <w:rPr>
          <w:b/>
        </w:rPr>
        <w:t>-</w:t>
      </w:r>
      <w:r w:rsidR="00A044A0" w:rsidRPr="006A19C6">
        <w:rPr>
          <w:b/>
        </w:rPr>
        <w:t xml:space="preserve"> </w:t>
      </w:r>
      <w:r w:rsidR="00A044A0" w:rsidRPr="006A19C6">
        <w:t xml:space="preserve">(1) </w:t>
      </w:r>
      <w:r w:rsidR="009F72C6" w:rsidRPr="006A19C6">
        <w:t>Bu hesap, bütçe yılına ait bütçe gelir ve bütçe gider hesapları hesap grupları ile bütçe gelirlerinden ret ve iade hesapları hesap grubunda yer alan hesaplarda kayıtlı tutarlardan bütçe uygulama sonuçlarının elde edilmesi için kullanılır.</w:t>
      </w:r>
    </w:p>
    <w:p w:rsidR="001639E5" w:rsidRPr="006A19C6" w:rsidRDefault="001639E5"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334" w:name="_Toc254942644"/>
      <w:bookmarkStart w:id="335" w:name="_Toc404609352"/>
      <w:bookmarkStart w:id="336" w:name="_Toc407284609"/>
      <w:r w:rsidRPr="006A19C6">
        <w:rPr>
          <w:rFonts w:ascii="Times New Roman" w:hAnsi="Times New Roman" w:cs="Times New Roman"/>
          <w:i w:val="0"/>
          <w:sz w:val="24"/>
          <w:szCs w:val="24"/>
        </w:rPr>
        <w:t>9 Nazım hesaplar</w:t>
      </w:r>
      <w:bookmarkEnd w:id="334"/>
      <w:bookmarkEnd w:id="335"/>
      <w:bookmarkEnd w:id="336"/>
    </w:p>
    <w:p w:rsidR="009F72C6" w:rsidRPr="006A19C6" w:rsidRDefault="007133A5" w:rsidP="00BD2B3C">
      <w:pPr>
        <w:ind w:firstLine="567"/>
        <w:jc w:val="both"/>
      </w:pPr>
      <w:r w:rsidRPr="006A19C6">
        <w:rPr>
          <w:b/>
        </w:rPr>
        <w:t>MADDE 28</w:t>
      </w:r>
      <w:r w:rsidR="00A71F2A" w:rsidRPr="006A19C6">
        <w:rPr>
          <w:b/>
        </w:rPr>
        <w:t>2</w:t>
      </w:r>
      <w:r w:rsidRPr="006A19C6">
        <w:rPr>
          <w:b/>
        </w:rPr>
        <w:t>-</w:t>
      </w:r>
      <w:r w:rsidR="00A044A0" w:rsidRPr="006A19C6">
        <w:rPr>
          <w:b/>
        </w:rPr>
        <w:t xml:space="preserve"> </w:t>
      </w:r>
      <w:r w:rsidR="00A044A0" w:rsidRPr="006A19C6">
        <w:t xml:space="preserve">(1) </w:t>
      </w:r>
      <w:r w:rsidR="009F72C6" w:rsidRPr="006A19C6">
        <w:t>Bu ana hesap grubu, varlık, kaynak, gelir ve gider hesaplarında izlenmeyen ve muhasebenin sadece bilgi verme görevi yüklediği işlemler ile kamu idarelerinin muhasebe disiplini altında toplanması istenen işlemleri ve gelecekte doğması muhtemel hak ve yükümlülükleri kapsar. İleride yükümlülük doğurabilecek işlemler ile kamu idarelerinin her türlü garantileri ve taahhütleri bu grupta açılacak hesaplara kaydedilir ve raporlanır.</w:t>
      </w:r>
    </w:p>
    <w:p w:rsidR="009F72C6" w:rsidRPr="006A19C6" w:rsidRDefault="00A044A0" w:rsidP="00BD2B3C">
      <w:pPr>
        <w:ind w:firstLine="567"/>
        <w:jc w:val="both"/>
      </w:pPr>
      <w:r w:rsidRPr="006A19C6">
        <w:t xml:space="preserve">(2) </w:t>
      </w:r>
      <w:r w:rsidR="009F72C6" w:rsidRPr="006A19C6">
        <w:t>Nazım hesaplar ana hesap grubu; niteliklerine göre kullanılması zorunlu olan ödenek hesapları, nakit dışı teminat ve kişilere ait menkul kıymet hesapları, taahhüt hesapları ve verilen garanti hesapları hesap grupları yanında kamu idarelerinin kendi yönetim ve bilgi ihtiyaçlarına uygun olarak açılacak hesap grupları şeklinde bölümlenir. Kamu idareleri</w:t>
      </w:r>
      <w:r w:rsidR="00167A18" w:rsidRPr="006A19C6">
        <w:t>,</w:t>
      </w:r>
      <w:r w:rsidR="009F72C6" w:rsidRPr="006A19C6">
        <w:t xml:space="preserve"> yönetim ve bilgi ihtiyaçlarına göre </w:t>
      </w:r>
      <w:r w:rsidR="00167A18" w:rsidRPr="006A19C6">
        <w:t xml:space="preserve">Bakanlığın uygun görüşünü alarak </w:t>
      </w:r>
      <w:r w:rsidR="009F72C6" w:rsidRPr="006A19C6">
        <w:t>kendi nazım hesaplarını oluşturabilir.</w:t>
      </w:r>
    </w:p>
    <w:p w:rsidR="001639E5" w:rsidRPr="006A19C6" w:rsidRDefault="001639E5"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337" w:name="_Toc254942645"/>
      <w:bookmarkStart w:id="338" w:name="_Toc404609353"/>
      <w:bookmarkStart w:id="339" w:name="_Toc407284610"/>
      <w:r w:rsidRPr="006A19C6">
        <w:rPr>
          <w:rFonts w:ascii="Times New Roman" w:hAnsi="Times New Roman" w:cs="Times New Roman"/>
          <w:i w:val="0"/>
          <w:sz w:val="24"/>
          <w:szCs w:val="24"/>
        </w:rPr>
        <w:t>90 Ödenek hesapları</w:t>
      </w:r>
      <w:bookmarkEnd w:id="337"/>
      <w:bookmarkEnd w:id="338"/>
      <w:bookmarkEnd w:id="339"/>
    </w:p>
    <w:p w:rsidR="009F72C6" w:rsidRPr="006A19C6" w:rsidRDefault="007133A5" w:rsidP="00BD2B3C">
      <w:pPr>
        <w:ind w:firstLine="567"/>
        <w:jc w:val="both"/>
      </w:pPr>
      <w:r w:rsidRPr="006A19C6">
        <w:rPr>
          <w:b/>
        </w:rPr>
        <w:t>MADDE 28</w:t>
      </w:r>
      <w:r w:rsidR="00A71F2A" w:rsidRPr="006A19C6">
        <w:rPr>
          <w:b/>
        </w:rPr>
        <w:t>3</w:t>
      </w:r>
      <w:r w:rsidRPr="006A19C6">
        <w:rPr>
          <w:b/>
        </w:rPr>
        <w:t>-</w:t>
      </w:r>
      <w:r w:rsidR="001B2BF6" w:rsidRPr="006A19C6">
        <w:rPr>
          <w:b/>
        </w:rPr>
        <w:t xml:space="preserve"> </w:t>
      </w:r>
      <w:r w:rsidR="00A044A0" w:rsidRPr="006A19C6">
        <w:t xml:space="preserve">(1) </w:t>
      </w:r>
      <w:r w:rsidR="009F72C6" w:rsidRPr="006A19C6">
        <w:t xml:space="preserve">Bu hesap grubu, bütçe ödeneklerinin, muhasebe birimlerine gelen ödeneklerin, bunlardan yapılan kullanım ve tenkisler ile mahsup dönemine aktarılan tutarların izlenmesi için kullanılır. </w:t>
      </w:r>
    </w:p>
    <w:p w:rsidR="009F72C6" w:rsidRPr="006A19C6" w:rsidRDefault="00A044A0" w:rsidP="00BD2B3C">
      <w:pPr>
        <w:ind w:firstLine="567"/>
        <w:jc w:val="both"/>
      </w:pPr>
      <w:r w:rsidRPr="006A19C6">
        <w:t xml:space="preserve">(2) </w:t>
      </w:r>
      <w:r w:rsidR="009F72C6" w:rsidRPr="006A19C6">
        <w:t>Ödenek hesapları, niteliklerine göre bu grup içinde açılacak aşağıdaki hesaplardan oluşur:</w:t>
      </w:r>
    </w:p>
    <w:p w:rsidR="009F72C6" w:rsidRPr="006A19C6" w:rsidRDefault="009F72C6" w:rsidP="00BD2B3C">
      <w:pPr>
        <w:ind w:firstLine="567"/>
        <w:jc w:val="both"/>
      </w:pPr>
      <w:r w:rsidRPr="006A19C6">
        <w:t>900 Gönderilecek Bütçe Ödenekleri Hesabı</w:t>
      </w:r>
    </w:p>
    <w:p w:rsidR="009F72C6" w:rsidRPr="006A19C6" w:rsidRDefault="009F72C6" w:rsidP="00BD2B3C">
      <w:pPr>
        <w:ind w:firstLine="567"/>
        <w:jc w:val="both"/>
      </w:pPr>
      <w:r w:rsidRPr="006A19C6">
        <w:t>901 Bütçe Ödenekleri Hesabı</w:t>
      </w:r>
    </w:p>
    <w:p w:rsidR="009F72C6" w:rsidRPr="006A19C6" w:rsidRDefault="009F72C6" w:rsidP="00BD2B3C">
      <w:pPr>
        <w:ind w:firstLine="567"/>
        <w:jc w:val="both"/>
      </w:pPr>
      <w:r w:rsidRPr="006A19C6">
        <w:t>902 Bütçe Ödenek Hareketleri Hesabı</w:t>
      </w:r>
    </w:p>
    <w:p w:rsidR="009F72C6" w:rsidRPr="006A19C6" w:rsidRDefault="009F72C6" w:rsidP="00BD2B3C">
      <w:pPr>
        <w:ind w:firstLine="567"/>
        <w:jc w:val="both"/>
      </w:pPr>
      <w:r w:rsidRPr="006A19C6">
        <w:t>903 Kullanılacak Ödenekler Hesabı</w:t>
      </w:r>
    </w:p>
    <w:p w:rsidR="009F72C6" w:rsidRPr="006A19C6" w:rsidRDefault="009F72C6" w:rsidP="00BD2B3C">
      <w:pPr>
        <w:ind w:firstLine="567"/>
        <w:jc w:val="both"/>
      </w:pPr>
      <w:r w:rsidRPr="006A19C6">
        <w:t>904 Ödenekler Hesabı</w:t>
      </w:r>
    </w:p>
    <w:p w:rsidR="009F72C6" w:rsidRPr="006A19C6" w:rsidRDefault="009F72C6" w:rsidP="00BD2B3C">
      <w:pPr>
        <w:ind w:firstLine="567"/>
        <w:jc w:val="both"/>
      </w:pPr>
      <w:r w:rsidRPr="006A19C6">
        <w:t>905 Ödenekli Giderler Hesabı</w:t>
      </w:r>
    </w:p>
    <w:p w:rsidR="009F72C6" w:rsidRPr="006A19C6" w:rsidRDefault="009F72C6" w:rsidP="00BD2B3C">
      <w:pPr>
        <w:ind w:firstLine="567"/>
        <w:jc w:val="both"/>
      </w:pPr>
      <w:r w:rsidRPr="006A19C6">
        <w:t>906 Mahsup Dönemine Aktarılan Kullanılacak Ödenekler Hesabı</w:t>
      </w:r>
    </w:p>
    <w:p w:rsidR="009F72C6" w:rsidRPr="006A19C6" w:rsidRDefault="009F72C6" w:rsidP="00BD2B3C">
      <w:pPr>
        <w:ind w:firstLine="567"/>
        <w:jc w:val="both"/>
      </w:pPr>
      <w:r w:rsidRPr="006A19C6">
        <w:t>907 Mahsup Dönemine Aktarılan Ödenekler Hesabı</w:t>
      </w:r>
    </w:p>
    <w:p w:rsidR="007853E6" w:rsidRPr="006A19C6" w:rsidRDefault="007853E6" w:rsidP="00BD2B3C">
      <w:pPr>
        <w:ind w:firstLine="567"/>
        <w:jc w:val="both"/>
      </w:pPr>
    </w:p>
    <w:p w:rsidR="009F72C6" w:rsidRPr="006A19C6" w:rsidRDefault="009F72C6" w:rsidP="00BD2B3C">
      <w:pPr>
        <w:ind w:firstLine="567"/>
        <w:jc w:val="both"/>
      </w:pPr>
      <w:r w:rsidRPr="006A19C6">
        <w:rPr>
          <w:b/>
        </w:rPr>
        <w:t>900 Gönderilecek bütçe ödenekleri hesabı</w:t>
      </w:r>
    </w:p>
    <w:p w:rsidR="009F72C6" w:rsidRPr="006A19C6" w:rsidRDefault="007133A5" w:rsidP="00BD2B3C">
      <w:pPr>
        <w:ind w:firstLine="567"/>
        <w:jc w:val="both"/>
      </w:pPr>
      <w:r w:rsidRPr="006A19C6">
        <w:rPr>
          <w:b/>
        </w:rPr>
        <w:t>MADDE 28</w:t>
      </w:r>
      <w:r w:rsidR="00A71F2A" w:rsidRPr="006A19C6">
        <w:rPr>
          <w:b/>
        </w:rPr>
        <w:t>4</w:t>
      </w:r>
      <w:r w:rsidRPr="006A19C6">
        <w:rPr>
          <w:b/>
        </w:rPr>
        <w:t>-</w:t>
      </w:r>
      <w:r w:rsidR="00A044A0" w:rsidRPr="006A19C6">
        <w:rPr>
          <w:b/>
        </w:rPr>
        <w:t xml:space="preserve"> </w:t>
      </w:r>
      <w:r w:rsidR="00A044A0" w:rsidRPr="006A19C6">
        <w:t xml:space="preserve">(1) </w:t>
      </w:r>
      <w:r w:rsidR="009F72C6" w:rsidRPr="006A19C6">
        <w:t xml:space="preserve">Bu hesap, kamu idarelerinin bütçelerinde öngörülen ödenekler ve bunlardan yapılan kesintiler, geçen yıldan devreden ödenekler, </w:t>
      </w:r>
      <w:r w:rsidR="00F51C44" w:rsidRPr="006A19C6">
        <w:t>malî yıl</w:t>
      </w:r>
      <w:r w:rsidR="009F72C6" w:rsidRPr="006A19C6">
        <w:t xml:space="preserve"> içinde eklenen ödenekler ve ödenek kalemleri arasında yapılan aktarmalar ile bu ödeneklerden, merkezde veya merkez dışında kullanılmak üzere gönderilenlerin, gönderilen ödeneklerden tenkis edildiği için iade alınanların ve iptal edilenlerin merkez muhasebe birimlerince izlenmesi için kullanılır.</w:t>
      </w:r>
    </w:p>
    <w:p w:rsidR="002667CA" w:rsidRPr="006A19C6" w:rsidRDefault="002667CA" w:rsidP="00BD2B3C">
      <w:pPr>
        <w:ind w:firstLine="567"/>
        <w:jc w:val="both"/>
      </w:pPr>
    </w:p>
    <w:p w:rsidR="009F72C6" w:rsidRPr="006A19C6" w:rsidRDefault="009F72C6" w:rsidP="00BD2B3C">
      <w:pPr>
        <w:ind w:firstLine="567"/>
        <w:jc w:val="both"/>
      </w:pPr>
      <w:r w:rsidRPr="006A19C6">
        <w:rPr>
          <w:b/>
        </w:rPr>
        <w:t>901 Bütçe ödenekleri hesabı</w:t>
      </w:r>
    </w:p>
    <w:p w:rsidR="009F72C6" w:rsidRPr="006A19C6" w:rsidRDefault="007133A5" w:rsidP="00BD2B3C">
      <w:pPr>
        <w:ind w:firstLine="567"/>
        <w:jc w:val="both"/>
      </w:pPr>
      <w:r w:rsidRPr="006A19C6">
        <w:rPr>
          <w:b/>
        </w:rPr>
        <w:t>MADDE 28</w:t>
      </w:r>
      <w:r w:rsidR="00A71F2A" w:rsidRPr="006A19C6">
        <w:rPr>
          <w:b/>
        </w:rPr>
        <w:t>5</w:t>
      </w:r>
      <w:r w:rsidRPr="006A19C6">
        <w:rPr>
          <w:b/>
        </w:rPr>
        <w:t>-</w:t>
      </w:r>
      <w:r w:rsidR="00A044A0" w:rsidRPr="006A19C6">
        <w:rPr>
          <w:b/>
        </w:rPr>
        <w:t xml:space="preserve"> </w:t>
      </w:r>
      <w:r w:rsidR="00A044A0" w:rsidRPr="006A19C6">
        <w:t xml:space="preserve">(1) </w:t>
      </w:r>
      <w:r w:rsidR="009F72C6" w:rsidRPr="006A19C6">
        <w:t xml:space="preserve">Bu hesap, kamu idarelerinin bütçelerinde öngörülen ödenekler ve bunlardan yapılan kesintiler, geçen yıldan devreden ödenekler, </w:t>
      </w:r>
      <w:r w:rsidR="00F51C44" w:rsidRPr="006A19C6">
        <w:t xml:space="preserve">malî yıl </w:t>
      </w:r>
      <w:r w:rsidR="009F72C6" w:rsidRPr="006A19C6">
        <w:t>içinde eklenen ödenekler ve ödenek kalemleri arasında yapılan aktarmalar ile bu ödeneklerden iptal edilenlerin merkez muhasebe birimlerince izlenmesi için kullanılır.</w:t>
      </w:r>
    </w:p>
    <w:p w:rsidR="002667CA" w:rsidRPr="006A19C6" w:rsidRDefault="002667CA" w:rsidP="00BD2B3C">
      <w:pPr>
        <w:ind w:firstLine="567"/>
        <w:jc w:val="both"/>
      </w:pPr>
    </w:p>
    <w:p w:rsidR="009F72C6" w:rsidRPr="006A19C6" w:rsidRDefault="009F72C6" w:rsidP="00BD2B3C">
      <w:pPr>
        <w:ind w:firstLine="567"/>
        <w:jc w:val="both"/>
      </w:pPr>
      <w:r w:rsidRPr="006A19C6">
        <w:rPr>
          <w:b/>
        </w:rPr>
        <w:t>902 Bütçe ödenek hareketleri hesabı</w:t>
      </w:r>
    </w:p>
    <w:p w:rsidR="009F72C6" w:rsidRPr="006A19C6" w:rsidRDefault="007133A5" w:rsidP="00BD2B3C">
      <w:pPr>
        <w:ind w:firstLine="567"/>
        <w:jc w:val="both"/>
      </w:pPr>
      <w:r w:rsidRPr="006A19C6">
        <w:rPr>
          <w:b/>
        </w:rPr>
        <w:t>MADDE 28</w:t>
      </w:r>
      <w:r w:rsidR="00A71F2A" w:rsidRPr="006A19C6">
        <w:rPr>
          <w:b/>
        </w:rPr>
        <w:t>6</w:t>
      </w:r>
      <w:r w:rsidRPr="006A19C6">
        <w:rPr>
          <w:b/>
        </w:rPr>
        <w:t>-</w:t>
      </w:r>
      <w:r w:rsidR="00A044A0" w:rsidRPr="006A19C6">
        <w:rPr>
          <w:b/>
        </w:rPr>
        <w:t xml:space="preserve"> </w:t>
      </w:r>
      <w:r w:rsidR="00A044A0" w:rsidRPr="006A19C6">
        <w:t xml:space="preserve">(1) </w:t>
      </w:r>
      <w:r w:rsidR="009F72C6" w:rsidRPr="006A19C6">
        <w:t>Bu hesap, kamu idarelerinin bütçelerinde öngörülen ödeneklerden merkezde veya merkez dışında kullanılmak üzere gönderilenlerin ve gönderilen ödeneklerden tenkis edildiği için iade alınanların merkez muhasebe birimlerince izlenmesi için kullanılır.</w:t>
      </w:r>
    </w:p>
    <w:p w:rsidR="002667CA" w:rsidRPr="006A19C6" w:rsidRDefault="002667CA" w:rsidP="00BD2B3C">
      <w:pPr>
        <w:ind w:firstLine="567"/>
        <w:jc w:val="both"/>
      </w:pPr>
    </w:p>
    <w:p w:rsidR="009F72C6" w:rsidRPr="006A19C6" w:rsidRDefault="009F72C6" w:rsidP="00BD2B3C">
      <w:pPr>
        <w:ind w:firstLine="567"/>
        <w:jc w:val="both"/>
      </w:pPr>
      <w:r w:rsidRPr="006A19C6">
        <w:rPr>
          <w:b/>
        </w:rPr>
        <w:t>903 Kullanılacak ödenekler hesabı</w:t>
      </w:r>
    </w:p>
    <w:p w:rsidR="009F72C6" w:rsidRPr="006A19C6" w:rsidRDefault="007133A5" w:rsidP="00BD2B3C">
      <w:pPr>
        <w:ind w:firstLine="567"/>
        <w:jc w:val="both"/>
      </w:pPr>
      <w:r w:rsidRPr="006A19C6">
        <w:rPr>
          <w:b/>
        </w:rPr>
        <w:t>MADDE 28</w:t>
      </w:r>
      <w:r w:rsidR="00A71F2A" w:rsidRPr="006A19C6">
        <w:rPr>
          <w:b/>
        </w:rPr>
        <w:t>7</w:t>
      </w:r>
      <w:r w:rsidRPr="006A19C6">
        <w:rPr>
          <w:b/>
        </w:rPr>
        <w:t>-</w:t>
      </w:r>
      <w:r w:rsidR="00A044A0" w:rsidRPr="006A19C6">
        <w:rPr>
          <w:b/>
        </w:rPr>
        <w:t xml:space="preserve"> </w:t>
      </w:r>
      <w:r w:rsidR="00A044A0" w:rsidRPr="006A19C6">
        <w:t xml:space="preserve">(1) </w:t>
      </w:r>
      <w:r w:rsidR="009F72C6" w:rsidRPr="006A19C6">
        <w:t>Bu hesap, muhasebe birimlerine gelen ödenekler ile bunlardan kullanılanlar veya tenkis edilenlerin izlenmesi için kullanılır.</w:t>
      </w:r>
    </w:p>
    <w:p w:rsidR="002667CA" w:rsidRPr="006A19C6" w:rsidRDefault="002667CA" w:rsidP="00BD2B3C">
      <w:pPr>
        <w:ind w:firstLine="567"/>
        <w:jc w:val="both"/>
      </w:pPr>
    </w:p>
    <w:p w:rsidR="009F72C6" w:rsidRPr="006A19C6" w:rsidRDefault="009F72C6" w:rsidP="00BD2B3C">
      <w:pPr>
        <w:ind w:firstLine="567"/>
        <w:jc w:val="both"/>
      </w:pPr>
      <w:r w:rsidRPr="006A19C6">
        <w:rPr>
          <w:b/>
        </w:rPr>
        <w:t>904 Ödenekler hesabı</w:t>
      </w:r>
    </w:p>
    <w:p w:rsidR="009F72C6" w:rsidRPr="006A19C6" w:rsidRDefault="007133A5" w:rsidP="00BD2B3C">
      <w:pPr>
        <w:ind w:firstLine="567"/>
        <w:jc w:val="both"/>
      </w:pPr>
      <w:r w:rsidRPr="006A19C6">
        <w:rPr>
          <w:b/>
        </w:rPr>
        <w:t>MADDE 28</w:t>
      </w:r>
      <w:r w:rsidR="00A71F2A" w:rsidRPr="006A19C6">
        <w:rPr>
          <w:b/>
        </w:rPr>
        <w:t>8</w:t>
      </w:r>
      <w:r w:rsidRPr="006A19C6">
        <w:rPr>
          <w:b/>
        </w:rPr>
        <w:t>-</w:t>
      </w:r>
      <w:r w:rsidR="00A044A0" w:rsidRPr="006A19C6">
        <w:rPr>
          <w:b/>
        </w:rPr>
        <w:t xml:space="preserve"> </w:t>
      </w:r>
      <w:r w:rsidR="00A044A0" w:rsidRPr="006A19C6">
        <w:t xml:space="preserve">(1) </w:t>
      </w:r>
      <w:r w:rsidR="009F72C6" w:rsidRPr="006A19C6">
        <w:t>Bu hesap, muhasebe birimlerine gelen ödenekler ile bunlardan yapılan tenkislerin izlenmesi için kullanılır.</w:t>
      </w:r>
    </w:p>
    <w:p w:rsidR="002667CA" w:rsidRPr="006A19C6" w:rsidRDefault="002667CA" w:rsidP="00BD2B3C">
      <w:pPr>
        <w:ind w:firstLine="567"/>
        <w:jc w:val="both"/>
      </w:pPr>
    </w:p>
    <w:p w:rsidR="009F72C6" w:rsidRPr="006A19C6" w:rsidRDefault="009F72C6" w:rsidP="00BD2B3C">
      <w:pPr>
        <w:ind w:firstLine="567"/>
        <w:jc w:val="both"/>
      </w:pPr>
      <w:r w:rsidRPr="006A19C6">
        <w:rPr>
          <w:b/>
        </w:rPr>
        <w:t>905 Ödenekli giderler hesabı</w:t>
      </w:r>
    </w:p>
    <w:p w:rsidR="002667CA" w:rsidRPr="006A19C6" w:rsidRDefault="007133A5" w:rsidP="00BD2B3C">
      <w:pPr>
        <w:ind w:firstLine="567"/>
        <w:jc w:val="both"/>
      </w:pPr>
      <w:r w:rsidRPr="006A19C6">
        <w:rPr>
          <w:b/>
        </w:rPr>
        <w:t>MADDE 28</w:t>
      </w:r>
      <w:r w:rsidR="00A71F2A" w:rsidRPr="006A19C6">
        <w:rPr>
          <w:b/>
        </w:rPr>
        <w:t>9</w:t>
      </w:r>
      <w:r w:rsidRPr="006A19C6">
        <w:rPr>
          <w:b/>
        </w:rPr>
        <w:t>-</w:t>
      </w:r>
      <w:r w:rsidR="00A044A0" w:rsidRPr="006A19C6">
        <w:rPr>
          <w:b/>
        </w:rPr>
        <w:t xml:space="preserve"> </w:t>
      </w:r>
      <w:r w:rsidR="00A044A0" w:rsidRPr="006A19C6">
        <w:t xml:space="preserve">(1) </w:t>
      </w:r>
      <w:r w:rsidR="009F72C6" w:rsidRPr="006A19C6">
        <w:t>Bu hesap, ödeneğine dayanılarak tahakkuk ettirilip nakden veya mahsuben ödenen bütçe giderleri ile ödeneğine iade edilmesi bildirilen tutarların izlenmesi için kullanılır.</w:t>
      </w:r>
    </w:p>
    <w:p w:rsidR="009F72C6" w:rsidRPr="006A19C6" w:rsidRDefault="009F72C6" w:rsidP="00BD2B3C">
      <w:pPr>
        <w:ind w:firstLine="567"/>
        <w:jc w:val="both"/>
      </w:pPr>
    </w:p>
    <w:p w:rsidR="009F72C6" w:rsidRPr="00E534BF" w:rsidRDefault="009F72C6" w:rsidP="00BD2B3C">
      <w:pPr>
        <w:ind w:firstLine="567"/>
        <w:jc w:val="both"/>
      </w:pPr>
      <w:r w:rsidRPr="00E534BF">
        <w:rPr>
          <w:b/>
        </w:rPr>
        <w:t>906 Mahsup dönemine aktarılan kullanılacak ödenekler hesabı</w:t>
      </w:r>
    </w:p>
    <w:p w:rsidR="009F72C6" w:rsidRPr="00E534BF" w:rsidRDefault="007133A5" w:rsidP="00BD2B3C">
      <w:pPr>
        <w:ind w:firstLine="567"/>
        <w:jc w:val="both"/>
      </w:pPr>
      <w:r w:rsidRPr="00E534BF">
        <w:rPr>
          <w:b/>
        </w:rPr>
        <w:t>MADDE 2</w:t>
      </w:r>
      <w:r w:rsidR="00A71F2A" w:rsidRPr="00E534BF">
        <w:rPr>
          <w:b/>
        </w:rPr>
        <w:t>90</w:t>
      </w:r>
      <w:r w:rsidRPr="00E534BF">
        <w:rPr>
          <w:b/>
        </w:rPr>
        <w:t>-</w:t>
      </w:r>
      <w:r w:rsidR="00A044A0" w:rsidRPr="00E534BF">
        <w:rPr>
          <w:b/>
        </w:rPr>
        <w:t xml:space="preserve"> </w:t>
      </w:r>
      <w:r w:rsidR="00A044A0" w:rsidRPr="00E534BF">
        <w:t xml:space="preserve">(1) </w:t>
      </w:r>
      <w:r w:rsidR="009F72C6" w:rsidRPr="00E534BF">
        <w:t xml:space="preserve">Bu hesap, </w:t>
      </w:r>
      <w:r w:rsidR="00F51C44" w:rsidRPr="00E534BF">
        <w:t>malî yıl</w:t>
      </w:r>
      <w:r w:rsidR="009F72C6" w:rsidRPr="00E534BF">
        <w:t>ın sonuna kadar hizmet yerine getirildiği veya mal teslim alındığı halde mahsubu yapılamadığından mahsup dönemine aktarılan ön ödemeler için saklanan ödenekler ile bunlardan mahsup dönemi sonuna kadar kullanılanlar veya tenkis edilenlerin izlenmesi için kullanılır.</w:t>
      </w:r>
    </w:p>
    <w:p w:rsidR="002667CA" w:rsidRPr="00E534BF" w:rsidRDefault="002667CA" w:rsidP="00BD2B3C">
      <w:pPr>
        <w:ind w:firstLine="567"/>
        <w:jc w:val="both"/>
      </w:pPr>
    </w:p>
    <w:p w:rsidR="009F72C6" w:rsidRPr="00E534BF" w:rsidRDefault="009F72C6" w:rsidP="00BD2B3C">
      <w:pPr>
        <w:ind w:firstLine="567"/>
        <w:jc w:val="both"/>
      </w:pPr>
      <w:r w:rsidRPr="00E534BF">
        <w:rPr>
          <w:b/>
        </w:rPr>
        <w:t>907 Mahsup dönemine aktarılan ödenekler hesabı</w:t>
      </w:r>
    </w:p>
    <w:p w:rsidR="009F72C6" w:rsidRPr="006A19C6" w:rsidRDefault="007133A5" w:rsidP="00BD2B3C">
      <w:pPr>
        <w:ind w:firstLine="567"/>
        <w:jc w:val="both"/>
      </w:pPr>
      <w:r w:rsidRPr="00E534BF">
        <w:rPr>
          <w:b/>
        </w:rPr>
        <w:t>MADDE 2</w:t>
      </w:r>
      <w:r w:rsidR="00A71F2A" w:rsidRPr="00E534BF">
        <w:rPr>
          <w:b/>
        </w:rPr>
        <w:t>91</w:t>
      </w:r>
      <w:r w:rsidRPr="00E534BF">
        <w:rPr>
          <w:b/>
        </w:rPr>
        <w:t>-</w:t>
      </w:r>
      <w:r w:rsidR="00A044A0" w:rsidRPr="00E534BF">
        <w:rPr>
          <w:b/>
        </w:rPr>
        <w:t xml:space="preserve"> </w:t>
      </w:r>
      <w:r w:rsidR="00A044A0" w:rsidRPr="00E534BF">
        <w:t xml:space="preserve">(1) </w:t>
      </w:r>
      <w:r w:rsidR="009F72C6" w:rsidRPr="00E534BF">
        <w:t xml:space="preserve">Bu hesap, </w:t>
      </w:r>
      <w:r w:rsidR="00F51C44" w:rsidRPr="00E534BF">
        <w:t>malî yıl</w:t>
      </w:r>
      <w:r w:rsidR="009F72C6" w:rsidRPr="00E534BF">
        <w:t>ın sonuna kadar hizmet yerine getirildiği veya mal teslim alındığı halde mahsubu yapılamadığından mahsup dönemine aktarılan ön ödemeler için saklanan ödenekler ile bunlardan mahsup dönemi sonuna kadar kullanılanlar veya tenkis edilenlerin izlenmesi için kullanılır.</w:t>
      </w:r>
      <w:r w:rsidR="00ED1525" w:rsidRPr="006A19C6">
        <w:t xml:space="preserve">   </w:t>
      </w:r>
    </w:p>
    <w:p w:rsidR="001639E5" w:rsidRPr="006A19C6" w:rsidRDefault="001639E5"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340" w:name="_Toc254942646"/>
      <w:bookmarkStart w:id="341" w:name="_Toc404609354"/>
      <w:bookmarkStart w:id="342" w:name="_Toc407284611"/>
      <w:r w:rsidRPr="006A19C6">
        <w:rPr>
          <w:rFonts w:ascii="Times New Roman" w:hAnsi="Times New Roman" w:cs="Times New Roman"/>
          <w:i w:val="0"/>
          <w:sz w:val="24"/>
          <w:szCs w:val="24"/>
        </w:rPr>
        <w:t>91 Nakit dışı teminat ve kişilere ait menkul kıymet hesapları</w:t>
      </w:r>
      <w:bookmarkEnd w:id="340"/>
      <w:bookmarkEnd w:id="341"/>
      <w:bookmarkEnd w:id="342"/>
    </w:p>
    <w:p w:rsidR="009F72C6" w:rsidRPr="006A19C6" w:rsidRDefault="007133A5" w:rsidP="00BD2B3C">
      <w:pPr>
        <w:ind w:firstLine="567"/>
        <w:jc w:val="both"/>
      </w:pPr>
      <w:r w:rsidRPr="006A19C6">
        <w:rPr>
          <w:b/>
        </w:rPr>
        <w:t>MADDE 29</w:t>
      </w:r>
      <w:r w:rsidR="00A71F2A" w:rsidRPr="006A19C6">
        <w:rPr>
          <w:b/>
        </w:rPr>
        <w:t>2</w:t>
      </w:r>
      <w:r w:rsidRPr="006A19C6">
        <w:rPr>
          <w:b/>
        </w:rPr>
        <w:t>-</w:t>
      </w:r>
      <w:r w:rsidR="001B2BF6" w:rsidRPr="006A19C6">
        <w:rPr>
          <w:b/>
        </w:rPr>
        <w:t xml:space="preserve"> </w:t>
      </w:r>
      <w:r w:rsidR="00A044A0" w:rsidRPr="006A19C6">
        <w:t xml:space="preserve">(1) </w:t>
      </w:r>
      <w:r w:rsidR="009F72C6" w:rsidRPr="006A19C6">
        <w:t xml:space="preserve">Bu hesap grubu, teminat veya depozito olarak alınan </w:t>
      </w:r>
      <w:r w:rsidR="0090018A" w:rsidRPr="006A19C6">
        <w:t xml:space="preserve">ya da verilen </w:t>
      </w:r>
      <w:r w:rsidR="009F72C6" w:rsidRPr="006A19C6">
        <w:t xml:space="preserve">teminat mektupları ve menkul kıymetler ile kişi malı olarak muhasebe birimlerine teslim edilen menkul kıymet ve varlıkların izlenmesi için kullanılır. </w:t>
      </w:r>
    </w:p>
    <w:p w:rsidR="009F72C6" w:rsidRPr="006A19C6" w:rsidRDefault="00A044A0" w:rsidP="00BD2B3C">
      <w:pPr>
        <w:ind w:firstLine="567"/>
        <w:jc w:val="both"/>
      </w:pPr>
      <w:r w:rsidRPr="006A19C6">
        <w:t xml:space="preserve">(2) </w:t>
      </w:r>
      <w:r w:rsidR="009F72C6" w:rsidRPr="006A19C6">
        <w:t>Nakit dışı teminat ve kişilere ait menkul kıymet hesapları, niteliklerine göre bu grup içinde açılacak aşağıdaki hesaplardan oluşur:</w:t>
      </w:r>
    </w:p>
    <w:p w:rsidR="009F72C6" w:rsidRPr="006A19C6" w:rsidRDefault="009F72C6" w:rsidP="00BD2B3C">
      <w:pPr>
        <w:ind w:firstLine="567"/>
        <w:jc w:val="both"/>
      </w:pPr>
      <w:r w:rsidRPr="006A19C6">
        <w:t xml:space="preserve">910 </w:t>
      </w:r>
      <w:r w:rsidR="0090018A" w:rsidRPr="006A19C6">
        <w:t xml:space="preserve">Alınan </w:t>
      </w:r>
      <w:r w:rsidRPr="006A19C6">
        <w:t>Teminat Mektupları Hesabı</w:t>
      </w:r>
    </w:p>
    <w:p w:rsidR="009F72C6" w:rsidRPr="006A19C6" w:rsidRDefault="009F72C6" w:rsidP="00BD2B3C">
      <w:pPr>
        <w:ind w:firstLine="567"/>
        <w:jc w:val="both"/>
      </w:pPr>
      <w:r w:rsidRPr="006A19C6">
        <w:t xml:space="preserve">911 </w:t>
      </w:r>
      <w:r w:rsidR="00182CC1" w:rsidRPr="006A19C6">
        <w:t xml:space="preserve">Alınan </w:t>
      </w:r>
      <w:r w:rsidRPr="006A19C6">
        <w:t>Teminat Mektupları Emanetleri Hesabı</w:t>
      </w:r>
    </w:p>
    <w:p w:rsidR="009F72C6" w:rsidRPr="006A19C6" w:rsidRDefault="009F72C6" w:rsidP="00BD2B3C">
      <w:pPr>
        <w:ind w:firstLine="567"/>
        <w:jc w:val="both"/>
      </w:pPr>
      <w:r w:rsidRPr="006A19C6">
        <w:t>912 Kişilere Ait Menkul Kıymetler Hesabı</w:t>
      </w:r>
    </w:p>
    <w:p w:rsidR="003C476A" w:rsidRPr="006A19C6" w:rsidRDefault="009F72C6" w:rsidP="00BD2B3C">
      <w:pPr>
        <w:ind w:firstLine="567"/>
        <w:jc w:val="both"/>
      </w:pPr>
      <w:r w:rsidRPr="006A19C6">
        <w:t>913 Kişilere Ait Menkul Kıymet Emanetleri Hesabı</w:t>
      </w:r>
    </w:p>
    <w:p w:rsidR="0090018A" w:rsidRPr="006A19C6" w:rsidRDefault="0090018A" w:rsidP="00BD2B3C">
      <w:pPr>
        <w:ind w:firstLine="567"/>
        <w:jc w:val="both"/>
      </w:pPr>
      <w:r w:rsidRPr="006A19C6">
        <w:t>914 Verilen Teminat</w:t>
      </w:r>
      <w:r w:rsidR="00465DC8" w:rsidRPr="006A19C6">
        <w:t xml:space="preserve"> Mektupları</w:t>
      </w:r>
      <w:r w:rsidRPr="006A19C6">
        <w:t xml:space="preserve"> Hesabı</w:t>
      </w:r>
    </w:p>
    <w:p w:rsidR="0090018A" w:rsidRPr="006A19C6" w:rsidRDefault="0090018A" w:rsidP="00BD2B3C">
      <w:pPr>
        <w:ind w:firstLine="567"/>
        <w:jc w:val="both"/>
      </w:pPr>
      <w:r w:rsidRPr="006A19C6">
        <w:t xml:space="preserve">915 Verilen Teminat </w:t>
      </w:r>
      <w:r w:rsidR="00465DC8" w:rsidRPr="006A19C6">
        <w:t xml:space="preserve">Mektupları </w:t>
      </w:r>
      <w:r w:rsidRPr="006A19C6">
        <w:t>Karşılığı Hesabı</w:t>
      </w:r>
    </w:p>
    <w:p w:rsidR="002667CA" w:rsidRPr="006A19C6" w:rsidRDefault="002667CA" w:rsidP="00BD2B3C">
      <w:pPr>
        <w:ind w:firstLine="567"/>
        <w:jc w:val="both"/>
      </w:pPr>
    </w:p>
    <w:p w:rsidR="009F72C6" w:rsidRPr="006A19C6" w:rsidRDefault="009F72C6" w:rsidP="00BD2B3C">
      <w:pPr>
        <w:ind w:firstLine="567"/>
        <w:jc w:val="both"/>
      </w:pPr>
      <w:r w:rsidRPr="006A19C6">
        <w:rPr>
          <w:b/>
        </w:rPr>
        <w:t xml:space="preserve">910 </w:t>
      </w:r>
      <w:r w:rsidR="004455DC" w:rsidRPr="006A19C6">
        <w:rPr>
          <w:b/>
        </w:rPr>
        <w:t xml:space="preserve">Alınan </w:t>
      </w:r>
      <w:r w:rsidR="00B062EC" w:rsidRPr="006A19C6">
        <w:rPr>
          <w:b/>
        </w:rPr>
        <w:t xml:space="preserve">teminat </w:t>
      </w:r>
      <w:r w:rsidRPr="006A19C6">
        <w:rPr>
          <w:b/>
        </w:rPr>
        <w:t>mektupları hesabı</w:t>
      </w:r>
    </w:p>
    <w:p w:rsidR="009F72C6" w:rsidRPr="006A19C6" w:rsidRDefault="007133A5" w:rsidP="00BD2B3C">
      <w:pPr>
        <w:ind w:firstLine="567"/>
        <w:jc w:val="both"/>
      </w:pPr>
      <w:r w:rsidRPr="006A19C6">
        <w:rPr>
          <w:b/>
        </w:rPr>
        <w:lastRenderedPageBreak/>
        <w:t>MADDE 29</w:t>
      </w:r>
      <w:r w:rsidR="00A71F2A" w:rsidRPr="006A19C6">
        <w:rPr>
          <w:b/>
        </w:rPr>
        <w:t>3</w:t>
      </w:r>
      <w:r w:rsidRPr="006A19C6">
        <w:rPr>
          <w:b/>
        </w:rPr>
        <w:t>-</w:t>
      </w:r>
      <w:r w:rsidR="00A044A0" w:rsidRPr="006A19C6">
        <w:rPr>
          <w:b/>
        </w:rPr>
        <w:t xml:space="preserve"> </w:t>
      </w:r>
      <w:r w:rsidR="00A044A0" w:rsidRPr="006A19C6">
        <w:t xml:space="preserve">(1) </w:t>
      </w:r>
      <w:r w:rsidR="009F72C6" w:rsidRPr="006A19C6">
        <w:t>Bu hesap, muhasebe birimlerine teminat ve depozito olarak teslim edilen teminat ve garanti mektupları ile şahsi ve garantiye ilişkin belgeler ve bunlardan ilgililerine geri verilenler veya paraya çevrilenlerin izlenmesi için kullanılır.</w:t>
      </w:r>
    </w:p>
    <w:p w:rsidR="002667CA" w:rsidRPr="006A19C6" w:rsidRDefault="002667CA" w:rsidP="00BD2B3C">
      <w:pPr>
        <w:ind w:firstLine="567"/>
        <w:jc w:val="both"/>
      </w:pPr>
    </w:p>
    <w:p w:rsidR="009F72C6" w:rsidRPr="006A19C6" w:rsidRDefault="009F72C6" w:rsidP="00BD2B3C">
      <w:pPr>
        <w:ind w:firstLine="567"/>
        <w:jc w:val="both"/>
      </w:pPr>
      <w:r w:rsidRPr="006A19C6">
        <w:rPr>
          <w:b/>
        </w:rPr>
        <w:t xml:space="preserve">911 </w:t>
      </w:r>
      <w:r w:rsidR="001A7446" w:rsidRPr="006A19C6">
        <w:rPr>
          <w:b/>
        </w:rPr>
        <w:t xml:space="preserve">Alınan </w:t>
      </w:r>
      <w:r w:rsidR="00B062EC" w:rsidRPr="006A19C6">
        <w:rPr>
          <w:b/>
        </w:rPr>
        <w:t xml:space="preserve">teminat </w:t>
      </w:r>
      <w:r w:rsidRPr="006A19C6">
        <w:rPr>
          <w:b/>
        </w:rPr>
        <w:t>mektupları emanetleri hesabı</w:t>
      </w:r>
    </w:p>
    <w:p w:rsidR="009F72C6" w:rsidRPr="006A19C6" w:rsidRDefault="007133A5" w:rsidP="00BD2B3C">
      <w:pPr>
        <w:ind w:firstLine="567"/>
        <w:jc w:val="both"/>
      </w:pPr>
      <w:r w:rsidRPr="006A19C6">
        <w:rPr>
          <w:b/>
        </w:rPr>
        <w:t>MADDE 29</w:t>
      </w:r>
      <w:r w:rsidR="00A71F2A" w:rsidRPr="006A19C6">
        <w:rPr>
          <w:b/>
        </w:rPr>
        <w:t>4</w:t>
      </w:r>
      <w:r w:rsidRPr="006A19C6">
        <w:rPr>
          <w:b/>
        </w:rPr>
        <w:t>-</w:t>
      </w:r>
      <w:r w:rsidR="00A044A0" w:rsidRPr="006A19C6">
        <w:rPr>
          <w:b/>
        </w:rPr>
        <w:t xml:space="preserve"> </w:t>
      </w:r>
      <w:r w:rsidR="00A044A0" w:rsidRPr="006A19C6">
        <w:t xml:space="preserve">(1) </w:t>
      </w:r>
      <w:r w:rsidR="009F72C6" w:rsidRPr="006A19C6">
        <w:t xml:space="preserve">Bu hesaba, </w:t>
      </w:r>
      <w:r w:rsidR="004455DC" w:rsidRPr="006A19C6">
        <w:t xml:space="preserve">alınan </w:t>
      </w:r>
      <w:r w:rsidR="009F72C6" w:rsidRPr="006A19C6">
        <w:t>teminat mektupları hesabına yazılan tutarlar kaydedilir.</w:t>
      </w:r>
    </w:p>
    <w:p w:rsidR="002667CA" w:rsidRPr="006A19C6" w:rsidRDefault="002667CA" w:rsidP="00BD2B3C">
      <w:pPr>
        <w:ind w:firstLine="567"/>
        <w:jc w:val="both"/>
      </w:pPr>
    </w:p>
    <w:p w:rsidR="009F72C6" w:rsidRPr="006A19C6" w:rsidRDefault="009F72C6" w:rsidP="00BD2B3C">
      <w:pPr>
        <w:ind w:firstLine="567"/>
        <w:jc w:val="both"/>
      </w:pPr>
      <w:r w:rsidRPr="006A19C6">
        <w:rPr>
          <w:b/>
        </w:rPr>
        <w:t xml:space="preserve">912 Kişilere ait menkul kıymetler hesabı </w:t>
      </w:r>
    </w:p>
    <w:p w:rsidR="009F72C6" w:rsidRPr="006A19C6" w:rsidRDefault="007133A5" w:rsidP="00BD2B3C">
      <w:pPr>
        <w:ind w:firstLine="567"/>
        <w:jc w:val="both"/>
      </w:pPr>
      <w:r w:rsidRPr="006A19C6">
        <w:rPr>
          <w:b/>
        </w:rPr>
        <w:t>MADDE 29</w:t>
      </w:r>
      <w:r w:rsidR="00A71F2A" w:rsidRPr="006A19C6">
        <w:rPr>
          <w:b/>
        </w:rPr>
        <w:t>5</w:t>
      </w:r>
      <w:r w:rsidRPr="006A19C6">
        <w:rPr>
          <w:b/>
        </w:rPr>
        <w:t>-</w:t>
      </w:r>
      <w:r w:rsidR="00A044A0" w:rsidRPr="006A19C6">
        <w:rPr>
          <w:b/>
        </w:rPr>
        <w:t xml:space="preserve"> </w:t>
      </w:r>
      <w:r w:rsidR="00A044A0" w:rsidRPr="006A19C6">
        <w:t xml:space="preserve">(1) </w:t>
      </w:r>
      <w:r w:rsidR="009F72C6" w:rsidRPr="006A19C6">
        <w:t>Bu hesap, muhasebe birimlerine kişi malı olarak teslim edilen menkul kıymetler ile bunlardan paraya çevrilenler, başka muhasebe birimlerine gönderilenler ve ilgililerine geri verilenlerin izlenmesi için kullanılır.</w:t>
      </w:r>
    </w:p>
    <w:p w:rsidR="002667CA" w:rsidRPr="006A19C6" w:rsidRDefault="002667CA" w:rsidP="00BD2B3C">
      <w:pPr>
        <w:ind w:firstLine="567"/>
        <w:jc w:val="both"/>
      </w:pPr>
    </w:p>
    <w:p w:rsidR="009F72C6" w:rsidRPr="006A19C6" w:rsidRDefault="009F72C6" w:rsidP="00BD2B3C">
      <w:pPr>
        <w:ind w:firstLine="567"/>
        <w:jc w:val="both"/>
      </w:pPr>
      <w:r w:rsidRPr="006A19C6">
        <w:rPr>
          <w:b/>
        </w:rPr>
        <w:t xml:space="preserve">913 Kişilere ait menkul kıymet emanetleri hesabı </w:t>
      </w:r>
    </w:p>
    <w:p w:rsidR="009F72C6" w:rsidRPr="006A19C6" w:rsidRDefault="007133A5" w:rsidP="00BD2B3C">
      <w:pPr>
        <w:ind w:firstLine="567"/>
        <w:jc w:val="both"/>
      </w:pPr>
      <w:r w:rsidRPr="006A19C6">
        <w:rPr>
          <w:b/>
        </w:rPr>
        <w:t>MADDE 29</w:t>
      </w:r>
      <w:r w:rsidR="00A71F2A" w:rsidRPr="006A19C6">
        <w:rPr>
          <w:b/>
        </w:rPr>
        <w:t>6</w:t>
      </w:r>
      <w:r w:rsidRPr="006A19C6">
        <w:rPr>
          <w:b/>
        </w:rPr>
        <w:t>-</w:t>
      </w:r>
      <w:r w:rsidR="00A044A0" w:rsidRPr="006A19C6">
        <w:rPr>
          <w:b/>
        </w:rPr>
        <w:t xml:space="preserve"> </w:t>
      </w:r>
      <w:r w:rsidR="00A044A0" w:rsidRPr="006A19C6">
        <w:t xml:space="preserve">(1) </w:t>
      </w:r>
      <w:r w:rsidR="009F72C6" w:rsidRPr="006A19C6">
        <w:t>Bu hesaba, kişilere ait menkul kıymetler hesabına yazılan tutarlar kaydedilir.</w:t>
      </w:r>
    </w:p>
    <w:p w:rsidR="006A4A7D" w:rsidRPr="006A19C6" w:rsidRDefault="006A4A7D" w:rsidP="00BD2B3C">
      <w:pPr>
        <w:ind w:firstLine="567"/>
        <w:jc w:val="both"/>
      </w:pPr>
    </w:p>
    <w:p w:rsidR="00465DC8" w:rsidRPr="006A19C6" w:rsidRDefault="00465DC8" w:rsidP="00BD2B3C">
      <w:pPr>
        <w:ind w:firstLine="567"/>
        <w:jc w:val="both"/>
        <w:rPr>
          <w:b/>
        </w:rPr>
      </w:pPr>
      <w:bookmarkStart w:id="343" w:name="_Toc400030334"/>
      <w:r w:rsidRPr="006A19C6">
        <w:rPr>
          <w:b/>
        </w:rPr>
        <w:t>914 Verilen teminat mektupları hesabı</w:t>
      </w:r>
      <w:bookmarkEnd w:id="343"/>
    </w:p>
    <w:p w:rsidR="00465DC8" w:rsidRPr="006A19C6" w:rsidRDefault="00465DC8" w:rsidP="00BD2B3C">
      <w:pPr>
        <w:ind w:firstLine="567"/>
        <w:jc w:val="both"/>
      </w:pPr>
      <w:r w:rsidRPr="006A19C6">
        <w:rPr>
          <w:b/>
        </w:rPr>
        <w:t>MADDE 29</w:t>
      </w:r>
      <w:r w:rsidR="00A71F2A" w:rsidRPr="006A19C6">
        <w:rPr>
          <w:b/>
        </w:rPr>
        <w:t>7</w:t>
      </w:r>
      <w:r w:rsidRPr="006A19C6">
        <w:rPr>
          <w:b/>
        </w:rPr>
        <w:t xml:space="preserve">- </w:t>
      </w:r>
      <w:r w:rsidRPr="006A19C6">
        <w:rPr>
          <w:bCs/>
        </w:rPr>
        <w:t xml:space="preserve">(1) </w:t>
      </w:r>
      <w:r w:rsidRPr="006A19C6">
        <w:t>Verilen teminat mektu</w:t>
      </w:r>
      <w:r w:rsidR="00ED1525" w:rsidRPr="006A19C6">
        <w:t>pları hesabı, kamu idarelerince</w:t>
      </w:r>
      <w:r w:rsidRPr="006A19C6">
        <w:t xml:space="preserve"> bir işin yapılmasının üstlenilmesi veya bir sözleşmenin ya da diğer işlemlerin karşılığı olarak diğer kamu idareleri veya kişilere verilen teminat mektuplarının izlenmesi için kullanılır.</w:t>
      </w:r>
    </w:p>
    <w:p w:rsidR="0090018A" w:rsidRPr="006A19C6" w:rsidRDefault="0090018A" w:rsidP="00BD2B3C">
      <w:pPr>
        <w:ind w:firstLine="567"/>
        <w:jc w:val="both"/>
      </w:pPr>
    </w:p>
    <w:p w:rsidR="00465DC8" w:rsidRPr="006A19C6" w:rsidRDefault="00465DC8" w:rsidP="00BD2B3C">
      <w:pPr>
        <w:pStyle w:val="Balk4"/>
        <w:suppressAutoHyphens/>
        <w:spacing w:before="0" w:after="0"/>
        <w:ind w:firstLine="567"/>
        <w:rPr>
          <w:rFonts w:ascii="Times New Roman" w:hAnsi="Times New Roman"/>
          <w:noProof/>
          <w:sz w:val="24"/>
          <w:szCs w:val="24"/>
        </w:rPr>
      </w:pPr>
      <w:bookmarkStart w:id="344" w:name="_Toc400030335"/>
      <w:r w:rsidRPr="006A19C6">
        <w:rPr>
          <w:rFonts w:ascii="Times New Roman" w:hAnsi="Times New Roman"/>
          <w:noProof/>
          <w:sz w:val="24"/>
          <w:szCs w:val="24"/>
        </w:rPr>
        <w:t>915 Verilen teminat mektupları karşılığı hesabı</w:t>
      </w:r>
      <w:bookmarkEnd w:id="344"/>
    </w:p>
    <w:p w:rsidR="00465DC8" w:rsidRPr="006A19C6" w:rsidRDefault="00465DC8" w:rsidP="00BD2B3C">
      <w:pPr>
        <w:suppressAutoHyphens/>
        <w:ind w:firstLine="567"/>
        <w:jc w:val="both"/>
        <w:rPr>
          <w:noProof/>
        </w:rPr>
      </w:pPr>
      <w:r w:rsidRPr="006A19C6">
        <w:rPr>
          <w:b/>
          <w:noProof/>
        </w:rPr>
        <w:t>MADDE 29</w:t>
      </w:r>
      <w:r w:rsidR="00A71F2A" w:rsidRPr="006A19C6">
        <w:rPr>
          <w:b/>
          <w:noProof/>
        </w:rPr>
        <w:t>8</w:t>
      </w:r>
      <w:r w:rsidRPr="006A19C6">
        <w:rPr>
          <w:b/>
          <w:noProof/>
        </w:rPr>
        <w:t xml:space="preserve">- </w:t>
      </w:r>
      <w:r w:rsidRPr="006A19C6">
        <w:rPr>
          <w:bCs/>
          <w:noProof/>
        </w:rPr>
        <w:t xml:space="preserve">(1) </w:t>
      </w:r>
      <w:r w:rsidRPr="006A19C6">
        <w:rPr>
          <w:noProof/>
        </w:rPr>
        <w:t>Verilen teminat mektupları karşılığı hesabına, verilen teminat mektupları hesabına yazılan tutarlar kaydedilir.</w:t>
      </w:r>
    </w:p>
    <w:p w:rsidR="00465DC8" w:rsidRPr="006A19C6" w:rsidRDefault="00465DC8"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345" w:name="_Toc254942647"/>
      <w:bookmarkStart w:id="346" w:name="_Toc404609355"/>
      <w:bookmarkStart w:id="347" w:name="_Toc407284612"/>
      <w:r w:rsidRPr="006A19C6">
        <w:rPr>
          <w:rFonts w:ascii="Times New Roman" w:hAnsi="Times New Roman" w:cs="Times New Roman"/>
          <w:i w:val="0"/>
          <w:sz w:val="24"/>
          <w:szCs w:val="24"/>
        </w:rPr>
        <w:t>92 Taahhüt hesapları</w:t>
      </w:r>
      <w:bookmarkEnd w:id="345"/>
      <w:bookmarkEnd w:id="346"/>
      <w:bookmarkEnd w:id="347"/>
    </w:p>
    <w:p w:rsidR="009F72C6" w:rsidRPr="006A19C6" w:rsidRDefault="007133A5" w:rsidP="00BD2B3C">
      <w:pPr>
        <w:ind w:firstLine="567"/>
        <w:jc w:val="both"/>
      </w:pPr>
      <w:r w:rsidRPr="006A19C6">
        <w:rPr>
          <w:b/>
        </w:rPr>
        <w:t>MADDE 29</w:t>
      </w:r>
      <w:r w:rsidR="00A71F2A" w:rsidRPr="006A19C6">
        <w:rPr>
          <w:b/>
        </w:rPr>
        <w:t>9</w:t>
      </w:r>
      <w:r w:rsidRPr="006A19C6">
        <w:rPr>
          <w:b/>
        </w:rPr>
        <w:t>-</w:t>
      </w:r>
      <w:r w:rsidR="001B2BF6" w:rsidRPr="006A19C6">
        <w:rPr>
          <w:b/>
        </w:rPr>
        <w:t xml:space="preserve"> </w:t>
      </w:r>
      <w:r w:rsidR="00A044A0" w:rsidRPr="006A19C6">
        <w:t xml:space="preserve">(1) </w:t>
      </w:r>
      <w:r w:rsidR="009F72C6" w:rsidRPr="006A19C6">
        <w:t xml:space="preserve">Bu hesap grubu, yılı için geçerli sözleşmeler ile ertesi </w:t>
      </w:r>
      <w:r w:rsidR="00F51C44" w:rsidRPr="006A19C6">
        <w:t>malî yıl</w:t>
      </w:r>
      <w:r w:rsidR="009F72C6" w:rsidRPr="006A19C6">
        <w:t xml:space="preserve"> veya yıllara geçerli olmak üzere yapılan sözleşmelere dayanılarak girişilen taahhütler, mevzuatı gereğince bu tutarlara ilave edilen taahhütler ile bunlardan yerine getirilenler veya </w:t>
      </w:r>
      <w:r w:rsidR="00C53A27" w:rsidRPr="006A19C6">
        <w:t xml:space="preserve">feshedilenlerle </w:t>
      </w:r>
      <w:r w:rsidR="00E866C1" w:rsidRPr="006A19C6">
        <w:t>kamu-özel iş</w:t>
      </w:r>
      <w:r w:rsidR="00791D2B" w:rsidRPr="006A19C6">
        <w:t xml:space="preserve"> </w:t>
      </w:r>
      <w:r w:rsidR="00E866C1" w:rsidRPr="006A19C6">
        <w:t xml:space="preserve">birliği </w:t>
      </w:r>
      <w:r w:rsidR="00A918AD" w:rsidRPr="006A19C6">
        <w:t>modeli</w:t>
      </w:r>
      <w:r w:rsidR="00E866C1" w:rsidRPr="006A19C6">
        <w:t xml:space="preserve"> çerçevesinde girişilen taahhütler, bunlara yapılan ilaveler, fiyat güncellemeleri ile bunlardan yerine getirilenlerin </w:t>
      </w:r>
      <w:r w:rsidR="009F72C6" w:rsidRPr="006A19C6">
        <w:t xml:space="preserve">sözleşme fiyatlarıyla izlenmesi için kullanılır. </w:t>
      </w:r>
    </w:p>
    <w:p w:rsidR="009F72C6" w:rsidRPr="006A19C6" w:rsidRDefault="00A044A0" w:rsidP="00BD2B3C">
      <w:pPr>
        <w:ind w:firstLine="567"/>
        <w:jc w:val="both"/>
      </w:pPr>
      <w:r w:rsidRPr="006A19C6">
        <w:t xml:space="preserve">(2) </w:t>
      </w:r>
      <w:r w:rsidR="009F72C6" w:rsidRPr="006A19C6">
        <w:t>Taahhüt hesapları, niteliklerine göre bu grup içinde açılacak aşağıdaki hesaplardan oluşur:</w:t>
      </w:r>
    </w:p>
    <w:p w:rsidR="009F72C6" w:rsidRPr="006A19C6" w:rsidRDefault="009F72C6" w:rsidP="00BD2B3C">
      <w:pPr>
        <w:ind w:firstLine="567"/>
        <w:jc w:val="both"/>
      </w:pPr>
      <w:r w:rsidRPr="006A19C6">
        <w:t>920 Gider Taahhütleri Hesabı</w:t>
      </w:r>
    </w:p>
    <w:p w:rsidR="009F72C6" w:rsidRPr="006A19C6" w:rsidRDefault="009F72C6" w:rsidP="00BD2B3C">
      <w:pPr>
        <w:ind w:firstLine="567"/>
        <w:jc w:val="both"/>
      </w:pPr>
      <w:r w:rsidRPr="006A19C6">
        <w:t>921 Gider Taahhütleri Karşılığı Hesabı</w:t>
      </w:r>
    </w:p>
    <w:p w:rsidR="002F6414" w:rsidRPr="006A19C6" w:rsidRDefault="002F6414" w:rsidP="00BD2B3C">
      <w:pPr>
        <w:ind w:firstLine="567"/>
        <w:jc w:val="both"/>
      </w:pPr>
      <w:r w:rsidRPr="006A19C6">
        <w:t>922 Kamu-Özel İş</w:t>
      </w:r>
      <w:r w:rsidR="00791D2B" w:rsidRPr="006A19C6">
        <w:t xml:space="preserve"> </w:t>
      </w:r>
      <w:r w:rsidR="007C6F1A" w:rsidRPr="00D21FE0">
        <w:t>B</w:t>
      </w:r>
      <w:r w:rsidRPr="00D21FE0">
        <w:t>irliği</w:t>
      </w:r>
      <w:r w:rsidRPr="006A19C6">
        <w:t xml:space="preserve"> </w:t>
      </w:r>
      <w:r w:rsidR="00A918AD" w:rsidRPr="006A19C6">
        <w:t xml:space="preserve">Modeli </w:t>
      </w:r>
      <w:r w:rsidRPr="006A19C6">
        <w:t>Taahhütleri Hesabı</w:t>
      </w:r>
    </w:p>
    <w:p w:rsidR="002F6414" w:rsidRPr="006A19C6" w:rsidRDefault="002F6414" w:rsidP="00BD2B3C">
      <w:pPr>
        <w:ind w:firstLine="567"/>
        <w:jc w:val="both"/>
      </w:pPr>
      <w:r w:rsidRPr="006A19C6">
        <w:t>923 Kamu-Özel İş</w:t>
      </w:r>
      <w:r w:rsidR="00791D2B" w:rsidRPr="006A19C6">
        <w:t xml:space="preserve"> </w:t>
      </w:r>
      <w:r w:rsidR="007C6F1A" w:rsidRPr="00D21FE0">
        <w:t>B</w:t>
      </w:r>
      <w:r w:rsidRPr="00D21FE0">
        <w:t>irliği</w:t>
      </w:r>
      <w:r w:rsidRPr="006A19C6">
        <w:t xml:space="preserve"> </w:t>
      </w:r>
      <w:r w:rsidR="00A918AD" w:rsidRPr="006A19C6">
        <w:t xml:space="preserve">Modeli </w:t>
      </w:r>
      <w:r w:rsidRPr="006A19C6">
        <w:t>Taahhütleri Karşılığı Hesabı</w:t>
      </w:r>
    </w:p>
    <w:p w:rsidR="002F6414" w:rsidRPr="006A19C6" w:rsidRDefault="002F6414" w:rsidP="00BD2B3C">
      <w:pPr>
        <w:ind w:firstLine="567"/>
        <w:jc w:val="both"/>
      </w:pPr>
    </w:p>
    <w:p w:rsidR="009F72C6" w:rsidRPr="006A19C6" w:rsidRDefault="009F72C6" w:rsidP="00BD2B3C">
      <w:pPr>
        <w:ind w:firstLine="567"/>
        <w:jc w:val="both"/>
      </w:pPr>
      <w:r w:rsidRPr="006A19C6">
        <w:rPr>
          <w:b/>
        </w:rPr>
        <w:t>920 Gider taahhütleri hesabı</w:t>
      </w:r>
    </w:p>
    <w:p w:rsidR="009F72C6" w:rsidRPr="006A19C6" w:rsidRDefault="007133A5" w:rsidP="00BD2B3C">
      <w:pPr>
        <w:ind w:firstLine="567"/>
        <w:jc w:val="both"/>
      </w:pPr>
      <w:r w:rsidRPr="006A19C6">
        <w:rPr>
          <w:b/>
        </w:rPr>
        <w:t xml:space="preserve">MADDE </w:t>
      </w:r>
      <w:r w:rsidR="00A71F2A" w:rsidRPr="006A19C6">
        <w:rPr>
          <w:b/>
        </w:rPr>
        <w:t>300</w:t>
      </w:r>
      <w:r w:rsidRPr="006A19C6">
        <w:rPr>
          <w:b/>
        </w:rPr>
        <w:t>-</w:t>
      </w:r>
      <w:r w:rsidR="00A044A0" w:rsidRPr="006A19C6">
        <w:rPr>
          <w:b/>
        </w:rPr>
        <w:t xml:space="preserve"> </w:t>
      </w:r>
      <w:r w:rsidR="00A044A0" w:rsidRPr="006A19C6">
        <w:t xml:space="preserve">(1) </w:t>
      </w:r>
      <w:r w:rsidR="009F72C6" w:rsidRPr="006A19C6">
        <w:t xml:space="preserve">Bu hesap, yılı için geçerli sözleşmeler ile ertesi </w:t>
      </w:r>
      <w:r w:rsidR="00F51C44" w:rsidRPr="006A19C6">
        <w:t xml:space="preserve">malî yıl </w:t>
      </w:r>
      <w:r w:rsidR="009F72C6" w:rsidRPr="006A19C6">
        <w:t>veya yıllara geçerli olmak üzere yapılan sözleşmelere dayanılarak girişilen ve mevzuatı gereğince bunlara ilave edilen taahhüt tutarları ile bunlardan yerine getirilenler veya feshedilenlerin sözleşme fiyatlarıyla izlenmesi için kullanılır.</w:t>
      </w:r>
    </w:p>
    <w:p w:rsidR="002667CA" w:rsidRPr="006A19C6" w:rsidRDefault="002667CA" w:rsidP="00BD2B3C">
      <w:pPr>
        <w:ind w:firstLine="567"/>
        <w:jc w:val="both"/>
      </w:pPr>
    </w:p>
    <w:p w:rsidR="009F72C6" w:rsidRPr="006A19C6" w:rsidRDefault="009F72C6" w:rsidP="00BD2B3C">
      <w:pPr>
        <w:ind w:firstLine="567"/>
        <w:jc w:val="both"/>
      </w:pPr>
      <w:r w:rsidRPr="006A19C6">
        <w:rPr>
          <w:b/>
        </w:rPr>
        <w:t>921 Gider taahhütleri karşılığı hesabı</w:t>
      </w:r>
    </w:p>
    <w:p w:rsidR="009F72C6" w:rsidRPr="006A19C6" w:rsidRDefault="007133A5" w:rsidP="00BD2B3C">
      <w:pPr>
        <w:ind w:firstLine="567"/>
        <w:jc w:val="both"/>
      </w:pPr>
      <w:r w:rsidRPr="006A19C6">
        <w:rPr>
          <w:b/>
        </w:rPr>
        <w:t xml:space="preserve">MADDE </w:t>
      </w:r>
      <w:r w:rsidR="00A71F2A" w:rsidRPr="006A19C6">
        <w:rPr>
          <w:b/>
        </w:rPr>
        <w:t>301</w:t>
      </w:r>
      <w:r w:rsidRPr="006A19C6">
        <w:rPr>
          <w:b/>
        </w:rPr>
        <w:t>-</w:t>
      </w:r>
      <w:r w:rsidR="00A044A0" w:rsidRPr="006A19C6">
        <w:rPr>
          <w:b/>
        </w:rPr>
        <w:t xml:space="preserve"> </w:t>
      </w:r>
      <w:r w:rsidR="00A044A0" w:rsidRPr="006A19C6">
        <w:t xml:space="preserve">(1) </w:t>
      </w:r>
      <w:r w:rsidR="009F72C6" w:rsidRPr="006A19C6">
        <w:t>Bu hesaba, gider taahhütleri hesabına yazılan tutarlar kaydedilir.</w:t>
      </w:r>
    </w:p>
    <w:p w:rsidR="001639E5" w:rsidRPr="006A19C6" w:rsidRDefault="001639E5" w:rsidP="00BD2B3C">
      <w:pPr>
        <w:ind w:firstLine="567"/>
        <w:jc w:val="both"/>
      </w:pPr>
    </w:p>
    <w:p w:rsidR="002F6414" w:rsidRPr="0099230D" w:rsidRDefault="002F6414" w:rsidP="00BD2B3C">
      <w:pPr>
        <w:ind w:firstLine="567"/>
        <w:jc w:val="both"/>
        <w:rPr>
          <w:b/>
        </w:rPr>
      </w:pPr>
      <w:r w:rsidRPr="0099230D">
        <w:rPr>
          <w:b/>
        </w:rPr>
        <w:t>922 Kamu-özel iş</w:t>
      </w:r>
      <w:r w:rsidR="00791D2B" w:rsidRPr="0099230D">
        <w:rPr>
          <w:b/>
        </w:rPr>
        <w:t xml:space="preserve"> </w:t>
      </w:r>
      <w:r w:rsidRPr="0099230D">
        <w:rPr>
          <w:b/>
        </w:rPr>
        <w:t xml:space="preserve">birliği </w:t>
      </w:r>
      <w:r w:rsidR="00A918AD" w:rsidRPr="0099230D">
        <w:rPr>
          <w:b/>
        </w:rPr>
        <w:t xml:space="preserve">modeli </w:t>
      </w:r>
      <w:r w:rsidRPr="0099230D">
        <w:rPr>
          <w:b/>
        </w:rPr>
        <w:t>taahhütleri hesabı</w:t>
      </w:r>
    </w:p>
    <w:p w:rsidR="002F6414" w:rsidRPr="006A19C6" w:rsidRDefault="007133A5" w:rsidP="00BD2B3C">
      <w:pPr>
        <w:suppressAutoHyphens/>
        <w:ind w:firstLine="567"/>
        <w:jc w:val="both"/>
      </w:pPr>
      <w:r w:rsidRPr="0099230D">
        <w:rPr>
          <w:b/>
        </w:rPr>
        <w:t>MADDE 30</w:t>
      </w:r>
      <w:r w:rsidR="00A71F2A" w:rsidRPr="0099230D">
        <w:rPr>
          <w:b/>
        </w:rPr>
        <w:t>2</w:t>
      </w:r>
      <w:r w:rsidRPr="0099230D">
        <w:rPr>
          <w:b/>
        </w:rPr>
        <w:t>-</w:t>
      </w:r>
      <w:r w:rsidR="00A044A0" w:rsidRPr="0099230D">
        <w:rPr>
          <w:b/>
        </w:rPr>
        <w:t xml:space="preserve"> </w:t>
      </w:r>
      <w:r w:rsidR="00A044A0" w:rsidRPr="0099230D">
        <w:t xml:space="preserve">(1) </w:t>
      </w:r>
      <w:r w:rsidR="002F6414" w:rsidRPr="0099230D">
        <w:t xml:space="preserve">Bu hesap, </w:t>
      </w:r>
      <w:r w:rsidR="00E866C1" w:rsidRPr="0099230D">
        <w:t>kamu-özel iş</w:t>
      </w:r>
      <w:r w:rsidR="00791D2B" w:rsidRPr="0099230D">
        <w:t xml:space="preserve"> </w:t>
      </w:r>
      <w:r w:rsidR="00E866C1" w:rsidRPr="0099230D">
        <w:t xml:space="preserve">birliği </w:t>
      </w:r>
      <w:r w:rsidR="00A918AD" w:rsidRPr="0099230D">
        <w:t>modeli</w:t>
      </w:r>
      <w:r w:rsidR="00E866C1" w:rsidRPr="0099230D">
        <w:t xml:space="preserve"> çer</w:t>
      </w:r>
      <w:r w:rsidR="000463DF" w:rsidRPr="0099230D">
        <w:t>çevesinde girişilen taahhütler, bunlara yapılan ilaveler</w:t>
      </w:r>
      <w:r w:rsidR="00E866C1" w:rsidRPr="0099230D">
        <w:t>, fiyat güncellemeleri ile bunlardan yerine getirilenlerin veya feshedilenlerin sözleşme fiyatlarıyla izlenmesi için kullanılır.</w:t>
      </w:r>
    </w:p>
    <w:p w:rsidR="002F6414" w:rsidRPr="006A19C6" w:rsidRDefault="002F6414" w:rsidP="00BD2B3C">
      <w:pPr>
        <w:ind w:firstLine="567"/>
        <w:jc w:val="both"/>
      </w:pPr>
    </w:p>
    <w:p w:rsidR="002F6414" w:rsidRPr="006A19C6" w:rsidRDefault="002F6414" w:rsidP="00BD2B3C">
      <w:pPr>
        <w:ind w:firstLine="567"/>
        <w:jc w:val="both"/>
        <w:rPr>
          <w:b/>
        </w:rPr>
      </w:pPr>
      <w:r w:rsidRPr="006A19C6">
        <w:rPr>
          <w:b/>
        </w:rPr>
        <w:t>923 Kamu-özel iş</w:t>
      </w:r>
      <w:r w:rsidR="00791D2B" w:rsidRPr="006A19C6">
        <w:rPr>
          <w:b/>
        </w:rPr>
        <w:t xml:space="preserve"> </w:t>
      </w:r>
      <w:r w:rsidRPr="006A19C6">
        <w:rPr>
          <w:b/>
        </w:rPr>
        <w:t xml:space="preserve">birliği </w:t>
      </w:r>
      <w:r w:rsidR="00A646F7" w:rsidRPr="006A19C6">
        <w:rPr>
          <w:b/>
        </w:rPr>
        <w:t xml:space="preserve">modeli </w:t>
      </w:r>
      <w:r w:rsidRPr="006A19C6">
        <w:rPr>
          <w:b/>
        </w:rPr>
        <w:t>taahhütleri karşılığı hesabı</w:t>
      </w:r>
    </w:p>
    <w:p w:rsidR="002F6414" w:rsidRPr="006A19C6" w:rsidRDefault="007133A5" w:rsidP="00BD2B3C">
      <w:pPr>
        <w:ind w:firstLine="567"/>
        <w:jc w:val="both"/>
      </w:pPr>
      <w:r w:rsidRPr="006A19C6">
        <w:rPr>
          <w:b/>
        </w:rPr>
        <w:t>MADDE 30</w:t>
      </w:r>
      <w:r w:rsidR="00A71F2A" w:rsidRPr="006A19C6">
        <w:rPr>
          <w:b/>
        </w:rPr>
        <w:t>3</w:t>
      </w:r>
      <w:r w:rsidRPr="006A19C6">
        <w:rPr>
          <w:b/>
        </w:rPr>
        <w:t>-</w:t>
      </w:r>
      <w:r w:rsidR="00A044A0" w:rsidRPr="006A19C6">
        <w:rPr>
          <w:b/>
        </w:rPr>
        <w:t xml:space="preserve"> </w:t>
      </w:r>
      <w:r w:rsidR="00A044A0" w:rsidRPr="006A19C6">
        <w:t xml:space="preserve">(1) </w:t>
      </w:r>
      <w:r w:rsidR="002F6414" w:rsidRPr="006A19C6">
        <w:t xml:space="preserve">Bu hesaba, </w:t>
      </w:r>
      <w:r w:rsidR="002F6414" w:rsidRPr="006A19C6">
        <w:rPr>
          <w:bCs/>
        </w:rPr>
        <w:t>kamu-özel iş</w:t>
      </w:r>
      <w:r w:rsidR="00791D2B" w:rsidRPr="006A19C6">
        <w:rPr>
          <w:bCs/>
        </w:rPr>
        <w:t xml:space="preserve"> </w:t>
      </w:r>
      <w:r w:rsidR="002F6414" w:rsidRPr="006A19C6">
        <w:rPr>
          <w:bCs/>
        </w:rPr>
        <w:t xml:space="preserve">birliği </w:t>
      </w:r>
      <w:r w:rsidR="00A918AD" w:rsidRPr="006A19C6">
        <w:rPr>
          <w:bCs/>
        </w:rPr>
        <w:t xml:space="preserve">modeli taahhütleri </w:t>
      </w:r>
      <w:r w:rsidR="002F6414" w:rsidRPr="006A19C6">
        <w:rPr>
          <w:bCs/>
        </w:rPr>
        <w:t>hesabına yazılan tutarlar kaydedilir.</w:t>
      </w:r>
    </w:p>
    <w:p w:rsidR="002F6414" w:rsidRPr="006A19C6" w:rsidRDefault="002F6414"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348" w:name="_Toc254942648"/>
      <w:bookmarkStart w:id="349" w:name="_Toc404609356"/>
      <w:bookmarkStart w:id="350" w:name="_Toc407284613"/>
      <w:r w:rsidRPr="006A19C6">
        <w:rPr>
          <w:rFonts w:ascii="Times New Roman" w:hAnsi="Times New Roman" w:cs="Times New Roman"/>
          <w:i w:val="0"/>
          <w:sz w:val="24"/>
          <w:szCs w:val="24"/>
        </w:rPr>
        <w:t>93 Verilen garanti hesapları</w:t>
      </w:r>
      <w:bookmarkEnd w:id="348"/>
      <w:bookmarkEnd w:id="349"/>
      <w:bookmarkEnd w:id="350"/>
    </w:p>
    <w:p w:rsidR="009F72C6" w:rsidRPr="006A19C6" w:rsidRDefault="005C392A" w:rsidP="00BD2B3C">
      <w:pPr>
        <w:ind w:firstLine="567"/>
        <w:jc w:val="both"/>
      </w:pPr>
      <w:r w:rsidRPr="006A19C6">
        <w:rPr>
          <w:b/>
        </w:rPr>
        <w:t>MADDE 30</w:t>
      </w:r>
      <w:r w:rsidR="00A71F2A" w:rsidRPr="006A19C6">
        <w:rPr>
          <w:b/>
        </w:rPr>
        <w:t>4</w:t>
      </w:r>
      <w:r w:rsidRPr="006A19C6">
        <w:rPr>
          <w:b/>
        </w:rPr>
        <w:t>-</w:t>
      </w:r>
      <w:r w:rsidR="001B2BF6" w:rsidRPr="006A19C6">
        <w:rPr>
          <w:b/>
        </w:rPr>
        <w:t xml:space="preserve"> </w:t>
      </w:r>
      <w:r w:rsidR="00A044A0" w:rsidRPr="006A19C6">
        <w:t xml:space="preserve">(1) </w:t>
      </w:r>
      <w:r w:rsidR="009F72C6" w:rsidRPr="006A19C6">
        <w:t>Bu hesap grubu, kanunların verdiği yetkiye dayanılarak kamu idarelerince diğer kamu idareleri lehine verilen garanti tutarları ile bunlardan iptal olunan, ilgili kurumca ödemesi yapılan veya ikraza dönüştürülenlerin izlenmesi için kullanılır.</w:t>
      </w:r>
    </w:p>
    <w:p w:rsidR="009F72C6" w:rsidRPr="006A19C6" w:rsidRDefault="00A044A0" w:rsidP="00BD2B3C">
      <w:pPr>
        <w:ind w:firstLine="567"/>
        <w:jc w:val="both"/>
      </w:pPr>
      <w:r w:rsidRPr="006A19C6">
        <w:t xml:space="preserve">(2) </w:t>
      </w:r>
      <w:r w:rsidR="009F72C6" w:rsidRPr="006A19C6">
        <w:t>Verilen garanti hesapları, niteliklerine göre bu grup içinde açılacak aşağıdaki hesaplardan oluşur:</w:t>
      </w:r>
    </w:p>
    <w:p w:rsidR="009F72C6" w:rsidRPr="006A19C6" w:rsidRDefault="009F72C6" w:rsidP="00BD2B3C">
      <w:pPr>
        <w:ind w:firstLine="567"/>
        <w:jc w:val="both"/>
      </w:pPr>
      <w:r w:rsidRPr="006A19C6">
        <w:t>930 Verilen Garantiler Hesabı</w:t>
      </w:r>
    </w:p>
    <w:p w:rsidR="005223BE" w:rsidRPr="006A19C6" w:rsidRDefault="009F72C6" w:rsidP="00BD2B3C">
      <w:pPr>
        <w:ind w:firstLine="567"/>
        <w:jc w:val="both"/>
      </w:pPr>
      <w:r w:rsidRPr="006A19C6">
        <w:t>931 Verilen Garantiler Karşılığı Hesabı</w:t>
      </w:r>
    </w:p>
    <w:p w:rsidR="00550E79" w:rsidRPr="006A19C6" w:rsidRDefault="00550E79" w:rsidP="00BD2B3C">
      <w:pPr>
        <w:ind w:firstLine="567"/>
        <w:jc w:val="both"/>
      </w:pPr>
    </w:p>
    <w:p w:rsidR="009F72C6" w:rsidRPr="006A19C6" w:rsidRDefault="009F72C6" w:rsidP="00BD2B3C">
      <w:pPr>
        <w:ind w:firstLine="567"/>
        <w:jc w:val="both"/>
      </w:pPr>
      <w:r w:rsidRPr="006A19C6">
        <w:rPr>
          <w:b/>
        </w:rPr>
        <w:t>930 Verilen garantiler hesabı</w:t>
      </w:r>
    </w:p>
    <w:p w:rsidR="009F72C6" w:rsidRPr="006A19C6" w:rsidRDefault="005C392A" w:rsidP="00BD2B3C">
      <w:pPr>
        <w:ind w:firstLine="567"/>
        <w:jc w:val="both"/>
      </w:pPr>
      <w:r w:rsidRPr="006A19C6">
        <w:rPr>
          <w:b/>
        </w:rPr>
        <w:t>MADDE 30</w:t>
      </w:r>
      <w:r w:rsidR="00A71F2A" w:rsidRPr="006A19C6">
        <w:rPr>
          <w:b/>
        </w:rPr>
        <w:t>5</w:t>
      </w:r>
      <w:r w:rsidRPr="006A19C6">
        <w:rPr>
          <w:b/>
        </w:rPr>
        <w:t>-</w:t>
      </w:r>
      <w:r w:rsidR="00A044A0" w:rsidRPr="006A19C6">
        <w:rPr>
          <w:b/>
        </w:rPr>
        <w:t xml:space="preserve"> </w:t>
      </w:r>
      <w:r w:rsidR="00A044A0" w:rsidRPr="006A19C6">
        <w:t xml:space="preserve">(1) </w:t>
      </w:r>
      <w:r w:rsidR="009F72C6" w:rsidRPr="006A19C6">
        <w:t xml:space="preserve">Bu hesap, kamu idarelerince diğer kamu idareleri lehine verilen garanti tutarları ile bunlardan ilgili kurumca ödemesi yapılan, iptal olunan, ikraza dönüştürülen </w:t>
      </w:r>
      <w:r w:rsidR="009F72C6" w:rsidRPr="00A938F7">
        <w:t>veya kamu idaresince</w:t>
      </w:r>
      <w:r w:rsidR="009F72C6" w:rsidRPr="006A19C6">
        <w:t xml:space="preserve"> </w:t>
      </w:r>
      <w:r w:rsidR="00744D1E" w:rsidRPr="006A19C6">
        <w:t xml:space="preserve">üstlenilenler ile </w:t>
      </w:r>
      <w:r w:rsidR="00744D1E" w:rsidRPr="006A19C6">
        <w:rPr>
          <w:noProof/>
        </w:rPr>
        <w:t>ilgili mevzuatı uyarınca verilen talep garantileri ve bunlardan yerine getirilenlerin</w:t>
      </w:r>
      <w:r w:rsidR="00744D1E" w:rsidRPr="006A19C6">
        <w:t xml:space="preserve"> </w:t>
      </w:r>
      <w:r w:rsidR="009F72C6" w:rsidRPr="006A19C6">
        <w:t>izlenmesi için kullanılır.</w:t>
      </w:r>
    </w:p>
    <w:p w:rsidR="00550E79" w:rsidRPr="006A19C6" w:rsidRDefault="00550E79" w:rsidP="00BD2B3C">
      <w:pPr>
        <w:ind w:firstLine="567"/>
        <w:jc w:val="both"/>
      </w:pPr>
    </w:p>
    <w:p w:rsidR="009F72C6" w:rsidRPr="006A19C6" w:rsidRDefault="009F72C6" w:rsidP="00BD2B3C">
      <w:pPr>
        <w:ind w:firstLine="567"/>
        <w:jc w:val="both"/>
      </w:pPr>
      <w:r w:rsidRPr="006A19C6">
        <w:rPr>
          <w:b/>
        </w:rPr>
        <w:t>931 Verilen garantiler karşılığı hesabı</w:t>
      </w:r>
    </w:p>
    <w:p w:rsidR="009F72C6" w:rsidRPr="006A19C6" w:rsidRDefault="005C392A" w:rsidP="00BD2B3C">
      <w:pPr>
        <w:ind w:firstLine="567"/>
        <w:jc w:val="both"/>
      </w:pPr>
      <w:r w:rsidRPr="006A19C6">
        <w:rPr>
          <w:b/>
        </w:rPr>
        <w:t>MADDE 30</w:t>
      </w:r>
      <w:r w:rsidR="00A71F2A" w:rsidRPr="006A19C6">
        <w:rPr>
          <w:b/>
        </w:rPr>
        <w:t>6</w:t>
      </w:r>
      <w:r w:rsidRPr="006A19C6">
        <w:rPr>
          <w:b/>
        </w:rPr>
        <w:t>-</w:t>
      </w:r>
      <w:r w:rsidR="00A044A0" w:rsidRPr="006A19C6">
        <w:rPr>
          <w:b/>
        </w:rPr>
        <w:t xml:space="preserve"> </w:t>
      </w:r>
      <w:r w:rsidR="00A044A0" w:rsidRPr="006A19C6">
        <w:t xml:space="preserve">(1) </w:t>
      </w:r>
      <w:r w:rsidR="009F72C6" w:rsidRPr="006A19C6">
        <w:t>Bu hesaba, verilen garantiler hesabına yazılan tutarlar kaydedilir.</w:t>
      </w:r>
    </w:p>
    <w:p w:rsidR="001639E5" w:rsidRPr="006A19C6" w:rsidRDefault="001639E5"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351" w:name="_Toc254942649"/>
      <w:bookmarkStart w:id="352" w:name="_Toc404609357"/>
      <w:bookmarkStart w:id="353" w:name="_Toc407284614"/>
      <w:r w:rsidRPr="006A19C6">
        <w:rPr>
          <w:rFonts w:ascii="Times New Roman" w:hAnsi="Times New Roman" w:cs="Times New Roman"/>
          <w:i w:val="0"/>
          <w:sz w:val="24"/>
          <w:szCs w:val="24"/>
        </w:rPr>
        <w:t>Hesap planları ve detaylı hesap planlarının hazırlanması</w:t>
      </w:r>
      <w:bookmarkEnd w:id="351"/>
      <w:bookmarkEnd w:id="352"/>
      <w:bookmarkEnd w:id="353"/>
    </w:p>
    <w:p w:rsidR="009F72C6" w:rsidRPr="006A19C6" w:rsidRDefault="005C392A" w:rsidP="00BD2B3C">
      <w:pPr>
        <w:ind w:firstLine="567"/>
        <w:jc w:val="both"/>
      </w:pPr>
      <w:r w:rsidRPr="006A19C6">
        <w:rPr>
          <w:b/>
        </w:rPr>
        <w:t>MADDE 30</w:t>
      </w:r>
      <w:r w:rsidR="00A71F2A" w:rsidRPr="006A19C6">
        <w:rPr>
          <w:b/>
        </w:rPr>
        <w:t>7</w:t>
      </w:r>
      <w:r w:rsidRPr="006A19C6">
        <w:rPr>
          <w:b/>
        </w:rPr>
        <w:t>-</w:t>
      </w:r>
      <w:r w:rsidR="001B2BF6" w:rsidRPr="006A19C6">
        <w:rPr>
          <w:b/>
        </w:rPr>
        <w:t xml:space="preserve"> </w:t>
      </w:r>
      <w:r w:rsidR="00424042" w:rsidRPr="006A19C6">
        <w:t xml:space="preserve">(1) </w:t>
      </w:r>
      <w:r w:rsidR="009F72C6" w:rsidRPr="006A19C6">
        <w:t xml:space="preserve">Genel bütçe kapsamındaki kamu idarelerinin hesap planı ve detaylı hesap planı Bakanlıkça; özel </w:t>
      </w:r>
      <w:r w:rsidR="00B062EC" w:rsidRPr="006A19C6">
        <w:t xml:space="preserve">bütçeli </w:t>
      </w:r>
      <w:r w:rsidR="009F72C6" w:rsidRPr="006A19C6">
        <w:t>idareler</w:t>
      </w:r>
      <w:r w:rsidR="00874D8E" w:rsidRPr="006A19C6">
        <w:t>,</w:t>
      </w:r>
      <w:r w:rsidR="009F72C6" w:rsidRPr="006A19C6">
        <w:t xml:space="preserve"> düzenleyici ve denetleyici kurumlar</w:t>
      </w:r>
      <w:r w:rsidR="000245FE" w:rsidRPr="006A19C6">
        <w:t xml:space="preserve">, sosyal güvenlik kurumları </w:t>
      </w:r>
      <w:r w:rsidR="000C460B" w:rsidRPr="006A19C6">
        <w:t>v</w:t>
      </w:r>
      <w:r w:rsidR="000245FE" w:rsidRPr="006A19C6">
        <w:t xml:space="preserve">e </w:t>
      </w:r>
      <w:r w:rsidR="00F51C44" w:rsidRPr="006A19C6">
        <w:t>mahallî</w:t>
      </w:r>
      <w:r w:rsidR="000245FE" w:rsidRPr="006A19C6">
        <w:t xml:space="preserve"> idarelerin</w:t>
      </w:r>
      <w:r w:rsidR="009F72C6" w:rsidRPr="006A19C6">
        <w:t xml:space="preserve"> hesap planları</w:t>
      </w:r>
      <w:r w:rsidR="000C460B" w:rsidRPr="006A19C6">
        <w:t xml:space="preserve"> il</w:t>
      </w:r>
      <w:r w:rsidR="000245FE" w:rsidRPr="006A19C6">
        <w:t xml:space="preserve">e detaylı hesap planları </w:t>
      </w:r>
      <w:r w:rsidR="009F72C6" w:rsidRPr="006A19C6">
        <w:t>ise Bakanlığın uygun görüşü üzerine ilgili kamu idareleri tarafından bu Yönetmelik hükümlerine uygun olarak hazırlanır.</w:t>
      </w:r>
    </w:p>
    <w:p w:rsidR="00841089" w:rsidRPr="006A19C6" w:rsidRDefault="00841089" w:rsidP="00BD2B3C">
      <w:pPr>
        <w:pStyle w:val="Balk1"/>
        <w:spacing w:before="0" w:after="0"/>
        <w:ind w:firstLine="567"/>
        <w:jc w:val="center"/>
        <w:rPr>
          <w:rFonts w:ascii="Times New Roman" w:hAnsi="Times New Roman" w:cs="Times New Roman"/>
          <w:sz w:val="24"/>
          <w:szCs w:val="24"/>
        </w:rPr>
      </w:pPr>
      <w:bookmarkStart w:id="354" w:name="_Toc404609358"/>
      <w:bookmarkStart w:id="355" w:name="_Toc407284615"/>
      <w:r w:rsidRPr="006A19C6">
        <w:rPr>
          <w:rFonts w:ascii="Times New Roman" w:hAnsi="Times New Roman" w:cs="Times New Roman"/>
          <w:sz w:val="24"/>
          <w:szCs w:val="24"/>
        </w:rPr>
        <w:t>BEŞİNCİ BÖLÜM</w:t>
      </w:r>
      <w:bookmarkEnd w:id="354"/>
      <w:bookmarkEnd w:id="355"/>
    </w:p>
    <w:p w:rsidR="00841089" w:rsidRPr="006A19C6" w:rsidRDefault="00841089" w:rsidP="00BD2B3C">
      <w:pPr>
        <w:pStyle w:val="Balk1"/>
        <w:spacing w:before="0" w:after="0"/>
        <w:ind w:firstLine="567"/>
        <w:jc w:val="center"/>
        <w:rPr>
          <w:rFonts w:ascii="Times New Roman" w:hAnsi="Times New Roman" w:cs="Times New Roman"/>
          <w:sz w:val="24"/>
          <w:szCs w:val="24"/>
        </w:rPr>
      </w:pPr>
      <w:bookmarkStart w:id="356" w:name="_Toc254942651"/>
      <w:bookmarkStart w:id="357" w:name="_Toc404609359"/>
      <w:bookmarkStart w:id="358" w:name="_Toc407284616"/>
      <w:r w:rsidRPr="006A19C6">
        <w:rPr>
          <w:rFonts w:ascii="Times New Roman" w:hAnsi="Times New Roman" w:cs="Times New Roman"/>
          <w:sz w:val="24"/>
          <w:szCs w:val="24"/>
        </w:rPr>
        <w:t>Raporlama</w:t>
      </w:r>
      <w:bookmarkEnd w:id="356"/>
      <w:bookmarkEnd w:id="357"/>
      <w:bookmarkEnd w:id="358"/>
    </w:p>
    <w:p w:rsidR="00FE0A9D" w:rsidRPr="006A19C6" w:rsidRDefault="00FE0A9D" w:rsidP="00BD2B3C">
      <w:pPr>
        <w:pStyle w:val="Balk2"/>
        <w:spacing w:before="0" w:after="0"/>
        <w:ind w:firstLine="567"/>
        <w:rPr>
          <w:rFonts w:ascii="Times New Roman" w:hAnsi="Times New Roman" w:cs="Times New Roman"/>
          <w:i w:val="0"/>
          <w:sz w:val="24"/>
          <w:szCs w:val="24"/>
        </w:rPr>
      </w:pPr>
      <w:bookmarkStart w:id="359" w:name="_Toc254942652"/>
    </w:p>
    <w:p w:rsidR="00841089" w:rsidRPr="006A19C6" w:rsidRDefault="00841089" w:rsidP="00BD2B3C">
      <w:pPr>
        <w:pStyle w:val="Balk2"/>
        <w:spacing w:before="0" w:after="0"/>
        <w:ind w:firstLine="567"/>
        <w:rPr>
          <w:rFonts w:ascii="Times New Roman" w:hAnsi="Times New Roman" w:cs="Times New Roman"/>
          <w:i w:val="0"/>
          <w:sz w:val="24"/>
          <w:szCs w:val="24"/>
        </w:rPr>
      </w:pPr>
      <w:bookmarkStart w:id="360" w:name="_Toc404609360"/>
      <w:bookmarkStart w:id="361" w:name="_Toc407284617"/>
      <w:bookmarkEnd w:id="359"/>
      <w:r w:rsidRPr="006A19C6">
        <w:rPr>
          <w:rFonts w:ascii="Times New Roman" w:hAnsi="Times New Roman" w:cs="Times New Roman"/>
          <w:i w:val="0"/>
          <w:sz w:val="24"/>
          <w:szCs w:val="24"/>
        </w:rPr>
        <w:t>Raporlama</w:t>
      </w:r>
      <w:bookmarkEnd w:id="360"/>
      <w:bookmarkEnd w:id="361"/>
    </w:p>
    <w:p w:rsidR="00841089" w:rsidRPr="006A19C6" w:rsidRDefault="005C392A" w:rsidP="00BD2B3C">
      <w:pPr>
        <w:ind w:firstLine="567"/>
        <w:jc w:val="both"/>
      </w:pPr>
      <w:r w:rsidRPr="006A19C6">
        <w:rPr>
          <w:b/>
        </w:rPr>
        <w:t>MADDE 30</w:t>
      </w:r>
      <w:r w:rsidR="00A71F2A" w:rsidRPr="006A19C6">
        <w:rPr>
          <w:b/>
        </w:rPr>
        <w:t>8</w:t>
      </w:r>
      <w:r w:rsidRPr="006A19C6">
        <w:rPr>
          <w:b/>
        </w:rPr>
        <w:t>-</w:t>
      </w:r>
      <w:r w:rsidR="001B2BF6" w:rsidRPr="006A19C6">
        <w:rPr>
          <w:b/>
        </w:rPr>
        <w:t xml:space="preserve"> </w:t>
      </w:r>
      <w:r w:rsidR="00424042" w:rsidRPr="006A19C6">
        <w:t xml:space="preserve">(1) </w:t>
      </w:r>
      <w:r w:rsidR="00841089" w:rsidRPr="006A19C6">
        <w:t xml:space="preserve">Raporlama, kamu idarelerinin mali işlemlerine ilişkin mali tabloların üst </w:t>
      </w:r>
      <w:r w:rsidR="008C33E2" w:rsidRPr="006A19C6">
        <w:t>yönetime, kamuoyuna ve uluslar</w:t>
      </w:r>
      <w:r w:rsidR="00841089" w:rsidRPr="006A19C6">
        <w:t>arası kurumların bilgisine sunulmasıdır. Raporlama faaliyeti</w:t>
      </w:r>
      <w:r w:rsidR="00796DC8" w:rsidRPr="006A19C6">
        <w:t>,</w:t>
      </w:r>
      <w:r w:rsidR="00841089" w:rsidRPr="006A19C6">
        <w:t xml:space="preserve"> mali raporlama ve mali istatistik faaliyetlerinden oluşur.</w:t>
      </w:r>
    </w:p>
    <w:p w:rsidR="00841089" w:rsidRPr="006A19C6" w:rsidRDefault="00424042" w:rsidP="00BD2B3C">
      <w:pPr>
        <w:ind w:firstLine="567"/>
        <w:jc w:val="both"/>
      </w:pPr>
      <w:r w:rsidRPr="006A19C6">
        <w:t xml:space="preserve">(2) </w:t>
      </w:r>
      <w:r w:rsidR="00841089" w:rsidRPr="006A19C6">
        <w:t>Mali raporlama kapsamında</w:t>
      </w:r>
      <w:r w:rsidR="000C21C6" w:rsidRPr="006A19C6">
        <w:t>ki</w:t>
      </w:r>
      <w:r w:rsidR="00EB0C3D" w:rsidRPr="006A19C6">
        <w:t xml:space="preserve"> mali tablolar</w:t>
      </w:r>
      <w:r w:rsidR="00841089" w:rsidRPr="006A19C6">
        <w:t>, kamu idarelerince doğrudan muhasebe kayıtlarından üretilerek yayımlanır. Mali istatistik kapsamında</w:t>
      </w:r>
      <w:r w:rsidR="000C21C6" w:rsidRPr="006A19C6">
        <w:t>ki</w:t>
      </w:r>
      <w:r w:rsidR="009714EF" w:rsidRPr="006A19C6">
        <w:t xml:space="preserve"> mali tablolar</w:t>
      </w:r>
      <w:r w:rsidR="000C21C6" w:rsidRPr="006A19C6">
        <w:t xml:space="preserve"> ise</w:t>
      </w:r>
      <w:r w:rsidR="00841089" w:rsidRPr="006A19C6">
        <w:t>, Bakanlıkça kamu idarelerinin</w:t>
      </w:r>
      <w:r w:rsidR="00B00252" w:rsidRPr="006A19C6">
        <w:t xml:space="preserve"> muhasebe kayıtlarındaki veriler</w:t>
      </w:r>
      <w:r w:rsidR="000C21C6" w:rsidRPr="006A19C6">
        <w:t xml:space="preserve"> esas alınarak </w:t>
      </w:r>
      <w:r w:rsidR="00841089" w:rsidRPr="006A19C6">
        <w:t>istatistiksel yöntemler de kullanılmak suretiyle m</w:t>
      </w:r>
      <w:r w:rsidR="000E58D2" w:rsidRPr="006A19C6">
        <w:t>erkezî</w:t>
      </w:r>
      <w:r w:rsidR="00841089" w:rsidRPr="006A19C6">
        <w:t xml:space="preserve"> yönetim, sosyal güvenlik kurumları ve </w:t>
      </w:r>
      <w:r w:rsidR="00F51C44" w:rsidRPr="006A19C6">
        <w:t>mahallî</w:t>
      </w:r>
      <w:r w:rsidR="00841089" w:rsidRPr="006A19C6">
        <w:t xml:space="preserve"> idareler alt sektörleri ile genel yönetime ait </w:t>
      </w:r>
      <w:r w:rsidR="009714EF" w:rsidRPr="006A19C6">
        <w:t>olarak</w:t>
      </w:r>
      <w:r w:rsidR="00841089" w:rsidRPr="006A19C6">
        <w:t xml:space="preserve"> üretil</w:t>
      </w:r>
      <w:r w:rsidR="009714EF" w:rsidRPr="006A19C6">
        <w:t xml:space="preserve">ir ve </w:t>
      </w:r>
      <w:r w:rsidR="00841089" w:rsidRPr="006A19C6">
        <w:t>yayımlanır.</w:t>
      </w:r>
    </w:p>
    <w:p w:rsidR="00841089" w:rsidRPr="006A19C6" w:rsidRDefault="00841089" w:rsidP="00BD2B3C">
      <w:pPr>
        <w:ind w:firstLine="567"/>
        <w:jc w:val="both"/>
      </w:pPr>
    </w:p>
    <w:p w:rsidR="00841089" w:rsidRPr="006A19C6" w:rsidRDefault="00EB6D56" w:rsidP="00BD2B3C">
      <w:pPr>
        <w:pStyle w:val="Balk2"/>
        <w:spacing w:before="0" w:after="0"/>
        <w:ind w:firstLine="567"/>
        <w:rPr>
          <w:rFonts w:ascii="Times New Roman" w:hAnsi="Times New Roman" w:cs="Times New Roman"/>
          <w:i w:val="0"/>
          <w:sz w:val="24"/>
          <w:szCs w:val="24"/>
        </w:rPr>
      </w:pPr>
      <w:bookmarkStart w:id="362" w:name="_Toc404609361"/>
      <w:bookmarkStart w:id="363" w:name="_Toc407284618"/>
      <w:r w:rsidRPr="006A19C6">
        <w:rPr>
          <w:rFonts w:ascii="Times New Roman" w:hAnsi="Times New Roman" w:cs="Times New Roman"/>
          <w:i w:val="0"/>
          <w:sz w:val="24"/>
          <w:szCs w:val="24"/>
        </w:rPr>
        <w:t>Mali raporlama</w:t>
      </w:r>
      <w:bookmarkEnd w:id="362"/>
      <w:bookmarkEnd w:id="363"/>
    </w:p>
    <w:p w:rsidR="00841089" w:rsidRPr="006A19C6" w:rsidRDefault="005C392A" w:rsidP="00BD2B3C">
      <w:pPr>
        <w:ind w:firstLine="567"/>
        <w:jc w:val="both"/>
      </w:pPr>
      <w:r w:rsidRPr="006A19C6">
        <w:rPr>
          <w:b/>
        </w:rPr>
        <w:t>MADDE 30</w:t>
      </w:r>
      <w:r w:rsidR="00A71F2A" w:rsidRPr="006A19C6">
        <w:rPr>
          <w:b/>
        </w:rPr>
        <w:t>9</w:t>
      </w:r>
      <w:r w:rsidRPr="006A19C6">
        <w:rPr>
          <w:b/>
        </w:rPr>
        <w:t>-</w:t>
      </w:r>
      <w:r w:rsidR="00424042" w:rsidRPr="006A19C6">
        <w:rPr>
          <w:b/>
        </w:rPr>
        <w:t xml:space="preserve"> </w:t>
      </w:r>
      <w:r w:rsidR="00424042" w:rsidRPr="006A19C6">
        <w:t xml:space="preserve">(1) </w:t>
      </w:r>
      <w:r w:rsidR="00841089" w:rsidRPr="006A19C6">
        <w:t xml:space="preserve">Mali raporlama ile genel olarak kaynakların dağıtımı, uygulanan mali politikaların etkileri ile ileriye yönelik politika oluşturulması ve karar verilmesinde, kamu idaresinin mali durumu, performansı ve nakit </w:t>
      </w:r>
      <w:r w:rsidR="00C27E63" w:rsidRPr="006A19C6">
        <w:t xml:space="preserve">akışları </w:t>
      </w:r>
      <w:r w:rsidR="00841089" w:rsidRPr="006A19C6">
        <w:t>hakkında kullanıcılara kapsamlı bilgi sağlanır. Mali raporlama kamu idarelerinin;</w:t>
      </w:r>
    </w:p>
    <w:p w:rsidR="00841089" w:rsidRPr="006A19C6" w:rsidRDefault="00841089" w:rsidP="00BD2B3C">
      <w:pPr>
        <w:ind w:firstLine="567"/>
        <w:jc w:val="both"/>
      </w:pPr>
      <w:r w:rsidRPr="006A19C6">
        <w:t>a) Kaynaklarının dağılımı ve kullanımını,</w:t>
      </w:r>
    </w:p>
    <w:p w:rsidR="00841089" w:rsidRPr="006A19C6" w:rsidRDefault="00841089" w:rsidP="00BD2B3C">
      <w:pPr>
        <w:ind w:firstLine="567"/>
        <w:jc w:val="both"/>
      </w:pPr>
      <w:r w:rsidRPr="006A19C6">
        <w:t xml:space="preserve">b) Faaliyetlerinin nasıl finanse edildiği ve nakit ihtiyacının nasıl karşılandığını, </w:t>
      </w:r>
    </w:p>
    <w:p w:rsidR="00841089" w:rsidRPr="006A19C6" w:rsidRDefault="00841089" w:rsidP="00BD2B3C">
      <w:pPr>
        <w:ind w:firstLine="567"/>
        <w:jc w:val="both"/>
      </w:pPr>
      <w:r w:rsidRPr="006A19C6">
        <w:t>c) Faaliyetlerini finanse edebilme ve sorumlulukları ile taahhütlerini yerine getirebilme yeteneğini,</w:t>
      </w:r>
    </w:p>
    <w:p w:rsidR="00841089" w:rsidRPr="006A19C6" w:rsidRDefault="00282718" w:rsidP="00BD2B3C">
      <w:pPr>
        <w:ind w:firstLine="567"/>
        <w:jc w:val="both"/>
      </w:pPr>
      <w:r w:rsidRPr="006A19C6">
        <w:t>ç)</w:t>
      </w:r>
      <w:r w:rsidR="00841089" w:rsidRPr="006A19C6">
        <w:t xml:space="preserve"> Mali </w:t>
      </w:r>
      <w:r w:rsidR="00EB6D56" w:rsidRPr="006A19C6">
        <w:t xml:space="preserve">durumunu </w:t>
      </w:r>
      <w:r w:rsidR="00841089" w:rsidRPr="006A19C6">
        <w:t>ve mali durumundaki değişiklikleri,</w:t>
      </w:r>
    </w:p>
    <w:p w:rsidR="00841089" w:rsidRPr="006A19C6" w:rsidRDefault="005122A3" w:rsidP="00BD2B3C">
      <w:pPr>
        <w:ind w:firstLine="567"/>
        <w:jc w:val="both"/>
      </w:pPr>
      <w:r>
        <w:lastRenderedPageBreak/>
        <w:t>d</w:t>
      </w:r>
      <w:r w:rsidR="00282718" w:rsidRPr="006A19C6">
        <w:t>)</w:t>
      </w:r>
      <w:r w:rsidR="00841089" w:rsidRPr="006A19C6">
        <w:t xml:space="preserve"> Kendilerine sağlanan kaynakları bütçelerine uygun ve yasal şekilde kullanıp kullanmadıklarını,</w:t>
      </w:r>
    </w:p>
    <w:p w:rsidR="00841089" w:rsidRPr="006A19C6" w:rsidRDefault="005122A3" w:rsidP="00BD2B3C">
      <w:pPr>
        <w:ind w:firstLine="567"/>
        <w:jc w:val="both"/>
      </w:pPr>
      <w:r>
        <w:t>e</w:t>
      </w:r>
      <w:r w:rsidR="00282718" w:rsidRPr="006A19C6">
        <w:t>)</w:t>
      </w:r>
      <w:r w:rsidR="00841089" w:rsidRPr="006A19C6">
        <w:t xml:space="preserve"> Mali işlemlerinde saydam olup olmadıklarını ve hesap verilebilirliğini,</w:t>
      </w:r>
    </w:p>
    <w:p w:rsidR="00841089" w:rsidRPr="006A19C6" w:rsidRDefault="00841089" w:rsidP="00BD2B3C">
      <w:pPr>
        <w:ind w:firstLine="567"/>
        <w:jc w:val="both"/>
      </w:pPr>
      <w:r w:rsidRPr="006A19C6">
        <w:t>gösterir.</w:t>
      </w:r>
    </w:p>
    <w:p w:rsidR="00841089" w:rsidRPr="006A19C6" w:rsidRDefault="00424042" w:rsidP="00BD2B3C">
      <w:pPr>
        <w:ind w:firstLine="567"/>
        <w:jc w:val="both"/>
      </w:pPr>
      <w:r w:rsidRPr="006A19C6">
        <w:t xml:space="preserve">(2) </w:t>
      </w:r>
      <w:r w:rsidR="00841089" w:rsidRPr="006A19C6">
        <w:t xml:space="preserve">Mali raporlama, bu amaçların gerçekleştirilebilmesi için; kamu idarelerinin varlıkları, yabancı kaynakları, öz kaynakları, gelirleri, giderleri ve nakit </w:t>
      </w:r>
      <w:r w:rsidR="00C27E63" w:rsidRPr="006A19C6">
        <w:t xml:space="preserve">akışları </w:t>
      </w:r>
      <w:r w:rsidR="00841089" w:rsidRPr="006A19C6">
        <w:t>hakkında bilgi verir. Mali raporlama kapsamında üretilen mali tabloların, kullanıcıların karşılaştırma yapabilmelerini mümkün kılmak için son üç dönemin verilerini de içermeleri ve herkes tarafından anl</w:t>
      </w:r>
      <w:r w:rsidR="006A736A" w:rsidRPr="006A19C6">
        <w:t xml:space="preserve">aşılmalarını sağlayacak şekilde, </w:t>
      </w:r>
      <w:r w:rsidR="00841089" w:rsidRPr="006A19C6">
        <w:t>açıklamaları ile birlikte hazırlanmaları esastır.</w:t>
      </w:r>
    </w:p>
    <w:p w:rsidR="00841089" w:rsidRPr="006A19C6" w:rsidRDefault="00424042" w:rsidP="00BD2B3C">
      <w:pPr>
        <w:ind w:firstLine="567"/>
        <w:jc w:val="both"/>
      </w:pPr>
      <w:r w:rsidRPr="006A19C6">
        <w:t>(3)</w:t>
      </w:r>
      <w:r w:rsidRPr="006A19C6">
        <w:rPr>
          <w:b/>
        </w:rPr>
        <w:t xml:space="preserve"> </w:t>
      </w:r>
      <w:r w:rsidR="00841089" w:rsidRPr="006A19C6">
        <w:t>Mali raporlama kapsamında</w:t>
      </w:r>
      <w:r w:rsidR="006A736A" w:rsidRPr="006A19C6">
        <w:t>ki</w:t>
      </w:r>
      <w:r w:rsidR="00841089" w:rsidRPr="006A19C6">
        <w:t xml:space="preserve"> mali tablolar</w:t>
      </w:r>
      <w:r w:rsidR="002E3F04" w:rsidRPr="006A19C6">
        <w:t>,</w:t>
      </w:r>
      <w:r w:rsidR="00841089" w:rsidRPr="006A19C6">
        <w:t xml:space="preserve"> yeterli mesleki eğitimi almış personel tarafından muhasebe kayıtlarındaki verilere dayanılarak </w:t>
      </w:r>
      <w:r w:rsidR="00DE4356" w:rsidRPr="006A19C6">
        <w:t xml:space="preserve">bu </w:t>
      </w:r>
      <w:r w:rsidR="00841089" w:rsidRPr="006A19C6">
        <w:t>Yönetmelikte belirlenen ilkelere ve standartlara uygun olarak hazırlanır ve belirlenen sürelerde ilgililerin bilgisine sunulur. Tablolardaki dipnotların ve açıklamaların, belirli bir olayın veya işlemin kamu idaresinin mali durumu ve faaliyetleri üzerindeki etkisinin değerlendirilmesinde yetersiz kalması halinde ilave açıklamalara yer verilir.</w:t>
      </w:r>
    </w:p>
    <w:p w:rsidR="00841089" w:rsidRPr="006A19C6" w:rsidRDefault="00841089" w:rsidP="00BD2B3C">
      <w:pPr>
        <w:ind w:firstLine="567"/>
        <w:jc w:val="both"/>
      </w:pPr>
    </w:p>
    <w:p w:rsidR="00841089" w:rsidRPr="006A19C6" w:rsidRDefault="00841089" w:rsidP="00BD2B3C">
      <w:pPr>
        <w:pStyle w:val="Balk2"/>
        <w:spacing w:before="0" w:after="0"/>
        <w:ind w:firstLine="567"/>
        <w:rPr>
          <w:rFonts w:ascii="Times New Roman" w:hAnsi="Times New Roman" w:cs="Times New Roman"/>
          <w:i w:val="0"/>
          <w:sz w:val="24"/>
          <w:szCs w:val="24"/>
        </w:rPr>
      </w:pPr>
      <w:bookmarkStart w:id="364" w:name="_Toc254942654"/>
      <w:bookmarkStart w:id="365" w:name="_Toc404609362"/>
      <w:bookmarkStart w:id="366" w:name="_Toc407284619"/>
      <w:r w:rsidRPr="006A19C6">
        <w:rPr>
          <w:rFonts w:ascii="Times New Roman" w:hAnsi="Times New Roman" w:cs="Times New Roman"/>
          <w:i w:val="0"/>
          <w:sz w:val="24"/>
          <w:szCs w:val="24"/>
        </w:rPr>
        <w:t xml:space="preserve">Mali </w:t>
      </w:r>
      <w:r w:rsidR="00EB6D56" w:rsidRPr="006A19C6">
        <w:rPr>
          <w:rFonts w:ascii="Times New Roman" w:hAnsi="Times New Roman" w:cs="Times New Roman"/>
          <w:i w:val="0"/>
          <w:sz w:val="24"/>
          <w:szCs w:val="24"/>
        </w:rPr>
        <w:t xml:space="preserve">raporlama </w:t>
      </w:r>
      <w:r w:rsidRPr="006A19C6">
        <w:rPr>
          <w:rFonts w:ascii="Times New Roman" w:hAnsi="Times New Roman" w:cs="Times New Roman"/>
          <w:i w:val="0"/>
          <w:sz w:val="24"/>
          <w:szCs w:val="24"/>
        </w:rPr>
        <w:t>birimi</w:t>
      </w:r>
      <w:bookmarkEnd w:id="364"/>
      <w:bookmarkEnd w:id="365"/>
      <w:bookmarkEnd w:id="366"/>
    </w:p>
    <w:p w:rsidR="00841089" w:rsidRPr="006A19C6" w:rsidRDefault="005C392A" w:rsidP="00BD2B3C">
      <w:pPr>
        <w:ind w:firstLine="567"/>
        <w:jc w:val="both"/>
      </w:pPr>
      <w:r w:rsidRPr="006A19C6">
        <w:rPr>
          <w:b/>
        </w:rPr>
        <w:t>MADDE 3</w:t>
      </w:r>
      <w:r w:rsidR="00A71F2A" w:rsidRPr="006A19C6">
        <w:rPr>
          <w:b/>
        </w:rPr>
        <w:t>10</w:t>
      </w:r>
      <w:r w:rsidRPr="006A19C6">
        <w:rPr>
          <w:b/>
        </w:rPr>
        <w:t>-</w:t>
      </w:r>
      <w:r w:rsidR="001B2BF6" w:rsidRPr="006A19C6">
        <w:rPr>
          <w:b/>
        </w:rPr>
        <w:t xml:space="preserve"> </w:t>
      </w:r>
      <w:r w:rsidR="00424042" w:rsidRPr="006A19C6">
        <w:t xml:space="preserve">(1) </w:t>
      </w:r>
      <w:r w:rsidR="00841089" w:rsidRPr="006A19C6">
        <w:t xml:space="preserve">Kendi adına ekonomik varlık edinebilen, yükümlülük üstlenebilen, diğer kamu idareleri veya üçüncü şahıslarla ekonomik ilişkilere girebilen kapsama </w:t>
      </w:r>
      <w:r w:rsidR="009643CB" w:rsidRPr="006A19C6">
        <w:t>dâhil</w:t>
      </w:r>
      <w:r w:rsidR="00841089" w:rsidRPr="006A19C6">
        <w:t xml:space="preserve"> her kamu idaresi bir kurumsal birimdir.</w:t>
      </w:r>
    </w:p>
    <w:p w:rsidR="00841089" w:rsidRPr="006A19C6" w:rsidRDefault="00424042" w:rsidP="00BD2B3C">
      <w:pPr>
        <w:ind w:firstLine="567"/>
        <w:jc w:val="both"/>
      </w:pPr>
      <w:r w:rsidRPr="006A19C6">
        <w:t xml:space="preserve">(2) </w:t>
      </w:r>
      <w:r w:rsidR="00841089" w:rsidRPr="006A19C6">
        <w:t xml:space="preserve">Kapsama </w:t>
      </w:r>
      <w:r w:rsidR="009643CB" w:rsidRPr="006A19C6">
        <w:t>dâhil</w:t>
      </w:r>
      <w:r w:rsidR="00841089" w:rsidRPr="006A19C6">
        <w:t xml:space="preserve"> her kurumsal birim bir mali raporlama birimidir. </w:t>
      </w:r>
    </w:p>
    <w:p w:rsidR="002E689F" w:rsidRPr="006A19C6" w:rsidRDefault="002E689F" w:rsidP="00BD2B3C">
      <w:pPr>
        <w:pStyle w:val="Balk2"/>
        <w:spacing w:before="0" w:after="0"/>
        <w:ind w:firstLine="567"/>
        <w:rPr>
          <w:rFonts w:ascii="Times New Roman" w:hAnsi="Times New Roman" w:cs="Times New Roman"/>
          <w:i w:val="0"/>
          <w:sz w:val="24"/>
          <w:szCs w:val="24"/>
        </w:rPr>
      </w:pPr>
      <w:bookmarkStart w:id="367" w:name="_Toc404609363"/>
    </w:p>
    <w:p w:rsidR="00841089" w:rsidRPr="006A19C6" w:rsidRDefault="002E689F" w:rsidP="00BD2B3C">
      <w:pPr>
        <w:pStyle w:val="Balk2"/>
        <w:spacing w:before="0" w:after="0"/>
        <w:ind w:firstLine="567"/>
        <w:rPr>
          <w:rFonts w:ascii="Times New Roman" w:hAnsi="Times New Roman" w:cs="Times New Roman"/>
          <w:i w:val="0"/>
          <w:sz w:val="24"/>
          <w:szCs w:val="24"/>
        </w:rPr>
      </w:pPr>
      <w:r w:rsidRPr="006A19C6">
        <w:rPr>
          <w:rFonts w:ascii="Times New Roman" w:hAnsi="Times New Roman" w:cs="Times New Roman"/>
          <w:i w:val="0"/>
          <w:sz w:val="24"/>
          <w:szCs w:val="24"/>
        </w:rPr>
        <w:br w:type="page"/>
      </w:r>
      <w:bookmarkStart w:id="368" w:name="_Toc407284620"/>
      <w:r w:rsidR="00EB6D56" w:rsidRPr="006A19C6">
        <w:rPr>
          <w:rFonts w:ascii="Times New Roman" w:hAnsi="Times New Roman" w:cs="Times New Roman"/>
          <w:i w:val="0"/>
          <w:sz w:val="24"/>
          <w:szCs w:val="24"/>
        </w:rPr>
        <w:lastRenderedPageBreak/>
        <w:t>Mali raporlamada sorumlular</w:t>
      </w:r>
      <w:bookmarkEnd w:id="367"/>
      <w:bookmarkEnd w:id="368"/>
    </w:p>
    <w:p w:rsidR="00841089" w:rsidRPr="006A19C6" w:rsidRDefault="005C392A" w:rsidP="00BD2B3C">
      <w:pPr>
        <w:ind w:firstLine="567"/>
        <w:jc w:val="both"/>
        <w:rPr>
          <w:b/>
        </w:rPr>
      </w:pPr>
      <w:r w:rsidRPr="006A19C6">
        <w:rPr>
          <w:b/>
        </w:rPr>
        <w:t>MADDE 3</w:t>
      </w:r>
      <w:r w:rsidR="00A71F2A" w:rsidRPr="006A19C6">
        <w:rPr>
          <w:b/>
        </w:rPr>
        <w:t>11</w:t>
      </w:r>
      <w:r w:rsidRPr="006A19C6">
        <w:rPr>
          <w:b/>
        </w:rPr>
        <w:t>-</w:t>
      </w:r>
      <w:r w:rsidR="001B2BF6" w:rsidRPr="006A19C6">
        <w:rPr>
          <w:b/>
        </w:rPr>
        <w:t xml:space="preserve"> </w:t>
      </w:r>
      <w:r w:rsidR="00424042" w:rsidRPr="006A19C6">
        <w:t xml:space="preserve">(1) </w:t>
      </w:r>
      <w:r w:rsidR="00841089" w:rsidRPr="006A19C6">
        <w:t xml:space="preserve">Kapsama </w:t>
      </w:r>
      <w:r w:rsidR="009643CB" w:rsidRPr="006A19C6">
        <w:t>dâhil</w:t>
      </w:r>
      <w:r w:rsidR="00841089" w:rsidRPr="006A19C6">
        <w:t xml:space="preserve"> kamu idarelerinin mali hizmetler birim yöneticileri, mali raporlama kapsamındaki mali tabloların belirlenen standartlara uygun olarak hazırlanmasından; üst yöneticiler de bu hususları gözetmekten ve belirlenen süreler içinde yayımlanmasından sorumludur.</w:t>
      </w:r>
    </w:p>
    <w:p w:rsidR="00841089" w:rsidRPr="006A19C6" w:rsidRDefault="00841089" w:rsidP="00BD2B3C">
      <w:pPr>
        <w:ind w:firstLine="567"/>
        <w:jc w:val="both"/>
      </w:pPr>
    </w:p>
    <w:p w:rsidR="00841089" w:rsidRPr="006A19C6" w:rsidRDefault="00841089" w:rsidP="00BD2B3C">
      <w:pPr>
        <w:pStyle w:val="Balk2"/>
        <w:spacing w:before="0" w:after="0"/>
        <w:ind w:firstLine="567"/>
        <w:rPr>
          <w:rFonts w:ascii="Times New Roman" w:hAnsi="Times New Roman" w:cs="Times New Roman"/>
          <w:i w:val="0"/>
          <w:sz w:val="24"/>
          <w:szCs w:val="24"/>
        </w:rPr>
      </w:pPr>
      <w:bookmarkStart w:id="369" w:name="_Toc254942657"/>
      <w:bookmarkStart w:id="370" w:name="_Toc404609365"/>
      <w:bookmarkStart w:id="371" w:name="_Toc407284621"/>
      <w:r w:rsidRPr="006A19C6">
        <w:rPr>
          <w:rFonts w:ascii="Times New Roman" w:hAnsi="Times New Roman" w:cs="Times New Roman"/>
          <w:i w:val="0"/>
          <w:sz w:val="24"/>
          <w:szCs w:val="24"/>
        </w:rPr>
        <w:t>Mizanlar</w:t>
      </w:r>
      <w:bookmarkEnd w:id="369"/>
      <w:bookmarkEnd w:id="370"/>
      <w:bookmarkEnd w:id="371"/>
      <w:r w:rsidRPr="006A19C6">
        <w:rPr>
          <w:rFonts w:ascii="Times New Roman" w:hAnsi="Times New Roman" w:cs="Times New Roman"/>
          <w:i w:val="0"/>
          <w:sz w:val="24"/>
          <w:szCs w:val="24"/>
        </w:rPr>
        <w:t xml:space="preserve"> </w:t>
      </w:r>
    </w:p>
    <w:p w:rsidR="00841089" w:rsidRPr="006A19C6" w:rsidRDefault="005C392A" w:rsidP="00BD2B3C">
      <w:pPr>
        <w:ind w:firstLine="567"/>
        <w:jc w:val="both"/>
      </w:pPr>
      <w:r w:rsidRPr="006A19C6">
        <w:rPr>
          <w:b/>
        </w:rPr>
        <w:t>MADDE 31</w:t>
      </w:r>
      <w:r w:rsidR="00A71F2A" w:rsidRPr="006A19C6">
        <w:rPr>
          <w:b/>
        </w:rPr>
        <w:t>2</w:t>
      </w:r>
      <w:r w:rsidRPr="006A19C6">
        <w:rPr>
          <w:b/>
        </w:rPr>
        <w:t>-</w:t>
      </w:r>
      <w:r w:rsidR="001B2BF6" w:rsidRPr="006A19C6">
        <w:rPr>
          <w:b/>
        </w:rPr>
        <w:t xml:space="preserve"> </w:t>
      </w:r>
      <w:r w:rsidR="00424042" w:rsidRPr="006A19C6">
        <w:t xml:space="preserve">(1) </w:t>
      </w:r>
      <w:r w:rsidR="00841089" w:rsidRPr="006A19C6">
        <w:t xml:space="preserve">Kamu idarelerince, detaylı hesap planlarında yer alan hesaplardan aylık mizan ve yıllık olarak geçici ve kesin mizanlar düzenlenir (Örnek:3). </w:t>
      </w:r>
    </w:p>
    <w:p w:rsidR="00841089" w:rsidRPr="006A19C6" w:rsidRDefault="00424042" w:rsidP="00BD2B3C">
      <w:pPr>
        <w:ind w:firstLine="567"/>
        <w:jc w:val="both"/>
      </w:pPr>
      <w:r w:rsidRPr="006A19C6">
        <w:t xml:space="preserve">(2) </w:t>
      </w:r>
      <w:r w:rsidR="00841089" w:rsidRPr="006A19C6">
        <w:t>Mizan cetveli, yevmiye defteri ile yardımcı defterlerden yararlanılarak ayrıntılı olarak ve ana hesap bazında her ayın sonu itibarıyla düzenlenir. Cetvelde; her hesabın borç ve alacak sütunlarındaki tutarların, yevmiye ve yardımcı defterlerindeki borç ve alacak toplamlarına ve borç sütunu toplamı ile alacak sütunu toplamının birbirine eşit olması gerekir.</w:t>
      </w:r>
    </w:p>
    <w:p w:rsidR="00841089" w:rsidRPr="006A19C6" w:rsidRDefault="00424042" w:rsidP="00BD2B3C">
      <w:pPr>
        <w:ind w:firstLine="567"/>
        <w:jc w:val="both"/>
      </w:pPr>
      <w:r w:rsidRPr="006A19C6">
        <w:t xml:space="preserve">(3) </w:t>
      </w:r>
      <w:r w:rsidR="00841089" w:rsidRPr="006A19C6">
        <w:t>Dönem sonu işlemleri yapılmadan önce geçici mizan düzenlenir ve bunu takiben dönem sonu işlemleri yapılır. Dönem sonu işlemleri tamamlandıktan sonra kesin mizan düzenlenir. Kesin mizanda faaliyet ve bütçe hesapları bakiye vermez.</w:t>
      </w:r>
    </w:p>
    <w:p w:rsidR="00841089" w:rsidRPr="006A19C6" w:rsidRDefault="00841089" w:rsidP="00BD2B3C">
      <w:pPr>
        <w:ind w:firstLine="567"/>
        <w:jc w:val="both"/>
      </w:pPr>
    </w:p>
    <w:p w:rsidR="00841089" w:rsidRPr="006A19C6" w:rsidRDefault="00841089" w:rsidP="00BD2B3C">
      <w:pPr>
        <w:pStyle w:val="Balk2"/>
        <w:spacing w:before="0" w:after="0"/>
        <w:ind w:firstLine="567"/>
        <w:rPr>
          <w:rFonts w:ascii="Times New Roman" w:hAnsi="Times New Roman" w:cs="Times New Roman"/>
          <w:i w:val="0"/>
          <w:sz w:val="24"/>
          <w:szCs w:val="24"/>
        </w:rPr>
      </w:pPr>
      <w:bookmarkStart w:id="372" w:name="_Toc254942658"/>
      <w:bookmarkStart w:id="373" w:name="_Toc404609366"/>
      <w:bookmarkStart w:id="374" w:name="_Toc407284622"/>
      <w:r w:rsidRPr="006A19C6">
        <w:rPr>
          <w:rFonts w:ascii="Times New Roman" w:hAnsi="Times New Roman" w:cs="Times New Roman"/>
          <w:i w:val="0"/>
          <w:sz w:val="24"/>
          <w:szCs w:val="24"/>
        </w:rPr>
        <w:t xml:space="preserve">Mali raporlamada </w:t>
      </w:r>
      <w:r w:rsidR="00DA433A" w:rsidRPr="006A19C6">
        <w:rPr>
          <w:rFonts w:ascii="Times New Roman" w:hAnsi="Times New Roman" w:cs="Times New Roman"/>
          <w:i w:val="0"/>
          <w:sz w:val="24"/>
          <w:szCs w:val="24"/>
        </w:rPr>
        <w:t xml:space="preserve">düzenlenecek </w:t>
      </w:r>
      <w:r w:rsidRPr="006A19C6">
        <w:rPr>
          <w:rFonts w:ascii="Times New Roman" w:hAnsi="Times New Roman" w:cs="Times New Roman"/>
          <w:i w:val="0"/>
          <w:sz w:val="24"/>
          <w:szCs w:val="24"/>
        </w:rPr>
        <w:t>temel mali tablolar</w:t>
      </w:r>
      <w:bookmarkEnd w:id="372"/>
      <w:r w:rsidR="00ED164A" w:rsidRPr="006A19C6">
        <w:rPr>
          <w:rFonts w:ascii="Times New Roman" w:hAnsi="Times New Roman" w:cs="Times New Roman"/>
          <w:i w:val="0"/>
          <w:sz w:val="24"/>
          <w:szCs w:val="24"/>
        </w:rPr>
        <w:t xml:space="preserve"> ve diğer </w:t>
      </w:r>
      <w:r w:rsidR="006D382D" w:rsidRPr="006A19C6">
        <w:rPr>
          <w:rFonts w:ascii="Times New Roman" w:hAnsi="Times New Roman" w:cs="Times New Roman"/>
          <w:i w:val="0"/>
          <w:sz w:val="24"/>
          <w:szCs w:val="24"/>
        </w:rPr>
        <w:t xml:space="preserve">mali </w:t>
      </w:r>
      <w:r w:rsidR="00ED164A" w:rsidRPr="006A19C6">
        <w:rPr>
          <w:rFonts w:ascii="Times New Roman" w:hAnsi="Times New Roman" w:cs="Times New Roman"/>
          <w:i w:val="0"/>
          <w:sz w:val="24"/>
          <w:szCs w:val="24"/>
        </w:rPr>
        <w:t>tablolar</w:t>
      </w:r>
      <w:bookmarkEnd w:id="373"/>
      <w:bookmarkEnd w:id="374"/>
    </w:p>
    <w:p w:rsidR="00841089" w:rsidRPr="006A19C6" w:rsidRDefault="00987114" w:rsidP="00BD2B3C">
      <w:pPr>
        <w:ind w:firstLine="567"/>
        <w:jc w:val="both"/>
      </w:pPr>
      <w:r w:rsidRPr="006A19C6">
        <w:rPr>
          <w:b/>
        </w:rPr>
        <w:t>MADDE 31</w:t>
      </w:r>
      <w:r w:rsidR="00A71F2A" w:rsidRPr="006A19C6">
        <w:rPr>
          <w:b/>
        </w:rPr>
        <w:t>3</w:t>
      </w:r>
      <w:r w:rsidRPr="006A19C6">
        <w:rPr>
          <w:b/>
        </w:rPr>
        <w:t>-</w:t>
      </w:r>
      <w:r w:rsidR="001B2BF6" w:rsidRPr="006A19C6">
        <w:rPr>
          <w:b/>
        </w:rPr>
        <w:t xml:space="preserve"> </w:t>
      </w:r>
      <w:r w:rsidR="00424042" w:rsidRPr="006A19C6">
        <w:t xml:space="preserve">(1) </w:t>
      </w:r>
      <w:r w:rsidR="00DA433A" w:rsidRPr="006A19C6">
        <w:t xml:space="preserve">Kamu </w:t>
      </w:r>
      <w:r w:rsidR="00841089" w:rsidRPr="006A19C6">
        <w:t>idarelerince aşağıda sayılan mali tablolar hazırlanır ve kamuoyunun bilgisine sunulur.</w:t>
      </w:r>
    </w:p>
    <w:p w:rsidR="00DA433A" w:rsidRPr="006A19C6" w:rsidRDefault="009C5A7D" w:rsidP="00BD2B3C">
      <w:pPr>
        <w:ind w:firstLine="567"/>
        <w:jc w:val="both"/>
      </w:pPr>
      <w:r w:rsidRPr="006A19C6">
        <w:t>a</w:t>
      </w:r>
      <w:r w:rsidR="00DA433A" w:rsidRPr="006A19C6">
        <w:t xml:space="preserve">) </w:t>
      </w:r>
      <w:r w:rsidR="00ED164A" w:rsidRPr="006A19C6">
        <w:t>Temel m</w:t>
      </w:r>
      <w:r w:rsidR="00DA433A" w:rsidRPr="006A19C6">
        <w:t>ali tablolar:</w:t>
      </w:r>
    </w:p>
    <w:p w:rsidR="00841089" w:rsidRPr="006A19C6" w:rsidRDefault="009C5A7D" w:rsidP="00BD2B3C">
      <w:pPr>
        <w:ind w:firstLine="567"/>
        <w:jc w:val="both"/>
      </w:pPr>
      <w:r w:rsidRPr="006A19C6">
        <w:t>1</w:t>
      </w:r>
      <w:r w:rsidR="00D130A5" w:rsidRPr="006A19C6">
        <w:t>) Bilanço (Örnek:</w:t>
      </w:r>
      <w:r w:rsidR="00841089" w:rsidRPr="006A19C6">
        <w:t>4)</w:t>
      </w:r>
    </w:p>
    <w:p w:rsidR="00841089" w:rsidRPr="006A19C6" w:rsidRDefault="009C5A7D" w:rsidP="00BD2B3C">
      <w:pPr>
        <w:ind w:firstLine="567"/>
        <w:jc w:val="both"/>
      </w:pPr>
      <w:r w:rsidRPr="006A19C6">
        <w:t>2</w:t>
      </w:r>
      <w:r w:rsidR="00841089" w:rsidRPr="006A19C6">
        <w:t>) Faa</w:t>
      </w:r>
      <w:r w:rsidR="00D130A5" w:rsidRPr="006A19C6">
        <w:t>liyet Sonuçları Tablosu (Örnek:</w:t>
      </w:r>
      <w:r w:rsidR="00841089" w:rsidRPr="006A19C6">
        <w:t>5)</w:t>
      </w:r>
    </w:p>
    <w:p w:rsidR="00DA433A" w:rsidRPr="006A19C6" w:rsidRDefault="009C5A7D" w:rsidP="00BD2B3C">
      <w:pPr>
        <w:ind w:firstLine="567"/>
        <w:jc w:val="both"/>
      </w:pPr>
      <w:r w:rsidRPr="006A19C6">
        <w:t>3</w:t>
      </w:r>
      <w:r w:rsidR="00282718" w:rsidRPr="006A19C6">
        <w:t>)</w:t>
      </w:r>
      <w:r w:rsidR="00841089" w:rsidRPr="006A19C6">
        <w:t xml:space="preserve"> Nakit </w:t>
      </w:r>
      <w:r w:rsidR="00C27E63" w:rsidRPr="006A19C6">
        <w:t xml:space="preserve">Akış </w:t>
      </w:r>
      <w:r w:rsidR="00D130A5" w:rsidRPr="006A19C6">
        <w:t>Tablosu (Örnek:</w:t>
      </w:r>
      <w:r w:rsidR="00DA433A" w:rsidRPr="006A19C6">
        <w:t>6</w:t>
      </w:r>
      <w:r w:rsidR="00841089" w:rsidRPr="006A19C6">
        <w:t>)</w:t>
      </w:r>
      <w:r w:rsidR="00DA433A" w:rsidRPr="006A19C6">
        <w:t xml:space="preserve"> </w:t>
      </w:r>
    </w:p>
    <w:p w:rsidR="00DA433A" w:rsidRPr="006A19C6" w:rsidRDefault="009C5A7D" w:rsidP="00BD2B3C">
      <w:pPr>
        <w:ind w:firstLine="567"/>
        <w:jc w:val="both"/>
      </w:pPr>
      <w:r w:rsidRPr="006A19C6">
        <w:t>b</w:t>
      </w:r>
      <w:r w:rsidR="00DA433A" w:rsidRPr="006A19C6">
        <w:t>) Diğer</w:t>
      </w:r>
      <w:r w:rsidR="009A7F97" w:rsidRPr="006A19C6">
        <w:t xml:space="preserve"> mali</w:t>
      </w:r>
      <w:r w:rsidR="00DA433A" w:rsidRPr="006A19C6">
        <w:t xml:space="preserve"> tablolar:</w:t>
      </w:r>
    </w:p>
    <w:p w:rsidR="005C406C" w:rsidRPr="006A19C6" w:rsidRDefault="009C5A7D" w:rsidP="00BD2B3C">
      <w:pPr>
        <w:ind w:firstLine="567"/>
        <w:jc w:val="both"/>
      </w:pPr>
      <w:r w:rsidRPr="006A19C6">
        <w:t>1</w:t>
      </w:r>
      <w:r w:rsidR="00DA433A" w:rsidRPr="006A19C6">
        <w:t>) Bütçe Uyg</w:t>
      </w:r>
      <w:r w:rsidR="00D130A5" w:rsidRPr="006A19C6">
        <w:t>ulama Sonuçları Tablosu (Örnek:</w:t>
      </w:r>
      <w:r w:rsidR="0008304C" w:rsidRPr="006A19C6">
        <w:t>7</w:t>
      </w:r>
      <w:r w:rsidR="00DA433A" w:rsidRPr="006A19C6">
        <w:t>)</w:t>
      </w:r>
    </w:p>
    <w:p w:rsidR="005C406C" w:rsidRPr="006A19C6" w:rsidRDefault="009C5A7D" w:rsidP="00BD2B3C">
      <w:pPr>
        <w:ind w:firstLine="567"/>
        <w:jc w:val="both"/>
      </w:pPr>
      <w:r w:rsidRPr="006A19C6">
        <w:t>2</w:t>
      </w:r>
      <w:r w:rsidR="00282718" w:rsidRPr="006A19C6">
        <w:t>)</w:t>
      </w:r>
      <w:r w:rsidR="00841089" w:rsidRPr="006A19C6">
        <w:t xml:space="preserve"> Gelirlerin Ekonomik Sınıfla</w:t>
      </w:r>
      <w:r w:rsidR="00D130A5" w:rsidRPr="006A19C6">
        <w:t>ndırılması Tablosu (Örnek:</w:t>
      </w:r>
      <w:r w:rsidR="0008304C" w:rsidRPr="006A19C6">
        <w:t>8</w:t>
      </w:r>
      <w:r w:rsidR="00841089" w:rsidRPr="006A19C6">
        <w:t>)</w:t>
      </w:r>
    </w:p>
    <w:p w:rsidR="00841089" w:rsidRPr="006A19C6" w:rsidRDefault="009C5A7D" w:rsidP="00BD2B3C">
      <w:pPr>
        <w:ind w:firstLine="567"/>
        <w:jc w:val="both"/>
      </w:pPr>
      <w:r w:rsidRPr="006A19C6">
        <w:t>3</w:t>
      </w:r>
      <w:r w:rsidR="00282718" w:rsidRPr="006A19C6">
        <w:t>)</w:t>
      </w:r>
      <w:r w:rsidR="00841089" w:rsidRPr="006A19C6">
        <w:t xml:space="preserve"> Giderlerin Kurumsal Sı</w:t>
      </w:r>
      <w:r w:rsidR="00D130A5" w:rsidRPr="006A19C6">
        <w:t>nıflandırılması Tablosu (Örnek:</w:t>
      </w:r>
      <w:r w:rsidR="0008304C" w:rsidRPr="006A19C6">
        <w:t>9</w:t>
      </w:r>
      <w:r w:rsidR="00841089" w:rsidRPr="006A19C6">
        <w:t>)</w:t>
      </w:r>
    </w:p>
    <w:p w:rsidR="005C406C" w:rsidRPr="006A19C6" w:rsidRDefault="009C5A7D" w:rsidP="00BD2B3C">
      <w:pPr>
        <w:ind w:firstLine="567"/>
        <w:jc w:val="both"/>
      </w:pPr>
      <w:r w:rsidRPr="006A19C6">
        <w:t>4</w:t>
      </w:r>
      <w:r w:rsidR="00282718" w:rsidRPr="006A19C6">
        <w:t>)</w:t>
      </w:r>
      <w:r w:rsidR="00841089" w:rsidRPr="006A19C6">
        <w:t xml:space="preserve"> Giderlerin Ekonomik Sı</w:t>
      </w:r>
      <w:r w:rsidR="00D130A5" w:rsidRPr="006A19C6">
        <w:t>nıflandırılması Tablosu (Örnek:</w:t>
      </w:r>
      <w:r w:rsidR="0008304C" w:rsidRPr="006A19C6">
        <w:t>10</w:t>
      </w:r>
      <w:r w:rsidR="00841089" w:rsidRPr="006A19C6">
        <w:t>)</w:t>
      </w:r>
    </w:p>
    <w:p w:rsidR="00592E93" w:rsidRDefault="009C5A7D" w:rsidP="00592E93">
      <w:pPr>
        <w:ind w:firstLine="567"/>
        <w:jc w:val="both"/>
      </w:pPr>
      <w:r w:rsidRPr="006A19C6">
        <w:t>5</w:t>
      </w:r>
      <w:r w:rsidR="00282718" w:rsidRPr="006A19C6">
        <w:t>)</w:t>
      </w:r>
      <w:r w:rsidR="00841089" w:rsidRPr="006A19C6">
        <w:t xml:space="preserve"> Bütçe Gelirlerinin Ekonomik Sı</w:t>
      </w:r>
      <w:r w:rsidR="00D130A5" w:rsidRPr="006A19C6">
        <w:t>nıflandırılması Tablosu (Örnek:</w:t>
      </w:r>
      <w:r w:rsidR="009B7DEA" w:rsidRPr="006A19C6">
        <w:t>1</w:t>
      </w:r>
      <w:r w:rsidR="0008304C" w:rsidRPr="006A19C6">
        <w:t>1</w:t>
      </w:r>
      <w:r w:rsidR="00841089" w:rsidRPr="006A19C6">
        <w:t>)</w:t>
      </w:r>
    </w:p>
    <w:p w:rsidR="00592E93" w:rsidRDefault="009C5A7D" w:rsidP="00592E93">
      <w:pPr>
        <w:ind w:firstLine="567"/>
        <w:jc w:val="both"/>
      </w:pPr>
      <w:r w:rsidRPr="006A19C6">
        <w:t>6</w:t>
      </w:r>
      <w:r w:rsidR="00282718" w:rsidRPr="006A19C6">
        <w:t>)</w:t>
      </w:r>
      <w:r w:rsidR="00841089" w:rsidRPr="006A19C6">
        <w:t xml:space="preserve"> Bütçe Giderlerinin Kurumsal Sı</w:t>
      </w:r>
      <w:r w:rsidR="00D130A5" w:rsidRPr="006A19C6">
        <w:t>nıflandırılması Tablosu (Örnek:</w:t>
      </w:r>
      <w:r w:rsidR="009B7DEA" w:rsidRPr="006A19C6">
        <w:t>1</w:t>
      </w:r>
      <w:r w:rsidR="0008304C" w:rsidRPr="006A19C6">
        <w:t>2</w:t>
      </w:r>
      <w:r w:rsidR="00841089" w:rsidRPr="006A19C6">
        <w:t>)</w:t>
      </w:r>
    </w:p>
    <w:p w:rsidR="00592E93" w:rsidRDefault="009C5A7D" w:rsidP="00592E93">
      <w:pPr>
        <w:ind w:firstLine="567"/>
        <w:jc w:val="both"/>
      </w:pPr>
      <w:r w:rsidRPr="006A19C6">
        <w:t>7</w:t>
      </w:r>
      <w:r w:rsidR="00282718" w:rsidRPr="006A19C6">
        <w:t>)</w:t>
      </w:r>
      <w:r w:rsidR="00841089" w:rsidRPr="006A19C6">
        <w:t xml:space="preserve"> Bütçe Giderlerinin Fonksiyonel Sı</w:t>
      </w:r>
      <w:r w:rsidR="00D130A5" w:rsidRPr="006A19C6">
        <w:t>nıflandırılması Tablosu (Örnek:</w:t>
      </w:r>
      <w:r w:rsidR="009B7DEA" w:rsidRPr="006A19C6">
        <w:t>1</w:t>
      </w:r>
      <w:r w:rsidR="0008304C" w:rsidRPr="006A19C6">
        <w:t>3</w:t>
      </w:r>
      <w:r w:rsidR="00841089" w:rsidRPr="006A19C6">
        <w:t>)</w:t>
      </w:r>
    </w:p>
    <w:p w:rsidR="00592E93" w:rsidRDefault="009C5A7D" w:rsidP="00592E93">
      <w:pPr>
        <w:ind w:firstLine="567"/>
        <w:jc w:val="both"/>
      </w:pPr>
      <w:r w:rsidRPr="006A19C6">
        <w:t>8</w:t>
      </w:r>
      <w:r w:rsidR="00282718" w:rsidRPr="006A19C6">
        <w:t>)</w:t>
      </w:r>
      <w:r w:rsidR="00841089" w:rsidRPr="006A19C6">
        <w:t xml:space="preserve"> Bütçe Giderlerinin Finansal Sı</w:t>
      </w:r>
      <w:r w:rsidR="00D130A5" w:rsidRPr="006A19C6">
        <w:t>nıflandırılması Tablosu (Örnek:</w:t>
      </w:r>
      <w:r w:rsidR="009B7DEA" w:rsidRPr="006A19C6">
        <w:t>1</w:t>
      </w:r>
      <w:r w:rsidR="0008304C" w:rsidRPr="006A19C6">
        <w:t>4</w:t>
      </w:r>
      <w:r w:rsidR="00841089" w:rsidRPr="006A19C6">
        <w:t>)</w:t>
      </w:r>
    </w:p>
    <w:p w:rsidR="00592E93" w:rsidRDefault="009C5A7D" w:rsidP="00592E93">
      <w:pPr>
        <w:ind w:firstLine="567"/>
        <w:jc w:val="both"/>
      </w:pPr>
      <w:r w:rsidRPr="006A19C6">
        <w:t>9</w:t>
      </w:r>
      <w:r w:rsidR="00282718" w:rsidRPr="006A19C6">
        <w:t>)</w:t>
      </w:r>
      <w:r w:rsidR="00841089" w:rsidRPr="006A19C6">
        <w:t xml:space="preserve"> Bütçe Giderlerinin Ekonomik Sınıflandırılma</w:t>
      </w:r>
      <w:r w:rsidR="00D130A5" w:rsidRPr="006A19C6">
        <w:t>sı Tablosu (Örnek:</w:t>
      </w:r>
      <w:r w:rsidR="009B7DEA" w:rsidRPr="006A19C6">
        <w:t>1</w:t>
      </w:r>
      <w:r w:rsidR="0008304C" w:rsidRPr="006A19C6">
        <w:t>5</w:t>
      </w:r>
      <w:r w:rsidR="009B7DEA" w:rsidRPr="006A19C6">
        <w:t>)</w:t>
      </w:r>
    </w:p>
    <w:p w:rsidR="00974163" w:rsidRPr="006A19C6" w:rsidRDefault="009C5A7D" w:rsidP="00592E93">
      <w:pPr>
        <w:ind w:firstLine="567"/>
        <w:jc w:val="both"/>
      </w:pPr>
      <w:r w:rsidRPr="006A19C6">
        <w:t>10</w:t>
      </w:r>
      <w:r w:rsidR="00282718" w:rsidRPr="006A19C6">
        <w:t>)</w:t>
      </w:r>
      <w:r w:rsidR="00841089" w:rsidRPr="006A19C6">
        <w:t xml:space="preserve"> Bütçe Giderle</w:t>
      </w:r>
      <w:r w:rsidR="00D130A5" w:rsidRPr="006A19C6">
        <w:t>ri ve Ödenekler Tablosu (Örnek:</w:t>
      </w:r>
      <w:r w:rsidR="009B7DEA" w:rsidRPr="006A19C6">
        <w:t>1</w:t>
      </w:r>
      <w:r w:rsidR="0008304C" w:rsidRPr="006A19C6">
        <w:t>6</w:t>
      </w:r>
      <w:r w:rsidR="00841089" w:rsidRPr="006A19C6">
        <w:t>)</w:t>
      </w:r>
    </w:p>
    <w:p w:rsidR="00850012" w:rsidRPr="006A19C6" w:rsidRDefault="00850012" w:rsidP="00592E93">
      <w:pPr>
        <w:ind w:firstLine="567"/>
        <w:jc w:val="both"/>
      </w:pPr>
      <w:r w:rsidRPr="006A19C6">
        <w:t>(</w:t>
      </w:r>
      <w:r w:rsidR="009C5A7D" w:rsidRPr="006A19C6">
        <w:t>2</w:t>
      </w:r>
      <w:r w:rsidRPr="006A19C6">
        <w:t xml:space="preserve">) Kapsama </w:t>
      </w:r>
      <w:r w:rsidRPr="0099230D">
        <w:t>d</w:t>
      </w:r>
      <w:r w:rsidR="0099230D" w:rsidRPr="0099230D">
        <w:t>â</w:t>
      </w:r>
      <w:r w:rsidRPr="0099230D">
        <w:t>hil</w:t>
      </w:r>
      <w:r w:rsidRPr="006A19C6">
        <w:t xml:space="preserve"> kamu idareleri kendi ihtiyaçları için ayrıca mali tablolar hazırlayabilirler. </w:t>
      </w:r>
      <w:r w:rsidR="00592E93">
        <w:t xml:space="preserve"> </w:t>
      </w:r>
    </w:p>
    <w:p w:rsidR="00841089" w:rsidRPr="006A19C6" w:rsidRDefault="00841089" w:rsidP="00BD2B3C">
      <w:pPr>
        <w:jc w:val="both"/>
      </w:pPr>
    </w:p>
    <w:p w:rsidR="00841089" w:rsidRPr="006A19C6" w:rsidRDefault="00841089" w:rsidP="00BD2B3C">
      <w:pPr>
        <w:pStyle w:val="Balk2"/>
        <w:spacing w:before="0" w:after="0"/>
        <w:ind w:firstLine="567"/>
        <w:rPr>
          <w:rFonts w:ascii="Times New Roman" w:hAnsi="Times New Roman" w:cs="Times New Roman"/>
          <w:i w:val="0"/>
          <w:sz w:val="24"/>
          <w:szCs w:val="24"/>
        </w:rPr>
      </w:pPr>
      <w:bookmarkStart w:id="375" w:name="_Toc254942659"/>
      <w:bookmarkStart w:id="376" w:name="_Toc404609367"/>
      <w:bookmarkStart w:id="377" w:name="_Toc407284623"/>
      <w:r w:rsidRPr="006A19C6">
        <w:rPr>
          <w:rFonts w:ascii="Times New Roman" w:hAnsi="Times New Roman" w:cs="Times New Roman"/>
          <w:i w:val="0"/>
          <w:sz w:val="24"/>
          <w:szCs w:val="24"/>
        </w:rPr>
        <w:t>Bilanço</w:t>
      </w:r>
      <w:bookmarkEnd w:id="375"/>
      <w:bookmarkEnd w:id="376"/>
      <w:bookmarkEnd w:id="377"/>
      <w:r w:rsidRPr="006A19C6">
        <w:rPr>
          <w:rFonts w:ascii="Times New Roman" w:hAnsi="Times New Roman" w:cs="Times New Roman"/>
          <w:i w:val="0"/>
          <w:sz w:val="24"/>
          <w:szCs w:val="24"/>
        </w:rPr>
        <w:t xml:space="preserve"> </w:t>
      </w:r>
    </w:p>
    <w:p w:rsidR="00841089" w:rsidRPr="006A19C6" w:rsidRDefault="00987114" w:rsidP="00BD2B3C">
      <w:pPr>
        <w:ind w:firstLine="567"/>
        <w:jc w:val="both"/>
      </w:pPr>
      <w:r w:rsidRPr="006A19C6">
        <w:rPr>
          <w:b/>
        </w:rPr>
        <w:t>MADDE 31</w:t>
      </w:r>
      <w:r w:rsidR="00A71F2A" w:rsidRPr="006A19C6">
        <w:rPr>
          <w:b/>
        </w:rPr>
        <w:t>4</w:t>
      </w:r>
      <w:r w:rsidRPr="006A19C6">
        <w:rPr>
          <w:b/>
        </w:rPr>
        <w:t>-</w:t>
      </w:r>
      <w:r w:rsidR="001B2BF6" w:rsidRPr="006A19C6">
        <w:rPr>
          <w:b/>
        </w:rPr>
        <w:t xml:space="preserve"> </w:t>
      </w:r>
      <w:r w:rsidR="00424042" w:rsidRPr="006A19C6">
        <w:t xml:space="preserve">(1) </w:t>
      </w:r>
      <w:r w:rsidR="00841089" w:rsidRPr="006A19C6">
        <w:t xml:space="preserve">Bilanço, kamu idaresinin belli bir tarihteki varlıklarını, yabancı kaynaklarını ve öz kaynaklarını gösteren tablodur. Kesin mizanda yer alan hesapların borç kalanları bilançonun aktif hesaplarını, alacak kalanları da bilançonun pasif hesaplarını oluşturur. Aktif ve pasifi düzenleyici hesaplar bulundukları grupta eksi değer olarak gösterilir. </w:t>
      </w:r>
    </w:p>
    <w:p w:rsidR="00841089" w:rsidRPr="006A19C6" w:rsidRDefault="00424042" w:rsidP="00BD2B3C">
      <w:pPr>
        <w:ind w:firstLine="567"/>
        <w:jc w:val="both"/>
      </w:pPr>
      <w:r w:rsidRPr="006A19C6">
        <w:t xml:space="preserve">(2) </w:t>
      </w:r>
      <w:r w:rsidR="00EC4B44" w:rsidRPr="006A19C6">
        <w:t>Bilançolar</w:t>
      </w:r>
      <w:r w:rsidR="00841089" w:rsidRPr="006A19C6">
        <w:t xml:space="preserve"> 8</w:t>
      </w:r>
      <w:r w:rsidR="00F627B2" w:rsidRPr="006A19C6">
        <w:t xml:space="preserve"> inci</w:t>
      </w:r>
      <w:r w:rsidR="00841089" w:rsidRPr="006A19C6">
        <w:t>, 9</w:t>
      </w:r>
      <w:r w:rsidR="00F627B2" w:rsidRPr="006A19C6">
        <w:t xml:space="preserve"> uncu</w:t>
      </w:r>
      <w:r w:rsidR="00841089" w:rsidRPr="006A19C6">
        <w:t>, 10</w:t>
      </w:r>
      <w:r w:rsidR="00F627B2" w:rsidRPr="006A19C6">
        <w:t xml:space="preserve"> uncu</w:t>
      </w:r>
      <w:r w:rsidR="00841089" w:rsidRPr="006A19C6">
        <w:t xml:space="preserve"> ve 11 inci maddelerde belirlenen ilkelere uygun olarak hazırlanır ve sunulur. Bilançolar, dönemler arasında karşılaştırma yapılabilmesini sağlamak üzere son üç faaliyet dönemine ilişkin verileri kapsayacak şekilde hazırlanır.</w:t>
      </w:r>
    </w:p>
    <w:p w:rsidR="00841089" w:rsidRPr="006A19C6" w:rsidRDefault="00841089" w:rsidP="00BD2B3C">
      <w:pPr>
        <w:ind w:firstLine="567"/>
        <w:jc w:val="both"/>
      </w:pPr>
    </w:p>
    <w:p w:rsidR="00841089" w:rsidRPr="006A19C6" w:rsidRDefault="00841089" w:rsidP="00BD2B3C">
      <w:pPr>
        <w:pStyle w:val="Balk2"/>
        <w:spacing w:before="0" w:after="0"/>
        <w:ind w:firstLine="567"/>
        <w:rPr>
          <w:rFonts w:ascii="Times New Roman" w:hAnsi="Times New Roman" w:cs="Times New Roman"/>
          <w:i w:val="0"/>
          <w:sz w:val="24"/>
          <w:szCs w:val="24"/>
        </w:rPr>
      </w:pPr>
      <w:bookmarkStart w:id="378" w:name="_Toc254942660"/>
      <w:bookmarkStart w:id="379" w:name="_Toc404609368"/>
      <w:bookmarkStart w:id="380" w:name="_Toc407284624"/>
      <w:r w:rsidRPr="006A19C6">
        <w:rPr>
          <w:rFonts w:ascii="Times New Roman" w:hAnsi="Times New Roman" w:cs="Times New Roman"/>
          <w:i w:val="0"/>
          <w:sz w:val="24"/>
          <w:szCs w:val="24"/>
        </w:rPr>
        <w:t>Faaliyet sonuçları tablosu</w:t>
      </w:r>
      <w:bookmarkEnd w:id="378"/>
      <w:bookmarkEnd w:id="379"/>
      <w:bookmarkEnd w:id="380"/>
    </w:p>
    <w:p w:rsidR="00841089" w:rsidRPr="006A19C6" w:rsidRDefault="00987114" w:rsidP="00BD2B3C">
      <w:pPr>
        <w:ind w:firstLine="567"/>
        <w:jc w:val="both"/>
      </w:pPr>
      <w:r w:rsidRPr="006A19C6">
        <w:rPr>
          <w:b/>
        </w:rPr>
        <w:t>MADDE 31</w:t>
      </w:r>
      <w:r w:rsidR="00A71F2A" w:rsidRPr="006A19C6">
        <w:rPr>
          <w:b/>
        </w:rPr>
        <w:t>5</w:t>
      </w:r>
      <w:r w:rsidRPr="006A19C6">
        <w:rPr>
          <w:b/>
        </w:rPr>
        <w:t>-</w:t>
      </w:r>
      <w:r w:rsidR="001B2BF6" w:rsidRPr="006A19C6">
        <w:rPr>
          <w:b/>
        </w:rPr>
        <w:t xml:space="preserve"> </w:t>
      </w:r>
      <w:r w:rsidR="00424042" w:rsidRPr="006A19C6">
        <w:t xml:space="preserve">(1) </w:t>
      </w:r>
      <w:r w:rsidR="00841089" w:rsidRPr="006A19C6">
        <w:t xml:space="preserve">Faaliyet sonuçları tablosu, kamu idaresinin bir faaliyet döneminde elde ettiği gelirleri, yaptığı giderleri, mali ve mali olmayan varlıkların yönetimi ile yükümlülüklerine ilişkin işlemlerinden kaynaklanan gelir ve giderleri gösteren ve bunlar hakkında detaylı bilgi sağlayan mali tablodur. </w:t>
      </w:r>
    </w:p>
    <w:p w:rsidR="00841089" w:rsidRPr="006A19C6" w:rsidRDefault="00424042" w:rsidP="00BD2B3C">
      <w:pPr>
        <w:ind w:firstLine="567"/>
        <w:jc w:val="both"/>
      </w:pPr>
      <w:r w:rsidRPr="006A19C6">
        <w:lastRenderedPageBreak/>
        <w:t xml:space="preserve">(2) </w:t>
      </w:r>
      <w:r w:rsidR="00841089" w:rsidRPr="006A19C6">
        <w:t xml:space="preserve">Faaliyet sonuçları tablosu, faaliyet dönemine ait gelir ve gider hesapları hesap grupları ile indirim, iade ve iskonto hesapları hesap grubundaki hesaplardan üretilir. </w:t>
      </w:r>
    </w:p>
    <w:p w:rsidR="00841089" w:rsidRPr="006A19C6" w:rsidRDefault="00424042" w:rsidP="00BD2B3C">
      <w:pPr>
        <w:ind w:firstLine="567"/>
        <w:jc w:val="both"/>
      </w:pPr>
      <w:r w:rsidRPr="006A19C6">
        <w:t xml:space="preserve">(3) </w:t>
      </w:r>
      <w:r w:rsidR="00841089" w:rsidRPr="006A19C6">
        <w:t>Dönem net fazla veya açığının ne kadarının kur ve değer değişimleri farklarından kaynaklandığı ve bunların faaliyet sonucunu nasıl etkilediği tablonun dipnotunda belirtilir.</w:t>
      </w:r>
    </w:p>
    <w:p w:rsidR="00841089" w:rsidRPr="006A19C6" w:rsidRDefault="00424042" w:rsidP="00BD2B3C">
      <w:pPr>
        <w:ind w:firstLine="567"/>
        <w:jc w:val="both"/>
      </w:pPr>
      <w:r w:rsidRPr="006A19C6">
        <w:t xml:space="preserve">(4) </w:t>
      </w:r>
      <w:r w:rsidR="00841089" w:rsidRPr="006A19C6">
        <w:t>Bütün gelir ve giderler, tahakkuk ettikleri dönemin faaliyet sonuçları tablosunda gösterilir. Tablo, dönemler arası karşılaştırma yapılabilmesini sağlamak üzere son üç faaliyet dönemine ilişkin verileri kapsayacak şekilde hazırlanır.</w:t>
      </w:r>
    </w:p>
    <w:p w:rsidR="00841089" w:rsidRPr="006A19C6" w:rsidRDefault="00841089" w:rsidP="00BD2B3C">
      <w:pPr>
        <w:jc w:val="both"/>
      </w:pPr>
    </w:p>
    <w:p w:rsidR="00841089" w:rsidRPr="006A19C6" w:rsidRDefault="00841089" w:rsidP="00BD2B3C">
      <w:pPr>
        <w:pStyle w:val="Balk2"/>
        <w:spacing w:before="0" w:after="0"/>
        <w:ind w:firstLine="567"/>
        <w:rPr>
          <w:rFonts w:ascii="Times New Roman" w:hAnsi="Times New Roman" w:cs="Times New Roman"/>
          <w:i w:val="0"/>
          <w:sz w:val="24"/>
          <w:szCs w:val="24"/>
        </w:rPr>
      </w:pPr>
      <w:bookmarkStart w:id="381" w:name="_Toc254942662"/>
      <w:bookmarkStart w:id="382" w:name="_Toc404609369"/>
      <w:bookmarkStart w:id="383" w:name="_Toc407284625"/>
      <w:r w:rsidRPr="006A19C6">
        <w:rPr>
          <w:rFonts w:ascii="Times New Roman" w:hAnsi="Times New Roman" w:cs="Times New Roman"/>
          <w:i w:val="0"/>
          <w:sz w:val="24"/>
          <w:szCs w:val="24"/>
        </w:rPr>
        <w:t xml:space="preserve">Nakit </w:t>
      </w:r>
      <w:r w:rsidR="00C27E63" w:rsidRPr="006A19C6">
        <w:rPr>
          <w:rFonts w:ascii="Times New Roman" w:hAnsi="Times New Roman" w:cs="Times New Roman"/>
          <w:i w:val="0"/>
          <w:sz w:val="24"/>
          <w:szCs w:val="24"/>
        </w:rPr>
        <w:t xml:space="preserve">akış </w:t>
      </w:r>
      <w:r w:rsidRPr="006A19C6">
        <w:rPr>
          <w:rFonts w:ascii="Times New Roman" w:hAnsi="Times New Roman" w:cs="Times New Roman"/>
          <w:i w:val="0"/>
          <w:sz w:val="24"/>
          <w:szCs w:val="24"/>
        </w:rPr>
        <w:t>tablosu</w:t>
      </w:r>
      <w:bookmarkEnd w:id="381"/>
      <w:bookmarkEnd w:id="382"/>
      <w:bookmarkEnd w:id="383"/>
    </w:p>
    <w:p w:rsidR="00841089" w:rsidRPr="006A19C6" w:rsidRDefault="00987114" w:rsidP="00BD2B3C">
      <w:pPr>
        <w:ind w:firstLine="567"/>
        <w:jc w:val="both"/>
      </w:pPr>
      <w:r w:rsidRPr="006A19C6">
        <w:rPr>
          <w:b/>
        </w:rPr>
        <w:t>MADDE 31</w:t>
      </w:r>
      <w:r w:rsidR="00A71F2A" w:rsidRPr="006A19C6">
        <w:rPr>
          <w:b/>
        </w:rPr>
        <w:t>6</w:t>
      </w:r>
      <w:r w:rsidRPr="006A19C6">
        <w:rPr>
          <w:b/>
        </w:rPr>
        <w:t>-</w:t>
      </w:r>
      <w:r w:rsidR="001B2BF6" w:rsidRPr="006A19C6">
        <w:rPr>
          <w:b/>
        </w:rPr>
        <w:t xml:space="preserve"> </w:t>
      </w:r>
      <w:r w:rsidR="00424042" w:rsidRPr="006A19C6">
        <w:t xml:space="preserve">(1) </w:t>
      </w:r>
      <w:r w:rsidR="00841089" w:rsidRPr="006A19C6">
        <w:t xml:space="preserve">Nakit </w:t>
      </w:r>
      <w:r w:rsidR="00C27E63" w:rsidRPr="006A19C6">
        <w:t xml:space="preserve">akış </w:t>
      </w:r>
      <w:r w:rsidR="00841089" w:rsidRPr="006A19C6">
        <w:t xml:space="preserve">tablosu, kamu idaresinin belirli raporlama dönemleri itibarıyla nakit ve nakit benzeri varlıklarının akışını gösteren tablodur. Nakit benzeri varlıklar, hemen paraya dönüştürülebilen ve değer değişikliği oluşma ihtimali ihmal edilebilir ölçüde olan varlıklardır. Nakit </w:t>
      </w:r>
      <w:r w:rsidR="00C27E63" w:rsidRPr="006A19C6">
        <w:t xml:space="preserve">akış </w:t>
      </w:r>
      <w:r w:rsidR="00841089" w:rsidRPr="006A19C6">
        <w:t xml:space="preserve">tablosu genel yönetimin ve kapsama </w:t>
      </w:r>
      <w:r w:rsidR="009643CB" w:rsidRPr="006A19C6">
        <w:t>dâhil</w:t>
      </w:r>
      <w:r w:rsidR="00841089" w:rsidRPr="006A19C6">
        <w:t xml:space="preserve"> her bir kamu idaresinin dönem nakit tahsilatları ve ödemeleri, mali ve mali olmayan varlıkları ile yükümlülüklerine ilişkin işlemlerden kaynaklanan </w:t>
      </w:r>
      <w:r w:rsidR="00B96ED6" w:rsidRPr="006A19C6">
        <w:t xml:space="preserve">nakit </w:t>
      </w:r>
      <w:r w:rsidR="00C27E63" w:rsidRPr="006A19C6">
        <w:t xml:space="preserve">akışlarını </w:t>
      </w:r>
      <w:r w:rsidR="00841089" w:rsidRPr="006A19C6">
        <w:t>gösterir.</w:t>
      </w:r>
    </w:p>
    <w:p w:rsidR="00841089" w:rsidRPr="006A19C6" w:rsidRDefault="00424042" w:rsidP="00BD2B3C">
      <w:pPr>
        <w:ind w:firstLine="567"/>
        <w:jc w:val="both"/>
      </w:pPr>
      <w:r w:rsidRPr="006A19C6">
        <w:t xml:space="preserve">(2) </w:t>
      </w:r>
      <w:r w:rsidR="00841089" w:rsidRPr="006A19C6">
        <w:t xml:space="preserve">Nakit </w:t>
      </w:r>
      <w:r w:rsidR="00C27E63" w:rsidRPr="006A19C6">
        <w:t xml:space="preserve">akış </w:t>
      </w:r>
      <w:r w:rsidR="00841089" w:rsidRPr="006A19C6">
        <w:t xml:space="preserve">tablosunda, belirli bir dönem içinde nakit giriş ve çıkışları ihtiyaca göre sınıflandırılmış olarak yer alır. Yabancı para cinsinden olan nakit giriş ve çıkışları ilgili döviz kuru üzerinden ulusal para birimine çevrilip </w:t>
      </w:r>
      <w:r w:rsidR="00C27E63" w:rsidRPr="006A19C6">
        <w:t xml:space="preserve">nakit akış </w:t>
      </w:r>
      <w:r w:rsidR="00841089" w:rsidRPr="006A19C6">
        <w:t xml:space="preserve">tablosuna </w:t>
      </w:r>
      <w:r w:rsidR="009643CB" w:rsidRPr="006A19C6">
        <w:t>dâhil</w:t>
      </w:r>
      <w:r w:rsidR="00841089" w:rsidRPr="006A19C6">
        <w:t xml:space="preserve"> edilir. </w:t>
      </w:r>
    </w:p>
    <w:p w:rsidR="00841089" w:rsidRPr="006A19C6" w:rsidRDefault="00424042" w:rsidP="00BD2B3C">
      <w:pPr>
        <w:ind w:firstLine="567"/>
        <w:jc w:val="both"/>
      </w:pPr>
      <w:r w:rsidRPr="006A19C6">
        <w:t xml:space="preserve">(3) </w:t>
      </w:r>
      <w:r w:rsidR="00841089" w:rsidRPr="006A19C6">
        <w:t xml:space="preserve">Nakit ve nakit benzeri varlıkların kullanımını gerektirmeyen kazanç ve kayıplar, nakit dışı bağış ve yardımlar, takas ve trampa gibi işlemler ile gelecekte </w:t>
      </w:r>
      <w:r w:rsidR="00C27E63" w:rsidRPr="006A19C6">
        <w:t xml:space="preserve">nakit akışı </w:t>
      </w:r>
      <w:r w:rsidR="00841089" w:rsidRPr="006A19C6">
        <w:t xml:space="preserve">yaratacak işlemler </w:t>
      </w:r>
      <w:r w:rsidR="00C27E63" w:rsidRPr="006A19C6">
        <w:t xml:space="preserve">nakit akış </w:t>
      </w:r>
      <w:r w:rsidR="00841089" w:rsidRPr="006A19C6">
        <w:t xml:space="preserve">tablosuna </w:t>
      </w:r>
      <w:r w:rsidR="009643CB" w:rsidRPr="006A19C6">
        <w:t>dâhil</w:t>
      </w:r>
      <w:r w:rsidR="00841089" w:rsidRPr="006A19C6">
        <w:t xml:space="preserve"> edilmez.</w:t>
      </w:r>
    </w:p>
    <w:p w:rsidR="00841089" w:rsidRPr="006A19C6" w:rsidRDefault="00424042" w:rsidP="00BD2B3C">
      <w:pPr>
        <w:ind w:firstLine="567"/>
        <w:jc w:val="both"/>
      </w:pPr>
      <w:r w:rsidRPr="006A19C6">
        <w:t xml:space="preserve">(4) </w:t>
      </w:r>
      <w:r w:rsidR="00841089" w:rsidRPr="006A19C6">
        <w:t xml:space="preserve">Nakit ve nakit benzeri varlıkları oluşturan unsurların dönem başı ve dönem sonu mevcudu ile dönem içi değişim tutarı tablonun dipnotlarında ayrıca gösterilir. Söz konusu değişim tutarının, </w:t>
      </w:r>
      <w:r w:rsidR="00B96ED6" w:rsidRPr="006A19C6">
        <w:t xml:space="preserve">nakit </w:t>
      </w:r>
      <w:r w:rsidR="00C27E63" w:rsidRPr="006A19C6">
        <w:t xml:space="preserve">akış </w:t>
      </w:r>
      <w:r w:rsidR="00841089" w:rsidRPr="006A19C6">
        <w:t xml:space="preserve">tablosunun düzenlenmesi sonucu ortaya çıkan </w:t>
      </w:r>
      <w:r w:rsidR="00EC4B44" w:rsidRPr="006A19C6">
        <w:t>“Nakit Stokundaki Net Değişim”</w:t>
      </w:r>
      <w:r w:rsidR="00841089" w:rsidRPr="006A19C6">
        <w:t xml:space="preserve"> tutarına eşit olması esastır.</w:t>
      </w:r>
    </w:p>
    <w:p w:rsidR="00841089" w:rsidRPr="006A19C6" w:rsidRDefault="00424042" w:rsidP="00BD2B3C">
      <w:pPr>
        <w:ind w:firstLine="567"/>
        <w:jc w:val="both"/>
      </w:pPr>
      <w:r w:rsidRPr="006A19C6">
        <w:t xml:space="preserve">(5) </w:t>
      </w:r>
      <w:r w:rsidR="00C27E63" w:rsidRPr="006A19C6">
        <w:t xml:space="preserve">Nakit akış </w:t>
      </w:r>
      <w:r w:rsidR="00841089" w:rsidRPr="006A19C6">
        <w:t xml:space="preserve">tablosu; faaliyetlerden sağlanan </w:t>
      </w:r>
      <w:r w:rsidR="00C27E63" w:rsidRPr="006A19C6">
        <w:t>nakit akışları</w:t>
      </w:r>
      <w:r w:rsidR="00841089" w:rsidRPr="006A19C6">
        <w:t xml:space="preserve">, yatırımlardan sağlanan </w:t>
      </w:r>
      <w:r w:rsidR="00C27E63" w:rsidRPr="006A19C6">
        <w:t xml:space="preserve">nakit akışları </w:t>
      </w:r>
      <w:r w:rsidR="00841089" w:rsidRPr="006A19C6">
        <w:t xml:space="preserve">ve finansman faaliyetlerinden sağlanan </w:t>
      </w:r>
      <w:r w:rsidR="00C27E63" w:rsidRPr="006A19C6">
        <w:t xml:space="preserve">nakit akışları </w:t>
      </w:r>
      <w:r w:rsidR="00841089" w:rsidRPr="006A19C6">
        <w:t>şeklinde bölümlenir.</w:t>
      </w:r>
    </w:p>
    <w:p w:rsidR="00841089" w:rsidRPr="006A19C6" w:rsidRDefault="00841089" w:rsidP="00BD2B3C">
      <w:pPr>
        <w:ind w:firstLine="567"/>
        <w:jc w:val="both"/>
      </w:pPr>
      <w:r w:rsidRPr="006A19C6">
        <w:t xml:space="preserve">a) Faaliyetlerden sağlanan </w:t>
      </w:r>
      <w:r w:rsidR="00C27E63" w:rsidRPr="006A19C6">
        <w:t>nakit akışları</w:t>
      </w:r>
      <w:r w:rsidRPr="006A19C6">
        <w:t xml:space="preserve">; faaliyet gelir ve giderlerinden kaynaklanan nakit giriş ve çıkışlarından oluşur. Ancak, maddi duran varlıkların edinilmesi ve elden çıkarılması gibi işlemler sonucunda ortaya çıkan </w:t>
      </w:r>
      <w:r w:rsidR="00C27E63" w:rsidRPr="006A19C6">
        <w:t xml:space="preserve">nakit akışları </w:t>
      </w:r>
      <w:r w:rsidRPr="006A19C6">
        <w:t xml:space="preserve">bu bölüme </w:t>
      </w:r>
      <w:r w:rsidR="009643CB" w:rsidRPr="006A19C6">
        <w:t>dâhil</w:t>
      </w:r>
      <w:r w:rsidRPr="006A19C6">
        <w:t xml:space="preserve"> edilmez.</w:t>
      </w:r>
    </w:p>
    <w:p w:rsidR="00841089" w:rsidRPr="006A19C6" w:rsidRDefault="00841089" w:rsidP="00BD2B3C">
      <w:pPr>
        <w:ind w:firstLine="567"/>
        <w:jc w:val="both"/>
      </w:pPr>
      <w:r w:rsidRPr="006A19C6">
        <w:t xml:space="preserve">b) Yatırımlardan sağlanan </w:t>
      </w:r>
      <w:r w:rsidR="00C27E63" w:rsidRPr="006A19C6">
        <w:t>nakit akışları</w:t>
      </w:r>
      <w:r w:rsidRPr="006A19C6">
        <w:t xml:space="preserve">; varlık hesaplarına yansıtılan maddi duran varlık yatırımlarının üretim ve inşasına ilişkin ödemeleri de kapsamak üzere, maddi ve maddi olmayan duran varlıkların elde edilmesinden kaynaklanan nakit çıkışları ile maddi ve maddi olmayan duran varlıkların satışından kaynaklanan nakit girişlerinden oluşur. </w:t>
      </w:r>
    </w:p>
    <w:p w:rsidR="00841089" w:rsidRPr="006A19C6" w:rsidRDefault="00841089" w:rsidP="00BD2B3C">
      <w:pPr>
        <w:ind w:firstLine="567"/>
        <w:jc w:val="both"/>
      </w:pPr>
      <w:r w:rsidRPr="006A19C6">
        <w:t xml:space="preserve">c) Finansman faaliyetlerine ilişkin </w:t>
      </w:r>
      <w:r w:rsidR="00C27E63" w:rsidRPr="006A19C6">
        <w:t>nakit akışları</w:t>
      </w:r>
      <w:r w:rsidRPr="006A19C6">
        <w:t xml:space="preserve">; </w:t>
      </w:r>
    </w:p>
    <w:p w:rsidR="00841089" w:rsidRPr="006A19C6" w:rsidRDefault="00841089" w:rsidP="00BD2B3C">
      <w:pPr>
        <w:ind w:firstLine="567"/>
        <w:jc w:val="both"/>
      </w:pPr>
      <w:r w:rsidRPr="006A19C6">
        <w:t>1) Tahvil ve bono gibi kısa veya uzun vadeli borçlanma araçları ihracı yoluyla veya diğer surette yapılan borçlanmalar karşılığı sağlanan nakit girişleri,</w:t>
      </w:r>
    </w:p>
    <w:p w:rsidR="00841089" w:rsidRPr="006A19C6" w:rsidRDefault="00841089" w:rsidP="00BD2B3C">
      <w:pPr>
        <w:ind w:firstLine="567"/>
        <w:jc w:val="both"/>
      </w:pPr>
      <w:r w:rsidRPr="006A19C6">
        <w:t>2) Borç ödemelerinden kaynaklanan nakit çıkışları,</w:t>
      </w:r>
    </w:p>
    <w:p w:rsidR="00841089" w:rsidRPr="006A19C6" w:rsidRDefault="00841089" w:rsidP="00BD2B3C">
      <w:pPr>
        <w:ind w:firstLine="567"/>
        <w:jc w:val="both"/>
      </w:pPr>
      <w:r w:rsidRPr="006A19C6">
        <w:t>3) Nakde eşdeğer varlık olarak nitelendirilenler ve alım-satım amacıyla elde tutulanlar hariç olmak üzere; diğer kuruluşların borçlanma senetlerini veya hisse senedi gibi öz kaynak araçlarını veya ortak girişimlerdeki ticari hakları elde etmek için yapılan nakdi ödemeler ve bunların satılmasından kaynaklanan nakit çıkış ve girişleri,</w:t>
      </w:r>
    </w:p>
    <w:p w:rsidR="00841089" w:rsidRPr="006A19C6" w:rsidRDefault="00841089" w:rsidP="00BD2B3C">
      <w:pPr>
        <w:ind w:firstLine="567"/>
        <w:jc w:val="both"/>
      </w:pPr>
      <w:r w:rsidRPr="006A19C6">
        <w:t>4) Üçüncü kişilere verilen nakdi borçlar ve nakit ön ödemeler ile bunlardan yapılan tahsilatlardan kaynaklanan nakit çıkış ve girişlerinden,</w:t>
      </w:r>
    </w:p>
    <w:p w:rsidR="00841089" w:rsidRPr="006A19C6" w:rsidRDefault="00841089" w:rsidP="00BD2B3C">
      <w:pPr>
        <w:ind w:firstLine="567"/>
        <w:jc w:val="both"/>
      </w:pPr>
      <w:r w:rsidRPr="006A19C6">
        <w:t xml:space="preserve">oluşur. </w:t>
      </w:r>
    </w:p>
    <w:p w:rsidR="00841089" w:rsidRPr="006A19C6" w:rsidRDefault="00B23320" w:rsidP="00BD2B3C">
      <w:pPr>
        <w:ind w:firstLine="567"/>
        <w:jc w:val="both"/>
      </w:pPr>
      <w:r w:rsidRPr="006A19C6">
        <w:t xml:space="preserve">(6) </w:t>
      </w:r>
      <w:r w:rsidR="00841089" w:rsidRPr="006A19C6">
        <w:t xml:space="preserve">Tablo, dönemler arası karşılaştırma yapılabilmesini sağlamak üzere son üç raporlama dönemine ilişkin verileri kapsayacak şekilde hazırlanır. </w:t>
      </w:r>
    </w:p>
    <w:p w:rsidR="009B7DEA" w:rsidRPr="006A19C6" w:rsidRDefault="009B7DEA" w:rsidP="00BD2B3C">
      <w:pPr>
        <w:jc w:val="both"/>
      </w:pPr>
    </w:p>
    <w:p w:rsidR="009B7DEA" w:rsidRPr="006A19C6" w:rsidRDefault="009B7DEA" w:rsidP="00BD2B3C">
      <w:pPr>
        <w:pStyle w:val="Balk2"/>
        <w:spacing w:before="0" w:after="0"/>
        <w:ind w:firstLine="567"/>
        <w:rPr>
          <w:rFonts w:ascii="Times New Roman" w:hAnsi="Times New Roman" w:cs="Times New Roman"/>
          <w:i w:val="0"/>
          <w:sz w:val="24"/>
          <w:szCs w:val="24"/>
        </w:rPr>
      </w:pPr>
      <w:bookmarkStart w:id="384" w:name="_Toc254942661"/>
      <w:bookmarkStart w:id="385" w:name="_Toc404609370"/>
      <w:bookmarkStart w:id="386" w:name="_Toc407284626"/>
      <w:r w:rsidRPr="006A19C6">
        <w:rPr>
          <w:rFonts w:ascii="Times New Roman" w:hAnsi="Times New Roman" w:cs="Times New Roman"/>
          <w:i w:val="0"/>
          <w:sz w:val="24"/>
          <w:szCs w:val="24"/>
        </w:rPr>
        <w:t>Bütçe uygulama sonuçları tablosu</w:t>
      </w:r>
      <w:bookmarkEnd w:id="384"/>
      <w:bookmarkEnd w:id="385"/>
      <w:bookmarkEnd w:id="386"/>
    </w:p>
    <w:p w:rsidR="009B7DEA" w:rsidRPr="006A19C6" w:rsidRDefault="009B7DEA" w:rsidP="00BD2B3C">
      <w:pPr>
        <w:ind w:firstLine="567"/>
        <w:jc w:val="both"/>
      </w:pPr>
      <w:r w:rsidRPr="006A19C6">
        <w:rPr>
          <w:b/>
        </w:rPr>
        <w:t>MADDE 31</w:t>
      </w:r>
      <w:r w:rsidR="00A71F2A" w:rsidRPr="006A19C6">
        <w:rPr>
          <w:b/>
        </w:rPr>
        <w:t>7</w:t>
      </w:r>
      <w:r w:rsidRPr="006A19C6">
        <w:rPr>
          <w:b/>
        </w:rPr>
        <w:t xml:space="preserve">- </w:t>
      </w:r>
      <w:r w:rsidRPr="006A19C6">
        <w:t>(1) Bütçe uygulama sonuçları tablosu, kamu idaresinin bütçe uygulamaları sonucunda belirli raporlama dönemlerinde elde ettiği bütçe gelirleri ve yaptığı bütçe giderlerini gösteren ve bunlar hakkında detaylı bilgi sağlayan mali tablodur.</w:t>
      </w:r>
    </w:p>
    <w:p w:rsidR="009B7DEA" w:rsidRPr="006A19C6" w:rsidRDefault="009B7DEA" w:rsidP="00BD2B3C">
      <w:pPr>
        <w:ind w:firstLine="567"/>
        <w:jc w:val="both"/>
      </w:pPr>
      <w:r w:rsidRPr="006A19C6">
        <w:lastRenderedPageBreak/>
        <w:t>(2) Bütçe uygulama sonuçları tablosu, bütçe gelir ve bütçe gider hesapları hesap grupları ile bütçe gelirlerinden ret ve iade hesapları hesap grubundaki hesaplardan üretilir. Bütçe yılının tamamına ilişkin olarak düzenlenen tabloya mahsup dönemi işlemleri de dâhil edilir.</w:t>
      </w:r>
    </w:p>
    <w:p w:rsidR="009B7DEA" w:rsidRPr="006A19C6" w:rsidRDefault="009B7DEA" w:rsidP="00BD2B3C">
      <w:pPr>
        <w:ind w:firstLine="567"/>
        <w:jc w:val="both"/>
      </w:pPr>
      <w:r w:rsidRPr="006A19C6">
        <w:t xml:space="preserve">(3) Tablo, dönemler arası karşılaştırma yapılabilmesini sağlamak üzere son üç </w:t>
      </w:r>
      <w:r w:rsidR="00F51C44" w:rsidRPr="006A19C6">
        <w:t>malî yıl</w:t>
      </w:r>
      <w:r w:rsidRPr="006A19C6">
        <w:t>a ilişkin verileri kapsayacak şekilde hazırlanır.</w:t>
      </w:r>
    </w:p>
    <w:p w:rsidR="009569BB" w:rsidRPr="006A19C6" w:rsidRDefault="009569BB" w:rsidP="00BD2B3C">
      <w:pPr>
        <w:jc w:val="both"/>
        <w:rPr>
          <w:b/>
        </w:rPr>
      </w:pPr>
    </w:p>
    <w:p w:rsidR="00841089" w:rsidRPr="006A19C6" w:rsidRDefault="00841089" w:rsidP="00BD2B3C">
      <w:pPr>
        <w:ind w:firstLine="567"/>
        <w:jc w:val="both"/>
        <w:rPr>
          <w:b/>
        </w:rPr>
      </w:pPr>
      <w:bookmarkStart w:id="387" w:name="_Toc254942667"/>
      <w:r w:rsidRPr="006A19C6">
        <w:rPr>
          <w:b/>
        </w:rPr>
        <w:t>Gelirlerin ekonomik sınıflandırılması tablosu</w:t>
      </w:r>
      <w:bookmarkEnd w:id="387"/>
    </w:p>
    <w:p w:rsidR="00841089" w:rsidRPr="006A19C6" w:rsidRDefault="00987114" w:rsidP="00BD2B3C">
      <w:pPr>
        <w:ind w:firstLine="567"/>
        <w:jc w:val="both"/>
      </w:pPr>
      <w:r w:rsidRPr="006A19C6">
        <w:rPr>
          <w:b/>
        </w:rPr>
        <w:t>MADDE 31</w:t>
      </w:r>
      <w:r w:rsidR="00A71F2A" w:rsidRPr="006A19C6">
        <w:rPr>
          <w:b/>
        </w:rPr>
        <w:t>8</w:t>
      </w:r>
      <w:r w:rsidRPr="006A19C6">
        <w:rPr>
          <w:b/>
        </w:rPr>
        <w:t>-</w:t>
      </w:r>
      <w:r w:rsidR="001B2BF6" w:rsidRPr="006A19C6">
        <w:rPr>
          <w:b/>
        </w:rPr>
        <w:t xml:space="preserve"> </w:t>
      </w:r>
      <w:r w:rsidR="00B23320" w:rsidRPr="006A19C6">
        <w:t xml:space="preserve">(1) </w:t>
      </w:r>
      <w:r w:rsidR="00841089" w:rsidRPr="006A19C6">
        <w:t>Kamu idarelerinin faaliyet gelirleri, gelirlerin ekonomik sınıflandırılması tablosunda, detaylı hesap planlarındaki sınıflamaya uygun olarak raporlanır. Tablo, dönemler arası karşılaştırma yapılabilmesini sağlamak üzere son üç faaliyet dönemine ilişkin verileri kapsayacak şekilde hazırlanır.</w:t>
      </w:r>
    </w:p>
    <w:p w:rsidR="00841089" w:rsidRPr="006A19C6" w:rsidRDefault="00841089" w:rsidP="00BD2B3C">
      <w:pPr>
        <w:ind w:firstLine="567"/>
        <w:jc w:val="both"/>
      </w:pPr>
    </w:p>
    <w:p w:rsidR="00841089" w:rsidRPr="006A19C6" w:rsidRDefault="00841089" w:rsidP="00BD2B3C">
      <w:pPr>
        <w:pStyle w:val="Balk2"/>
        <w:spacing w:before="0" w:after="0"/>
        <w:ind w:firstLine="567"/>
        <w:rPr>
          <w:rFonts w:ascii="Times New Roman" w:hAnsi="Times New Roman" w:cs="Times New Roman"/>
          <w:i w:val="0"/>
          <w:sz w:val="24"/>
          <w:szCs w:val="24"/>
        </w:rPr>
      </w:pPr>
      <w:bookmarkStart w:id="388" w:name="_Toc254942668"/>
      <w:bookmarkStart w:id="389" w:name="_Toc404609371"/>
      <w:bookmarkStart w:id="390" w:name="_Toc407284627"/>
      <w:r w:rsidRPr="006A19C6">
        <w:rPr>
          <w:rFonts w:ascii="Times New Roman" w:hAnsi="Times New Roman" w:cs="Times New Roman"/>
          <w:i w:val="0"/>
          <w:sz w:val="24"/>
          <w:szCs w:val="24"/>
        </w:rPr>
        <w:t>Giderlerin kurumsal sınıflandırılması tablosu</w:t>
      </w:r>
      <w:bookmarkEnd w:id="388"/>
      <w:bookmarkEnd w:id="389"/>
      <w:bookmarkEnd w:id="390"/>
    </w:p>
    <w:p w:rsidR="00841089" w:rsidRPr="006A19C6" w:rsidRDefault="00987114" w:rsidP="00BD2B3C">
      <w:pPr>
        <w:ind w:firstLine="567"/>
        <w:jc w:val="both"/>
      </w:pPr>
      <w:r w:rsidRPr="006A19C6">
        <w:rPr>
          <w:b/>
        </w:rPr>
        <w:t>MADDE 31</w:t>
      </w:r>
      <w:r w:rsidR="00A71F2A" w:rsidRPr="006A19C6">
        <w:rPr>
          <w:b/>
        </w:rPr>
        <w:t>9</w:t>
      </w:r>
      <w:r w:rsidRPr="006A19C6">
        <w:rPr>
          <w:b/>
        </w:rPr>
        <w:t>-</w:t>
      </w:r>
      <w:r w:rsidR="001B2BF6" w:rsidRPr="006A19C6">
        <w:rPr>
          <w:b/>
        </w:rPr>
        <w:t xml:space="preserve"> </w:t>
      </w:r>
      <w:r w:rsidR="00B23320" w:rsidRPr="006A19C6">
        <w:t xml:space="preserve">(1) </w:t>
      </w:r>
      <w:r w:rsidR="00841089" w:rsidRPr="006A19C6">
        <w:t>Giderlerin kurumsal sınıflandırılması tablosu, giderlerin kurumsal düzeyde dağılımını gösteren mali tablodur. Tablo, dönemler arası karşılaştırma yapılabilmesini sağlamak üzere son üç faaliyet dönemine ilişkin verileri kapsayacak şekilde hazırlanır.</w:t>
      </w:r>
    </w:p>
    <w:p w:rsidR="00B662CA" w:rsidRPr="006A19C6" w:rsidRDefault="00B662CA" w:rsidP="00BD2B3C">
      <w:pPr>
        <w:pStyle w:val="Balk2"/>
        <w:spacing w:before="0" w:after="0"/>
        <w:rPr>
          <w:rFonts w:ascii="Times New Roman" w:hAnsi="Times New Roman" w:cs="Times New Roman"/>
          <w:i w:val="0"/>
          <w:sz w:val="24"/>
          <w:szCs w:val="24"/>
        </w:rPr>
      </w:pPr>
      <w:bookmarkStart w:id="391" w:name="_Toc254942670"/>
    </w:p>
    <w:p w:rsidR="00841089" w:rsidRPr="006A19C6" w:rsidRDefault="00841089" w:rsidP="00BD2B3C">
      <w:pPr>
        <w:pStyle w:val="Balk2"/>
        <w:spacing w:before="0" w:after="0"/>
        <w:ind w:firstLine="567"/>
        <w:rPr>
          <w:rFonts w:ascii="Times New Roman" w:hAnsi="Times New Roman" w:cs="Times New Roman"/>
          <w:i w:val="0"/>
          <w:sz w:val="24"/>
          <w:szCs w:val="24"/>
        </w:rPr>
      </w:pPr>
      <w:bookmarkStart w:id="392" w:name="_Toc404609372"/>
      <w:bookmarkStart w:id="393" w:name="_Toc407284628"/>
      <w:r w:rsidRPr="006A19C6">
        <w:rPr>
          <w:rFonts w:ascii="Times New Roman" w:hAnsi="Times New Roman" w:cs="Times New Roman"/>
          <w:i w:val="0"/>
          <w:sz w:val="24"/>
          <w:szCs w:val="24"/>
        </w:rPr>
        <w:t>Giderlerin ekonomik sınıflandırılması tablosu</w:t>
      </w:r>
      <w:bookmarkEnd w:id="391"/>
      <w:bookmarkEnd w:id="392"/>
      <w:bookmarkEnd w:id="393"/>
    </w:p>
    <w:p w:rsidR="00841089" w:rsidRPr="006A19C6" w:rsidRDefault="00987114" w:rsidP="00BD2B3C">
      <w:pPr>
        <w:ind w:firstLine="567"/>
        <w:jc w:val="both"/>
      </w:pPr>
      <w:r w:rsidRPr="006A19C6">
        <w:rPr>
          <w:b/>
        </w:rPr>
        <w:t>MADDE 3</w:t>
      </w:r>
      <w:r w:rsidR="00A71F2A" w:rsidRPr="006A19C6">
        <w:rPr>
          <w:b/>
        </w:rPr>
        <w:t>20</w:t>
      </w:r>
      <w:r w:rsidRPr="006A19C6">
        <w:rPr>
          <w:b/>
        </w:rPr>
        <w:t>-</w:t>
      </w:r>
      <w:r w:rsidR="001B2BF6" w:rsidRPr="006A19C6">
        <w:rPr>
          <w:b/>
        </w:rPr>
        <w:t xml:space="preserve"> </w:t>
      </w:r>
      <w:r w:rsidR="00B23320" w:rsidRPr="006A19C6">
        <w:t xml:space="preserve">(1) </w:t>
      </w:r>
      <w:r w:rsidR="00841089" w:rsidRPr="006A19C6">
        <w:t>Kamu idarelerinin faaliyet giderleri, giderlerin ekonomik sınıflandırılması tablosunda, detaylı hesap planlarındaki sınıflamaya uygun olarak raporlanır. Tablo, dönemler arası karşılaştırma yapılabilmesini sağlamak üzere son üç faaliyet dönemine ilişkin verileri kapsayacak şekilde hazırlanır.</w:t>
      </w:r>
    </w:p>
    <w:p w:rsidR="00841089" w:rsidRPr="006A19C6" w:rsidRDefault="00841089" w:rsidP="00BD2B3C">
      <w:pPr>
        <w:ind w:firstLine="567"/>
        <w:jc w:val="both"/>
      </w:pPr>
    </w:p>
    <w:p w:rsidR="00841089" w:rsidRPr="006A19C6" w:rsidRDefault="00841089" w:rsidP="00BD2B3C">
      <w:pPr>
        <w:pStyle w:val="Balk2"/>
        <w:spacing w:before="0" w:after="0"/>
        <w:ind w:firstLine="567"/>
        <w:rPr>
          <w:rFonts w:ascii="Times New Roman" w:hAnsi="Times New Roman" w:cs="Times New Roman"/>
          <w:i w:val="0"/>
          <w:sz w:val="24"/>
          <w:szCs w:val="24"/>
        </w:rPr>
      </w:pPr>
      <w:bookmarkStart w:id="394" w:name="_Toc254942671"/>
      <w:bookmarkStart w:id="395" w:name="_Toc404609373"/>
      <w:bookmarkStart w:id="396" w:name="_Toc407284629"/>
      <w:r w:rsidRPr="006A19C6">
        <w:rPr>
          <w:rFonts w:ascii="Times New Roman" w:hAnsi="Times New Roman" w:cs="Times New Roman"/>
          <w:i w:val="0"/>
          <w:sz w:val="24"/>
          <w:szCs w:val="24"/>
        </w:rPr>
        <w:t>Bütçe gelirlerinin ekonomik sınıflandırılması tablosu</w:t>
      </w:r>
      <w:bookmarkEnd w:id="394"/>
      <w:bookmarkEnd w:id="395"/>
      <w:bookmarkEnd w:id="396"/>
    </w:p>
    <w:p w:rsidR="00841089" w:rsidRPr="006A19C6" w:rsidRDefault="00987114" w:rsidP="00BD2B3C">
      <w:pPr>
        <w:ind w:firstLine="567"/>
        <w:jc w:val="both"/>
      </w:pPr>
      <w:r w:rsidRPr="006A19C6">
        <w:rPr>
          <w:b/>
        </w:rPr>
        <w:t>MADDE 3</w:t>
      </w:r>
      <w:r w:rsidR="00570707" w:rsidRPr="006A19C6">
        <w:rPr>
          <w:b/>
        </w:rPr>
        <w:t>21</w:t>
      </w:r>
      <w:r w:rsidRPr="006A19C6">
        <w:rPr>
          <w:b/>
        </w:rPr>
        <w:t>-</w:t>
      </w:r>
      <w:r w:rsidR="001B2BF6" w:rsidRPr="006A19C6">
        <w:rPr>
          <w:b/>
        </w:rPr>
        <w:t xml:space="preserve"> </w:t>
      </w:r>
      <w:r w:rsidR="00B23320" w:rsidRPr="006A19C6">
        <w:t xml:space="preserve">(1) </w:t>
      </w:r>
      <w:r w:rsidR="00841089" w:rsidRPr="006A19C6">
        <w:t xml:space="preserve">Kamu idarelerine ait bütçe gelirleri, bütçelerindeki sınıflandırmaya uygun olarak raporlanır. Bütçe gelirlerinin ekonomik sınıflandırılması tablosu, bütçe gelir hesapları hesap grubundaki hesaplardan yararlanılarak hazırlanır. Tablo, dönemler arası karşılaştırma yapılabilmesini sağlamak üzere son üç </w:t>
      </w:r>
      <w:r w:rsidR="00F51C44" w:rsidRPr="006A19C6">
        <w:t>malî yıl</w:t>
      </w:r>
      <w:r w:rsidR="00841089" w:rsidRPr="006A19C6">
        <w:t>a ilişkin verileri kapsayacak şekilde hazırlanır.</w:t>
      </w:r>
    </w:p>
    <w:p w:rsidR="00841089" w:rsidRPr="006A19C6" w:rsidRDefault="00841089" w:rsidP="00BD2B3C">
      <w:pPr>
        <w:ind w:firstLine="567"/>
        <w:jc w:val="both"/>
      </w:pPr>
    </w:p>
    <w:p w:rsidR="00841089" w:rsidRPr="006A19C6" w:rsidRDefault="00841089" w:rsidP="00BD2B3C">
      <w:pPr>
        <w:pStyle w:val="Balk2"/>
        <w:spacing w:before="0" w:after="0"/>
        <w:ind w:firstLine="567"/>
        <w:rPr>
          <w:rFonts w:ascii="Times New Roman" w:hAnsi="Times New Roman" w:cs="Times New Roman"/>
          <w:i w:val="0"/>
          <w:sz w:val="24"/>
          <w:szCs w:val="24"/>
        </w:rPr>
      </w:pPr>
      <w:bookmarkStart w:id="397" w:name="_Toc254942672"/>
      <w:bookmarkStart w:id="398" w:name="_Toc404609374"/>
      <w:bookmarkStart w:id="399" w:name="_Toc407284630"/>
      <w:r w:rsidRPr="006A19C6">
        <w:rPr>
          <w:rFonts w:ascii="Times New Roman" w:hAnsi="Times New Roman" w:cs="Times New Roman"/>
          <w:i w:val="0"/>
          <w:sz w:val="24"/>
          <w:szCs w:val="24"/>
        </w:rPr>
        <w:t>Bütçe giderlerinin kurumsal sınıflandırılması tablosu</w:t>
      </w:r>
      <w:bookmarkEnd w:id="397"/>
      <w:bookmarkEnd w:id="398"/>
      <w:bookmarkEnd w:id="399"/>
    </w:p>
    <w:p w:rsidR="00841089" w:rsidRPr="006A19C6" w:rsidRDefault="00987114" w:rsidP="00BD2B3C">
      <w:pPr>
        <w:ind w:firstLine="567"/>
        <w:jc w:val="both"/>
      </w:pPr>
      <w:r w:rsidRPr="006A19C6">
        <w:rPr>
          <w:b/>
        </w:rPr>
        <w:t>MADDE 3</w:t>
      </w:r>
      <w:r w:rsidR="0008304C" w:rsidRPr="006A19C6">
        <w:rPr>
          <w:b/>
        </w:rPr>
        <w:t>2</w:t>
      </w:r>
      <w:r w:rsidR="00570707" w:rsidRPr="006A19C6">
        <w:rPr>
          <w:b/>
        </w:rPr>
        <w:t>2</w:t>
      </w:r>
      <w:r w:rsidRPr="006A19C6">
        <w:rPr>
          <w:b/>
        </w:rPr>
        <w:t>-</w:t>
      </w:r>
      <w:r w:rsidR="001B2BF6" w:rsidRPr="006A19C6">
        <w:rPr>
          <w:b/>
        </w:rPr>
        <w:t xml:space="preserve"> </w:t>
      </w:r>
      <w:r w:rsidR="00B23320" w:rsidRPr="006A19C6">
        <w:t xml:space="preserve">(1) </w:t>
      </w:r>
      <w:r w:rsidR="00977BF3" w:rsidRPr="006A19C6">
        <w:t>Bütçe giderlerinin kurumsal sınıflandırılması tablosu, k</w:t>
      </w:r>
      <w:r w:rsidR="00841089" w:rsidRPr="006A19C6">
        <w:t xml:space="preserve">amu idarelerine ait bütçe giderlerinin kurumsal düzeyde dağılımını gösteren mali tablodur. </w:t>
      </w:r>
      <w:r w:rsidR="00977BF3" w:rsidRPr="006A19C6">
        <w:t>Bu tablo,</w:t>
      </w:r>
      <w:r w:rsidR="00841089" w:rsidRPr="006A19C6">
        <w:t xml:space="preserve"> bütçe gider hesapları hesap grubundaki hesaplardan yararlanılarak hazırlanır. Tablo, dönemler arası karşılaştırma yapılabilmesini sağlamak üzere son üç </w:t>
      </w:r>
      <w:r w:rsidR="00F51C44" w:rsidRPr="006A19C6">
        <w:t>malî yıl</w:t>
      </w:r>
      <w:r w:rsidR="00841089" w:rsidRPr="006A19C6">
        <w:t>a ilişkin verileri kapsayacak şekilde hazırlanır.</w:t>
      </w:r>
    </w:p>
    <w:p w:rsidR="00841089" w:rsidRPr="006A19C6" w:rsidRDefault="00841089" w:rsidP="00BD2B3C">
      <w:pPr>
        <w:ind w:firstLine="567"/>
        <w:jc w:val="both"/>
      </w:pPr>
    </w:p>
    <w:p w:rsidR="00841089" w:rsidRPr="006A19C6" w:rsidRDefault="00841089" w:rsidP="00BD2B3C">
      <w:pPr>
        <w:pStyle w:val="Balk2"/>
        <w:spacing w:before="0" w:after="0"/>
        <w:ind w:firstLine="567"/>
        <w:rPr>
          <w:rFonts w:ascii="Times New Roman" w:hAnsi="Times New Roman" w:cs="Times New Roman"/>
          <w:i w:val="0"/>
          <w:sz w:val="24"/>
          <w:szCs w:val="24"/>
        </w:rPr>
      </w:pPr>
      <w:bookmarkStart w:id="400" w:name="_Toc254942673"/>
      <w:bookmarkStart w:id="401" w:name="_Toc404609375"/>
      <w:bookmarkStart w:id="402" w:name="_Toc407284631"/>
      <w:r w:rsidRPr="006A19C6">
        <w:rPr>
          <w:rFonts w:ascii="Times New Roman" w:hAnsi="Times New Roman" w:cs="Times New Roman"/>
          <w:i w:val="0"/>
          <w:sz w:val="24"/>
          <w:szCs w:val="24"/>
        </w:rPr>
        <w:t>Bütçe giderlerinin fonksiyonel sınıflandırılması tablosu</w:t>
      </w:r>
      <w:bookmarkEnd w:id="400"/>
      <w:bookmarkEnd w:id="401"/>
      <w:bookmarkEnd w:id="402"/>
    </w:p>
    <w:p w:rsidR="00841089" w:rsidRPr="006A19C6" w:rsidRDefault="00987114" w:rsidP="00BD2B3C">
      <w:pPr>
        <w:ind w:firstLine="567"/>
        <w:jc w:val="both"/>
      </w:pPr>
      <w:r w:rsidRPr="006A19C6">
        <w:rPr>
          <w:b/>
        </w:rPr>
        <w:t>MADDE 32</w:t>
      </w:r>
      <w:r w:rsidR="00570707" w:rsidRPr="006A19C6">
        <w:rPr>
          <w:b/>
        </w:rPr>
        <w:t>3</w:t>
      </w:r>
      <w:r w:rsidRPr="006A19C6">
        <w:rPr>
          <w:b/>
        </w:rPr>
        <w:t>-</w:t>
      </w:r>
      <w:r w:rsidR="001B2BF6" w:rsidRPr="006A19C6">
        <w:rPr>
          <w:b/>
        </w:rPr>
        <w:t xml:space="preserve"> </w:t>
      </w:r>
      <w:r w:rsidR="00B23320" w:rsidRPr="006A19C6">
        <w:t xml:space="preserve">(1) </w:t>
      </w:r>
      <w:r w:rsidR="00841089" w:rsidRPr="006A19C6">
        <w:t xml:space="preserve">Bütçe giderlerinin fonksiyonel sınıflandırılması tablosu, kamu idarelerinin temel fonksiyonları esas alınarak hazırlanır. Bütçe giderlerinin fonksiyonel sınıflandırılması tablosunda bütçe giderleri; genel kamu hizmetleri, savunma hizmetleri, kamu düzeni ve güvenlik hizmetleri, ekonomik işler ve hizmetler, çevre koruma hizmetleri, </w:t>
      </w:r>
      <w:r w:rsidR="00635DFF" w:rsidRPr="006A19C6">
        <w:t xml:space="preserve">iskân </w:t>
      </w:r>
      <w:r w:rsidR="00841089" w:rsidRPr="006A19C6">
        <w:t xml:space="preserve">ve toplum refahı hizmetleri, sağlık hizmetleri, </w:t>
      </w:r>
      <w:r w:rsidR="00635DFF" w:rsidRPr="006A19C6">
        <w:t>dinlenme</w:t>
      </w:r>
      <w:r w:rsidR="00841089" w:rsidRPr="006A19C6">
        <w:t xml:space="preserve">, kültür ve din hizmetleri, eğitim hizmetleri ve </w:t>
      </w:r>
      <w:r w:rsidR="00635DFF" w:rsidRPr="006A19C6">
        <w:t xml:space="preserve">sosyal güvenlik ve </w:t>
      </w:r>
      <w:r w:rsidR="00841089" w:rsidRPr="006A19C6">
        <w:t xml:space="preserve">sosyal yardım hizmetleri alt sınıflarına ayrılır. Bütçe giderlerinin fonksiyonel sınıflandırılması tablosu, bütçe gider hesapları hesap grubundaki hesaplardan yararlanılarak hazırlanır. Tablo, dönemler arası karşılaştırma yapılabilmesini sağlamak üzere son üç </w:t>
      </w:r>
      <w:r w:rsidR="00F51C44" w:rsidRPr="006A19C6">
        <w:t>malî yıl</w:t>
      </w:r>
      <w:r w:rsidR="00841089" w:rsidRPr="006A19C6">
        <w:t>a ilişkin verileri kapsayacak şekilde hazırlanır.</w:t>
      </w:r>
    </w:p>
    <w:p w:rsidR="00841089" w:rsidRPr="006A19C6" w:rsidRDefault="00841089" w:rsidP="00BD2B3C">
      <w:pPr>
        <w:ind w:firstLine="567"/>
        <w:jc w:val="both"/>
      </w:pPr>
    </w:p>
    <w:p w:rsidR="00841089" w:rsidRPr="006A19C6" w:rsidRDefault="00841089" w:rsidP="00BD2B3C">
      <w:pPr>
        <w:pStyle w:val="Balk2"/>
        <w:spacing w:before="0" w:after="0"/>
        <w:ind w:firstLine="567"/>
        <w:rPr>
          <w:rFonts w:ascii="Times New Roman" w:hAnsi="Times New Roman" w:cs="Times New Roman"/>
          <w:i w:val="0"/>
          <w:sz w:val="24"/>
          <w:szCs w:val="24"/>
        </w:rPr>
      </w:pPr>
      <w:bookmarkStart w:id="403" w:name="_Toc254942674"/>
      <w:bookmarkStart w:id="404" w:name="_Toc404609376"/>
      <w:bookmarkStart w:id="405" w:name="_Toc407284632"/>
      <w:r w:rsidRPr="006A19C6">
        <w:rPr>
          <w:rFonts w:ascii="Times New Roman" w:hAnsi="Times New Roman" w:cs="Times New Roman"/>
          <w:i w:val="0"/>
          <w:sz w:val="24"/>
          <w:szCs w:val="24"/>
        </w:rPr>
        <w:t>Bütçe giderlerinin finansal sınıflandırılması tablosu</w:t>
      </w:r>
      <w:bookmarkEnd w:id="403"/>
      <w:bookmarkEnd w:id="404"/>
      <w:bookmarkEnd w:id="405"/>
    </w:p>
    <w:p w:rsidR="00841089" w:rsidRPr="006A19C6" w:rsidRDefault="00987114" w:rsidP="00BD2B3C">
      <w:pPr>
        <w:ind w:firstLine="567"/>
        <w:jc w:val="both"/>
      </w:pPr>
      <w:r w:rsidRPr="006A19C6">
        <w:rPr>
          <w:b/>
        </w:rPr>
        <w:t>MADDE 32</w:t>
      </w:r>
      <w:r w:rsidR="00570707" w:rsidRPr="006A19C6">
        <w:rPr>
          <w:b/>
        </w:rPr>
        <w:t>4</w:t>
      </w:r>
      <w:r w:rsidRPr="006A19C6">
        <w:rPr>
          <w:b/>
        </w:rPr>
        <w:t>-</w:t>
      </w:r>
      <w:r w:rsidR="001B2BF6" w:rsidRPr="006A19C6">
        <w:rPr>
          <w:b/>
        </w:rPr>
        <w:t xml:space="preserve"> </w:t>
      </w:r>
      <w:r w:rsidR="00B23320" w:rsidRPr="006A19C6">
        <w:t xml:space="preserve">(1) </w:t>
      </w:r>
      <w:r w:rsidR="00EB6D56" w:rsidRPr="006A19C6">
        <w:t>Kamu</w:t>
      </w:r>
      <w:r w:rsidR="00841089" w:rsidRPr="006A19C6">
        <w:t xml:space="preserve"> idarelerinin bütçe giderlerinin hangi kaynaklardan finanse edildiği, bütçe giderlerinin finansal sınıflandırılması tablosunda gösterilir. Bütçe giderlerinin </w:t>
      </w:r>
      <w:r w:rsidR="00841089" w:rsidRPr="006A19C6">
        <w:lastRenderedPageBreak/>
        <w:t xml:space="preserve">finansal sınıflandırılması tablosu, bütçe gider hesapları hesap grubundaki hesaplardan yararlanılarak hazırlanır. Tablo, dönemler arası karşılaştırma yapılabilmesini sağlamak üzere son üç </w:t>
      </w:r>
      <w:r w:rsidR="00F51C44" w:rsidRPr="006A19C6">
        <w:t>malî yıl</w:t>
      </w:r>
      <w:r w:rsidR="00841089" w:rsidRPr="006A19C6">
        <w:t>a ilişkin verileri kapsayacak şekilde hazırlanır.</w:t>
      </w:r>
    </w:p>
    <w:p w:rsidR="00841089" w:rsidRPr="006A19C6" w:rsidRDefault="00841089" w:rsidP="00BD2B3C">
      <w:pPr>
        <w:ind w:firstLine="567"/>
        <w:jc w:val="both"/>
      </w:pPr>
    </w:p>
    <w:p w:rsidR="00841089" w:rsidRPr="006A19C6" w:rsidRDefault="00841089" w:rsidP="00BD2B3C">
      <w:pPr>
        <w:pStyle w:val="Balk2"/>
        <w:spacing w:before="0" w:after="0"/>
        <w:ind w:firstLine="567"/>
        <w:rPr>
          <w:rFonts w:ascii="Times New Roman" w:hAnsi="Times New Roman" w:cs="Times New Roman"/>
          <w:i w:val="0"/>
          <w:sz w:val="24"/>
          <w:szCs w:val="24"/>
        </w:rPr>
      </w:pPr>
      <w:bookmarkStart w:id="406" w:name="_Toc254942675"/>
      <w:bookmarkStart w:id="407" w:name="_Toc404609377"/>
      <w:bookmarkStart w:id="408" w:name="_Toc407284633"/>
      <w:r w:rsidRPr="006A19C6">
        <w:rPr>
          <w:rFonts w:ascii="Times New Roman" w:hAnsi="Times New Roman" w:cs="Times New Roman"/>
          <w:i w:val="0"/>
          <w:sz w:val="24"/>
          <w:szCs w:val="24"/>
        </w:rPr>
        <w:t>Bütçe giderlerinin ekonomik sınıflandırılması tablosu</w:t>
      </w:r>
      <w:bookmarkEnd w:id="406"/>
      <w:bookmarkEnd w:id="407"/>
      <w:bookmarkEnd w:id="408"/>
    </w:p>
    <w:p w:rsidR="00841089" w:rsidRPr="006A19C6" w:rsidRDefault="00987114" w:rsidP="00BD2B3C">
      <w:pPr>
        <w:ind w:firstLine="567"/>
        <w:jc w:val="both"/>
      </w:pPr>
      <w:r w:rsidRPr="006A19C6">
        <w:rPr>
          <w:b/>
        </w:rPr>
        <w:t>MADDE 32</w:t>
      </w:r>
      <w:r w:rsidR="00570707" w:rsidRPr="006A19C6">
        <w:rPr>
          <w:b/>
        </w:rPr>
        <w:t>5</w:t>
      </w:r>
      <w:r w:rsidRPr="006A19C6">
        <w:rPr>
          <w:b/>
        </w:rPr>
        <w:t>-</w:t>
      </w:r>
      <w:r w:rsidR="001B2BF6" w:rsidRPr="006A19C6">
        <w:rPr>
          <w:b/>
        </w:rPr>
        <w:t xml:space="preserve"> </w:t>
      </w:r>
      <w:r w:rsidR="00B23320" w:rsidRPr="006A19C6">
        <w:t xml:space="preserve">(1) </w:t>
      </w:r>
      <w:r w:rsidR="00841089" w:rsidRPr="006A19C6">
        <w:t xml:space="preserve">Kamu idarelerine ait bütçe giderleri, bütçelerindeki ekonomik sınıflandırmaya uygun olarak raporlanır. Bütçe giderlerinin ekonomik sınıflandırılması tablosu, bütçe gider hesapları hesap grubundaki hesaplardan yararlanılarak hazırlanır. Tablo, dönemler arası karşılaştırma yapılabilmesini sağlamak üzere son üç </w:t>
      </w:r>
      <w:r w:rsidR="00F51C44" w:rsidRPr="006A19C6">
        <w:t>malî yıl</w:t>
      </w:r>
      <w:r w:rsidR="00841089" w:rsidRPr="006A19C6">
        <w:t>a ilişkin verileri kapsayacak şekilde hazırlanır.</w:t>
      </w:r>
    </w:p>
    <w:p w:rsidR="00841089" w:rsidRPr="006A19C6" w:rsidRDefault="00841089" w:rsidP="00BD2B3C">
      <w:pPr>
        <w:ind w:firstLine="567"/>
        <w:jc w:val="both"/>
      </w:pPr>
    </w:p>
    <w:p w:rsidR="00841089" w:rsidRPr="006A19C6" w:rsidRDefault="00841089" w:rsidP="00BD2B3C">
      <w:pPr>
        <w:pStyle w:val="Balk2"/>
        <w:spacing w:before="0" w:after="0"/>
        <w:ind w:firstLine="567"/>
        <w:rPr>
          <w:rFonts w:ascii="Times New Roman" w:hAnsi="Times New Roman" w:cs="Times New Roman"/>
          <w:i w:val="0"/>
          <w:sz w:val="24"/>
          <w:szCs w:val="24"/>
        </w:rPr>
      </w:pPr>
      <w:bookmarkStart w:id="409" w:name="_Toc254942676"/>
      <w:bookmarkStart w:id="410" w:name="_Toc404609378"/>
      <w:bookmarkStart w:id="411" w:name="_Toc407284634"/>
      <w:r w:rsidRPr="006A19C6">
        <w:rPr>
          <w:rFonts w:ascii="Times New Roman" w:hAnsi="Times New Roman" w:cs="Times New Roman"/>
          <w:i w:val="0"/>
          <w:sz w:val="24"/>
          <w:szCs w:val="24"/>
        </w:rPr>
        <w:t>Bütçe giderleri ve ödenekler tablosu</w:t>
      </w:r>
      <w:bookmarkEnd w:id="409"/>
      <w:bookmarkEnd w:id="410"/>
      <w:bookmarkEnd w:id="411"/>
      <w:r w:rsidRPr="006A19C6">
        <w:rPr>
          <w:rFonts w:ascii="Times New Roman" w:hAnsi="Times New Roman" w:cs="Times New Roman"/>
          <w:i w:val="0"/>
          <w:sz w:val="24"/>
          <w:szCs w:val="24"/>
        </w:rPr>
        <w:t xml:space="preserve"> </w:t>
      </w:r>
    </w:p>
    <w:p w:rsidR="00841089" w:rsidRPr="006A19C6" w:rsidRDefault="00987114" w:rsidP="00BD2B3C">
      <w:pPr>
        <w:ind w:firstLine="567"/>
        <w:jc w:val="both"/>
      </w:pPr>
      <w:r w:rsidRPr="006A19C6">
        <w:rPr>
          <w:b/>
        </w:rPr>
        <w:t>MADDE 32</w:t>
      </w:r>
      <w:r w:rsidR="00570707" w:rsidRPr="006A19C6">
        <w:rPr>
          <w:b/>
        </w:rPr>
        <w:t>6</w:t>
      </w:r>
      <w:r w:rsidRPr="006A19C6">
        <w:rPr>
          <w:b/>
        </w:rPr>
        <w:t>-</w:t>
      </w:r>
      <w:r w:rsidR="001B2BF6" w:rsidRPr="006A19C6">
        <w:rPr>
          <w:b/>
        </w:rPr>
        <w:t xml:space="preserve"> </w:t>
      </w:r>
      <w:r w:rsidR="00B23320" w:rsidRPr="006A19C6">
        <w:t xml:space="preserve">(1) </w:t>
      </w:r>
      <w:r w:rsidR="00841089" w:rsidRPr="006A19C6">
        <w:t>Bütçe giderleri ve ödenekler tablosu, yapılan bütçe giderleri ile gelen ödenekler, ödeneklerden kullanılanlar ve tenkis edilenler ile ödenek üstü harcamayı gösterecek şekilde bütçe hesapları ana hesap grubundaki bütçe gider hesaplarından ve nazım hesaplar ana hesap grubundaki ödenek hesaplarından yararlanılarak hazırlanır.</w:t>
      </w:r>
    </w:p>
    <w:p w:rsidR="00841089" w:rsidRPr="006A19C6" w:rsidRDefault="00841089" w:rsidP="00BD2B3C">
      <w:pPr>
        <w:ind w:firstLine="567"/>
        <w:jc w:val="both"/>
      </w:pPr>
    </w:p>
    <w:p w:rsidR="00841089" w:rsidRPr="006A19C6" w:rsidRDefault="003F1F38" w:rsidP="00BD2B3C">
      <w:pPr>
        <w:pStyle w:val="Balk2"/>
        <w:spacing w:before="0" w:after="0"/>
        <w:ind w:firstLine="567"/>
        <w:rPr>
          <w:rFonts w:ascii="Times New Roman" w:hAnsi="Times New Roman" w:cs="Times New Roman"/>
          <w:i w:val="0"/>
          <w:sz w:val="24"/>
          <w:szCs w:val="24"/>
        </w:rPr>
      </w:pPr>
      <w:bookmarkStart w:id="412" w:name="_Toc404609379"/>
      <w:bookmarkStart w:id="413" w:name="_Toc407284635"/>
      <w:r w:rsidRPr="006A19C6">
        <w:rPr>
          <w:rFonts w:ascii="Times New Roman" w:hAnsi="Times New Roman" w:cs="Times New Roman"/>
          <w:i w:val="0"/>
          <w:sz w:val="24"/>
          <w:szCs w:val="24"/>
        </w:rPr>
        <w:t>Mali raporla</w:t>
      </w:r>
      <w:r w:rsidR="005F5067" w:rsidRPr="006A19C6">
        <w:rPr>
          <w:rFonts w:ascii="Times New Roman" w:hAnsi="Times New Roman" w:cs="Times New Roman"/>
          <w:i w:val="0"/>
          <w:sz w:val="24"/>
          <w:szCs w:val="24"/>
        </w:rPr>
        <w:t>mada süreler</w:t>
      </w:r>
      <w:bookmarkEnd w:id="412"/>
      <w:bookmarkEnd w:id="413"/>
    </w:p>
    <w:p w:rsidR="0010215C" w:rsidRPr="006A19C6" w:rsidRDefault="00987114" w:rsidP="00BD2B3C">
      <w:pPr>
        <w:ind w:firstLine="567"/>
        <w:jc w:val="both"/>
      </w:pPr>
      <w:r w:rsidRPr="006A19C6">
        <w:rPr>
          <w:b/>
        </w:rPr>
        <w:t>MADDE 32</w:t>
      </w:r>
      <w:r w:rsidR="00570707" w:rsidRPr="006A19C6">
        <w:rPr>
          <w:b/>
        </w:rPr>
        <w:t>7</w:t>
      </w:r>
      <w:r w:rsidRPr="006A19C6">
        <w:rPr>
          <w:b/>
        </w:rPr>
        <w:t>-</w:t>
      </w:r>
      <w:r w:rsidR="001B2BF6" w:rsidRPr="006A19C6">
        <w:rPr>
          <w:b/>
        </w:rPr>
        <w:t xml:space="preserve"> </w:t>
      </w:r>
      <w:r w:rsidR="00B23320" w:rsidRPr="006A19C6">
        <w:t xml:space="preserve">(1) </w:t>
      </w:r>
      <w:r w:rsidR="004A24C0" w:rsidRPr="006A19C6">
        <w:t xml:space="preserve"> </w:t>
      </w:r>
      <w:r w:rsidR="000A4BD5" w:rsidRPr="006A19C6">
        <w:t>Bilanço,</w:t>
      </w:r>
      <w:r w:rsidR="00841089" w:rsidRPr="006A19C6">
        <w:t xml:space="preserve"> faaliyet sonuçları tablosu </w:t>
      </w:r>
      <w:r w:rsidR="000A4BD5" w:rsidRPr="006A19C6">
        <w:t xml:space="preserve">ve nakit akış tablosu </w:t>
      </w:r>
      <w:r w:rsidR="00841089" w:rsidRPr="006A19C6">
        <w:t xml:space="preserve">dışındaki mali tablolar aylık dönemler </w:t>
      </w:r>
      <w:r w:rsidR="000A4BD5" w:rsidRPr="006A19C6">
        <w:t>itibarıyla</w:t>
      </w:r>
      <w:r w:rsidR="004A24C0" w:rsidRPr="006A19C6">
        <w:t xml:space="preserve"> </w:t>
      </w:r>
      <w:r w:rsidR="00841089" w:rsidRPr="006A19C6">
        <w:t>takip eden ayın sonuna kadar,</w:t>
      </w:r>
      <w:r w:rsidR="000A4BD5" w:rsidRPr="006A19C6">
        <w:t xml:space="preserve"> bilanço,</w:t>
      </w:r>
      <w:r w:rsidR="00841089" w:rsidRPr="006A19C6">
        <w:t xml:space="preserve"> faaliyet sonuçları tablosu</w:t>
      </w:r>
      <w:r w:rsidR="000A4BD5" w:rsidRPr="006A19C6">
        <w:t xml:space="preserve"> ve nakit akış tablosu</w:t>
      </w:r>
      <w:r w:rsidR="00841089" w:rsidRPr="006A19C6">
        <w:t xml:space="preserve"> ise</w:t>
      </w:r>
      <w:r w:rsidR="000A4BD5" w:rsidRPr="006A19C6">
        <w:t xml:space="preserve"> yıllık dönemler itibarı</w:t>
      </w:r>
      <w:r w:rsidR="00841089" w:rsidRPr="006A19C6">
        <w:t>yla</w:t>
      </w:r>
      <w:r w:rsidR="00C6686F" w:rsidRPr="006A19C6">
        <w:t xml:space="preserve"> takip eden yılın N</w:t>
      </w:r>
      <w:r w:rsidR="00841089" w:rsidRPr="006A19C6">
        <w:t>isan ayı sonuna kadar</w:t>
      </w:r>
      <w:r w:rsidR="005F5067" w:rsidRPr="006A19C6">
        <w:t xml:space="preserve"> hazırlanır ve</w:t>
      </w:r>
      <w:r w:rsidR="00841089" w:rsidRPr="006A19C6">
        <w:rPr>
          <w:b/>
        </w:rPr>
        <w:t xml:space="preserve"> </w:t>
      </w:r>
      <w:r w:rsidR="00841089" w:rsidRPr="006A19C6">
        <w:t>elektronik ortamda yayımlanır.</w:t>
      </w:r>
    </w:p>
    <w:p w:rsidR="0010215C" w:rsidRPr="006A19C6" w:rsidRDefault="0010215C" w:rsidP="00BD2B3C">
      <w:pPr>
        <w:ind w:firstLine="567"/>
        <w:jc w:val="both"/>
      </w:pPr>
      <w:r w:rsidRPr="006A19C6">
        <w:t xml:space="preserve">(2) Kamu idare hesaplarının Sayıştaya verilmesi kapsamında hazırlanan mali tablolar ile elektronik ortamda yayımlanan mali tablolar arasında farklılık olması halinde nedenleri mali tablonun dipnotlarında açıklanır. </w:t>
      </w:r>
    </w:p>
    <w:p w:rsidR="008322AB" w:rsidRPr="006A19C6" w:rsidRDefault="008322AB" w:rsidP="00BD2B3C">
      <w:pPr>
        <w:ind w:firstLine="567"/>
        <w:jc w:val="both"/>
      </w:pPr>
    </w:p>
    <w:p w:rsidR="00841089" w:rsidRPr="006A19C6" w:rsidRDefault="00841089" w:rsidP="00BD2B3C">
      <w:pPr>
        <w:pStyle w:val="Balk2"/>
        <w:spacing w:before="0" w:after="0"/>
        <w:ind w:firstLine="567"/>
        <w:rPr>
          <w:rFonts w:ascii="Times New Roman" w:hAnsi="Times New Roman" w:cs="Times New Roman"/>
          <w:i w:val="0"/>
          <w:sz w:val="24"/>
          <w:szCs w:val="24"/>
        </w:rPr>
      </w:pPr>
      <w:bookmarkStart w:id="414" w:name="_Toc254942678"/>
      <w:bookmarkStart w:id="415" w:name="_Toc404609380"/>
      <w:bookmarkStart w:id="416" w:name="_Toc407284636"/>
      <w:r w:rsidRPr="006A19C6">
        <w:rPr>
          <w:rFonts w:ascii="Times New Roman" w:hAnsi="Times New Roman" w:cs="Times New Roman"/>
          <w:i w:val="0"/>
          <w:sz w:val="24"/>
          <w:szCs w:val="24"/>
        </w:rPr>
        <w:t>Mali tabloların Bakanlığa gönderilmesi</w:t>
      </w:r>
      <w:bookmarkEnd w:id="414"/>
      <w:bookmarkEnd w:id="415"/>
      <w:bookmarkEnd w:id="416"/>
    </w:p>
    <w:p w:rsidR="00B662CA" w:rsidRPr="006A19C6" w:rsidRDefault="0024109B" w:rsidP="00BD2B3C">
      <w:pPr>
        <w:ind w:firstLine="567"/>
        <w:jc w:val="both"/>
      </w:pPr>
      <w:r w:rsidRPr="006A19C6">
        <w:rPr>
          <w:b/>
        </w:rPr>
        <w:t>MADDE 32</w:t>
      </w:r>
      <w:r w:rsidR="00570707" w:rsidRPr="006A19C6">
        <w:rPr>
          <w:b/>
        </w:rPr>
        <w:t>8</w:t>
      </w:r>
      <w:r w:rsidRPr="006A19C6">
        <w:rPr>
          <w:b/>
        </w:rPr>
        <w:t>-</w:t>
      </w:r>
      <w:r w:rsidR="001B2BF6" w:rsidRPr="006A19C6">
        <w:rPr>
          <w:b/>
        </w:rPr>
        <w:t xml:space="preserve"> </w:t>
      </w:r>
      <w:r w:rsidR="00DF1574" w:rsidRPr="006A19C6">
        <w:t xml:space="preserve">(1) </w:t>
      </w:r>
      <w:r w:rsidR="00841089" w:rsidRPr="006A19C6">
        <w:t>Genel yönetimin tüm gel</w:t>
      </w:r>
      <w:r w:rsidR="00B11157" w:rsidRPr="006A19C6">
        <w:t>ir ve giderleri ile borç ve mali</w:t>
      </w:r>
      <w:r w:rsidR="00841089" w:rsidRPr="006A19C6">
        <w:t xml:space="preserve"> imkânlarının tespitinin ve takibinin yapılabilmesi amacıyla, genel yönetim kapsamındaki kamu idareleri, gelir ve gider tahminlerini, </w:t>
      </w:r>
      <w:r w:rsidR="003E612F" w:rsidRPr="006A19C6">
        <w:t xml:space="preserve">mizanlarını ve </w:t>
      </w:r>
      <w:r w:rsidR="00B11157" w:rsidRPr="006A19C6">
        <w:t>mali</w:t>
      </w:r>
      <w:r w:rsidR="00841089" w:rsidRPr="006A19C6">
        <w:t xml:space="preserve"> tablolarını, birbirleriyle olan borç ve alacak durumlarını, personel giderlerine ilişkin her türlü bilgi ve belgeleri, istenilmesi halinde belirlenen sürede Bakanlığa vermek zorundadır.</w:t>
      </w:r>
    </w:p>
    <w:p w:rsidR="00841089" w:rsidRPr="006A19C6" w:rsidRDefault="00841089" w:rsidP="00BD2B3C">
      <w:pPr>
        <w:ind w:firstLine="567"/>
        <w:jc w:val="both"/>
      </w:pPr>
    </w:p>
    <w:p w:rsidR="00BD6FD4" w:rsidRPr="006A19C6" w:rsidRDefault="00B11157" w:rsidP="00BD2B3C">
      <w:pPr>
        <w:pStyle w:val="Balk2"/>
        <w:spacing w:before="0" w:after="0"/>
        <w:ind w:firstLine="567"/>
        <w:rPr>
          <w:rFonts w:ascii="Times New Roman" w:hAnsi="Times New Roman" w:cs="Times New Roman"/>
          <w:i w:val="0"/>
          <w:sz w:val="24"/>
          <w:szCs w:val="24"/>
        </w:rPr>
      </w:pPr>
      <w:bookmarkStart w:id="417" w:name="_Toc404609381"/>
      <w:bookmarkStart w:id="418" w:name="_Toc407284637"/>
      <w:r w:rsidRPr="006A19C6">
        <w:rPr>
          <w:rFonts w:ascii="Times New Roman" w:hAnsi="Times New Roman" w:cs="Times New Roman"/>
          <w:i w:val="0"/>
          <w:sz w:val="24"/>
          <w:szCs w:val="24"/>
        </w:rPr>
        <w:t>Mali</w:t>
      </w:r>
      <w:r w:rsidR="00D2104E" w:rsidRPr="006A19C6">
        <w:rPr>
          <w:rFonts w:ascii="Times New Roman" w:hAnsi="Times New Roman" w:cs="Times New Roman"/>
          <w:i w:val="0"/>
          <w:sz w:val="24"/>
          <w:szCs w:val="24"/>
        </w:rPr>
        <w:t xml:space="preserve"> </w:t>
      </w:r>
      <w:r w:rsidR="00BD6FD4" w:rsidRPr="006A19C6">
        <w:rPr>
          <w:rFonts w:ascii="Times New Roman" w:hAnsi="Times New Roman" w:cs="Times New Roman"/>
          <w:i w:val="0"/>
          <w:sz w:val="24"/>
          <w:szCs w:val="24"/>
        </w:rPr>
        <w:t>istatistik</w:t>
      </w:r>
      <w:r w:rsidR="00D2104E" w:rsidRPr="006A19C6">
        <w:rPr>
          <w:rFonts w:ascii="Times New Roman" w:hAnsi="Times New Roman" w:cs="Times New Roman"/>
          <w:i w:val="0"/>
          <w:sz w:val="24"/>
          <w:szCs w:val="24"/>
        </w:rPr>
        <w:t xml:space="preserve"> </w:t>
      </w:r>
      <w:r w:rsidR="00BD6FD4" w:rsidRPr="006A19C6">
        <w:rPr>
          <w:rFonts w:ascii="Times New Roman" w:hAnsi="Times New Roman" w:cs="Times New Roman"/>
          <w:i w:val="0"/>
          <w:sz w:val="24"/>
          <w:szCs w:val="24"/>
        </w:rPr>
        <w:t xml:space="preserve"> tanımı, kapsamı ve temel ilkeler</w:t>
      </w:r>
      <w:bookmarkEnd w:id="417"/>
      <w:bookmarkEnd w:id="418"/>
    </w:p>
    <w:p w:rsidR="00BD6FD4" w:rsidRPr="006A19C6" w:rsidRDefault="0024109B" w:rsidP="00BD2B3C">
      <w:pPr>
        <w:ind w:firstLine="567"/>
        <w:jc w:val="both"/>
      </w:pPr>
      <w:r w:rsidRPr="006A19C6">
        <w:rPr>
          <w:b/>
        </w:rPr>
        <w:t>MADDE 32</w:t>
      </w:r>
      <w:r w:rsidR="00570707" w:rsidRPr="006A19C6">
        <w:rPr>
          <w:b/>
        </w:rPr>
        <w:t>9</w:t>
      </w:r>
      <w:r w:rsidRPr="006A19C6">
        <w:rPr>
          <w:b/>
        </w:rPr>
        <w:t>-</w:t>
      </w:r>
      <w:r w:rsidR="00DF1574" w:rsidRPr="006A19C6">
        <w:rPr>
          <w:b/>
        </w:rPr>
        <w:t xml:space="preserve"> </w:t>
      </w:r>
      <w:r w:rsidR="00DF1574" w:rsidRPr="006A19C6">
        <w:t xml:space="preserve">(1) </w:t>
      </w:r>
      <w:r w:rsidR="00BD6FD4" w:rsidRPr="006A19C6">
        <w:t>Mal</w:t>
      </w:r>
      <w:r w:rsidR="00B11157" w:rsidRPr="006A19C6">
        <w:t>i</w:t>
      </w:r>
      <w:r w:rsidR="00BD6FD4" w:rsidRPr="006A19C6">
        <w:t xml:space="preserve"> istatistik</w:t>
      </w:r>
      <w:r w:rsidR="00B11157" w:rsidRPr="006A19C6">
        <w:t>,</w:t>
      </w:r>
      <w:r w:rsidR="00BD6FD4" w:rsidRPr="006A19C6">
        <w:rPr>
          <w:b/>
        </w:rPr>
        <w:t xml:space="preserve"> </w:t>
      </w:r>
      <w:r w:rsidR="000D645C" w:rsidRPr="006A19C6">
        <w:t>genel yönetim sektörü kapsamındaki idarelerin gelir, gider, varlık, yükümlülük ve öz kaynaklarına ilişkin bilgiler sunan ve istatistiki temellere dayanılarak oluşturulan konsolide mali tablolardır.</w:t>
      </w:r>
    </w:p>
    <w:p w:rsidR="00BD6FD4" w:rsidRPr="006A19C6" w:rsidRDefault="00DF1574" w:rsidP="00BD2B3C">
      <w:pPr>
        <w:ind w:firstLine="567"/>
        <w:jc w:val="both"/>
        <w:rPr>
          <w:b/>
        </w:rPr>
      </w:pPr>
      <w:r w:rsidRPr="006A19C6">
        <w:t xml:space="preserve">(2) </w:t>
      </w:r>
      <w:r w:rsidR="00B11157" w:rsidRPr="006A19C6">
        <w:t>Mali</w:t>
      </w:r>
      <w:r w:rsidR="00BD6FD4" w:rsidRPr="006A19C6">
        <w:t xml:space="preserve"> istatistikler, genel yönetim sektörü kapsamındaki kamu idarelerinin mal</w:t>
      </w:r>
      <w:r w:rsidR="001D2444" w:rsidRPr="006A19C6">
        <w:t>i</w:t>
      </w:r>
      <w:r w:rsidR="00BD6FD4" w:rsidRPr="006A19C6">
        <w:t xml:space="preserve"> işlemlerini kapsar. </w:t>
      </w:r>
    </w:p>
    <w:p w:rsidR="00BD6FD4" w:rsidRPr="006A19C6" w:rsidRDefault="00330864" w:rsidP="00BD2B3C">
      <w:pPr>
        <w:ind w:firstLine="567"/>
        <w:jc w:val="both"/>
      </w:pPr>
      <w:r w:rsidRPr="006A19C6">
        <w:br w:type="page"/>
      </w:r>
      <w:r w:rsidR="00DF1574" w:rsidRPr="006A19C6">
        <w:lastRenderedPageBreak/>
        <w:t xml:space="preserve">(3) </w:t>
      </w:r>
      <w:r w:rsidR="00B11157" w:rsidRPr="006A19C6">
        <w:t>Mali</w:t>
      </w:r>
      <w:r w:rsidR="00BD6FD4" w:rsidRPr="006A19C6">
        <w:t xml:space="preserve"> istatistikler yeterli mesleki eğitimi almış personel tarafından</w:t>
      </w:r>
      <w:r w:rsidR="00803F46" w:rsidRPr="006A19C6">
        <w:t>,</w:t>
      </w:r>
      <w:r w:rsidR="00BD6FD4" w:rsidRPr="006A19C6">
        <w:t xml:space="preserve"> muhasebe kayıtlarındaki verilere dayanılarak ve istatistiksel yöntemler kullanılarak </w:t>
      </w:r>
      <w:r w:rsidR="00803F46" w:rsidRPr="006A19C6">
        <w:t xml:space="preserve">aşağıda tanımlanan ilkeler çerçevesinde </w:t>
      </w:r>
      <w:r w:rsidRPr="006A19C6">
        <w:t>hazırlanır:</w:t>
      </w:r>
      <w:r w:rsidR="00BD6FD4" w:rsidRPr="006A19C6">
        <w:t xml:space="preserve"> </w:t>
      </w:r>
    </w:p>
    <w:p w:rsidR="00C107FC" w:rsidRPr="006A19C6" w:rsidRDefault="00C107FC" w:rsidP="00D46252">
      <w:pPr>
        <w:ind w:firstLine="567"/>
        <w:jc w:val="both"/>
      </w:pPr>
      <w:r w:rsidRPr="006A19C6">
        <w:t xml:space="preserve">a) Bütünlük: </w:t>
      </w:r>
      <w:r w:rsidR="009C6BAB" w:rsidRPr="006A19C6">
        <w:t>Üst yönetimin kontr</w:t>
      </w:r>
      <w:r w:rsidR="00330864" w:rsidRPr="006A19C6">
        <w:t>ol ve erişimi dâ</w:t>
      </w:r>
      <w:r w:rsidR="009C6BAB" w:rsidRPr="006A19C6">
        <w:t>hil olmak üzere m</w:t>
      </w:r>
      <w:r w:rsidRPr="006A19C6">
        <w:t>ali istatistiklerin üretim süreçleri</w:t>
      </w:r>
      <w:r w:rsidR="009C6BAB" w:rsidRPr="006A19C6">
        <w:t xml:space="preserve"> belirlenir,</w:t>
      </w:r>
      <w:r w:rsidRPr="006A19C6">
        <w:t xml:space="preserve"> </w:t>
      </w:r>
      <w:r w:rsidR="00B25C9A" w:rsidRPr="006A19C6">
        <w:t>mali istatistik uygulamaları ile</w:t>
      </w:r>
      <w:r w:rsidR="009C6BAB" w:rsidRPr="006A19C6">
        <w:t xml:space="preserve"> </w:t>
      </w:r>
      <w:r w:rsidR="001C4EF0" w:rsidRPr="006A19C6">
        <w:t>ilgili</w:t>
      </w:r>
      <w:r w:rsidR="009C6BAB" w:rsidRPr="006A19C6">
        <w:t xml:space="preserve"> temel değişik</w:t>
      </w:r>
      <w:r w:rsidR="001C4EF0" w:rsidRPr="006A19C6">
        <w:t>lik</w:t>
      </w:r>
      <w:r w:rsidR="009C6BAB" w:rsidRPr="006A19C6">
        <w:t>ler önceden ilan edilir.</w:t>
      </w:r>
      <w:r w:rsidR="00D46252">
        <w:t xml:space="preserve"> </w:t>
      </w:r>
    </w:p>
    <w:p w:rsidR="00251B95" w:rsidRPr="006A19C6" w:rsidRDefault="00251B95" w:rsidP="00BD2B3C">
      <w:pPr>
        <w:ind w:firstLine="567"/>
        <w:jc w:val="both"/>
      </w:pPr>
      <w:r w:rsidRPr="006A19C6">
        <w:t>b) Güvenilirlik: Mali istatistiklere esas teşkil eden kaynak veriler bir veri toplama sisteminden derlenir ve ara verilerin oluşturulmasında kullanılır. Ara veriler ve çıktılar veri kalitesini artırmak üzere istatistiksel yöntemler kullanılarak düzenli olarak değerlendirilir. Değerlendirme sırasında, çıktılardaki istatistiksel tutarsızlıklar ve soruna işaret edebilecek diğer göstergeler de incelenir.</w:t>
      </w:r>
    </w:p>
    <w:p w:rsidR="00C107FC" w:rsidRPr="006A19C6" w:rsidRDefault="00C107FC" w:rsidP="00BD2B3C">
      <w:pPr>
        <w:ind w:firstLine="567"/>
        <w:jc w:val="both"/>
      </w:pPr>
      <w:r w:rsidRPr="006A19C6">
        <w:t>c) Kullanışlılık: Mali istatistikler</w:t>
      </w:r>
      <w:r w:rsidR="00D131D3" w:rsidRPr="006A19C6">
        <w:t>;</w:t>
      </w:r>
      <w:r w:rsidRPr="006A19C6">
        <w:t xml:space="preserve"> önceden belirlenmiş zamanlarda</w:t>
      </w:r>
      <w:r w:rsidR="0073423E" w:rsidRPr="006A19C6">
        <w:t xml:space="preserve">, </w:t>
      </w:r>
      <w:r w:rsidRPr="006A19C6">
        <w:t xml:space="preserve">belirli dönemler </w:t>
      </w:r>
      <w:r w:rsidR="0073423E" w:rsidRPr="006A19C6">
        <w:t>itibarıyla,</w:t>
      </w:r>
      <w:r w:rsidRPr="006A19C6">
        <w:t xml:space="preserve"> </w:t>
      </w:r>
      <w:r w:rsidR="0073423E" w:rsidRPr="006A19C6">
        <w:t xml:space="preserve"> önceki dönemlerle</w:t>
      </w:r>
      <w:r w:rsidRPr="006A19C6">
        <w:t xml:space="preserve"> kıyaslanabilir</w:t>
      </w:r>
      <w:r w:rsidR="0073423E" w:rsidRPr="006A19C6">
        <w:t xml:space="preserve"> şekilde</w:t>
      </w:r>
      <w:r w:rsidRPr="006A19C6">
        <w:t xml:space="preserve"> ve yapılan revizeler hakkında kamuoyunu bilgilendirecek içerikte hazırlan</w:t>
      </w:r>
      <w:r w:rsidR="00C429EF" w:rsidRPr="006A19C6">
        <w:t>ır.</w:t>
      </w:r>
      <w:r w:rsidRPr="006A19C6">
        <w:t xml:space="preserve">   </w:t>
      </w:r>
    </w:p>
    <w:p w:rsidR="00C107FC" w:rsidRPr="006A19C6" w:rsidRDefault="00803F46" w:rsidP="00BD2B3C">
      <w:pPr>
        <w:ind w:firstLine="567"/>
        <w:jc w:val="both"/>
      </w:pPr>
      <w:r w:rsidRPr="006A19C6">
        <w:t>ç)</w:t>
      </w:r>
      <w:r w:rsidR="00C107FC" w:rsidRPr="006A19C6">
        <w:t xml:space="preserve"> Yöntemsel geçerlilik: Mali istatistikler</w:t>
      </w:r>
      <w:r w:rsidR="00D131D3" w:rsidRPr="006A19C6">
        <w:t>;</w:t>
      </w:r>
      <w:r w:rsidR="00C107FC" w:rsidRPr="006A19C6">
        <w:t xml:space="preserve"> tanım, kapsam</w:t>
      </w:r>
      <w:r w:rsidR="00D131D3" w:rsidRPr="006A19C6">
        <w:t xml:space="preserve"> ve</w:t>
      </w:r>
      <w:r w:rsidR="00C107FC" w:rsidRPr="006A19C6">
        <w:t xml:space="preserve"> sınıflandırma açısından uluslararası kabul görmüş standart, kılavuz ve iyi uygulamalara uygun hazırlan</w:t>
      </w:r>
      <w:r w:rsidR="00C429EF" w:rsidRPr="006A19C6">
        <w:t>ır.</w:t>
      </w:r>
    </w:p>
    <w:p w:rsidR="00C107FC" w:rsidRPr="006A19C6" w:rsidRDefault="000919C6" w:rsidP="00BD2B3C">
      <w:pPr>
        <w:ind w:firstLine="567"/>
        <w:jc w:val="both"/>
      </w:pPr>
      <w:r w:rsidRPr="006A19C6">
        <w:t>d</w:t>
      </w:r>
      <w:r w:rsidR="00803F46" w:rsidRPr="006A19C6">
        <w:t>)</w:t>
      </w:r>
      <w:r w:rsidR="00C107FC" w:rsidRPr="006A19C6">
        <w:t xml:space="preserve"> Ulaşılabilirlik: Mali istatistikler önceden ilan edilmiş bir veri yayımlama takvimi çerçevesinde ilgili tüm taraflara eş zamanlı olarak sunul</w:t>
      </w:r>
      <w:r w:rsidR="00C429EF" w:rsidRPr="006A19C6">
        <w:t>ur.</w:t>
      </w:r>
      <w:r w:rsidR="00C107FC" w:rsidRPr="006A19C6">
        <w:t xml:space="preserve"> </w:t>
      </w:r>
    </w:p>
    <w:p w:rsidR="00841089" w:rsidRPr="006A19C6" w:rsidRDefault="00841089" w:rsidP="00BD2B3C">
      <w:pPr>
        <w:jc w:val="both"/>
      </w:pPr>
    </w:p>
    <w:p w:rsidR="00701345" w:rsidRPr="006A19C6" w:rsidRDefault="00330864" w:rsidP="00BD2B3C">
      <w:pPr>
        <w:pStyle w:val="Balk2"/>
        <w:spacing w:before="0" w:after="0"/>
        <w:ind w:firstLine="567"/>
        <w:rPr>
          <w:rFonts w:ascii="Times New Roman" w:hAnsi="Times New Roman" w:cs="Times New Roman"/>
          <w:i w:val="0"/>
          <w:sz w:val="24"/>
          <w:szCs w:val="24"/>
        </w:rPr>
      </w:pPr>
      <w:bookmarkStart w:id="419" w:name="_Toc404609382"/>
      <w:bookmarkStart w:id="420" w:name="_Toc407284638"/>
      <w:r w:rsidRPr="006A19C6">
        <w:rPr>
          <w:rFonts w:ascii="Times New Roman" w:hAnsi="Times New Roman" w:cs="Times New Roman"/>
          <w:i w:val="0"/>
          <w:sz w:val="24"/>
          <w:szCs w:val="24"/>
        </w:rPr>
        <w:t>Mali</w:t>
      </w:r>
      <w:r w:rsidR="00701345" w:rsidRPr="006A19C6">
        <w:rPr>
          <w:rFonts w:ascii="Times New Roman" w:hAnsi="Times New Roman" w:cs="Times New Roman"/>
          <w:i w:val="0"/>
          <w:sz w:val="24"/>
          <w:szCs w:val="24"/>
        </w:rPr>
        <w:t xml:space="preserve"> istatistiklerin hazırlanması</w:t>
      </w:r>
      <w:bookmarkEnd w:id="419"/>
      <w:bookmarkEnd w:id="420"/>
      <w:r w:rsidR="00701345" w:rsidRPr="006A19C6">
        <w:rPr>
          <w:rFonts w:ascii="Times New Roman" w:hAnsi="Times New Roman" w:cs="Times New Roman"/>
          <w:i w:val="0"/>
          <w:sz w:val="24"/>
          <w:szCs w:val="24"/>
        </w:rPr>
        <w:t xml:space="preserve"> </w:t>
      </w:r>
    </w:p>
    <w:p w:rsidR="00BD6FD4" w:rsidRPr="006A19C6" w:rsidRDefault="0024109B" w:rsidP="00BD2B3C">
      <w:pPr>
        <w:ind w:firstLine="567"/>
        <w:jc w:val="both"/>
      </w:pPr>
      <w:r w:rsidRPr="006A19C6">
        <w:rPr>
          <w:b/>
        </w:rPr>
        <w:t>MADDE 3</w:t>
      </w:r>
      <w:r w:rsidR="00570707" w:rsidRPr="006A19C6">
        <w:rPr>
          <w:b/>
        </w:rPr>
        <w:t>30</w:t>
      </w:r>
      <w:r w:rsidRPr="006A19C6">
        <w:rPr>
          <w:b/>
        </w:rPr>
        <w:t>-</w:t>
      </w:r>
      <w:r w:rsidR="00DF1574" w:rsidRPr="006A19C6">
        <w:rPr>
          <w:b/>
        </w:rPr>
        <w:t xml:space="preserve"> </w:t>
      </w:r>
      <w:r w:rsidR="00DF1574" w:rsidRPr="006A19C6">
        <w:t xml:space="preserve">(1) </w:t>
      </w:r>
      <w:r w:rsidR="00BD6FD4" w:rsidRPr="006A19C6">
        <w:t>Genel yönetim sektörü ve alt sektörlerine ait mal</w:t>
      </w:r>
      <w:r w:rsidR="00330864" w:rsidRPr="006A19C6">
        <w:t>i</w:t>
      </w:r>
      <w:r w:rsidR="00BD6FD4" w:rsidRPr="006A19C6">
        <w:t xml:space="preserve"> istatistikler Bakanlıkça hazırlanır. Mali istatistiklerin hazırlanmasında kapsamdaki idarelerin muhasebe kayıtları dikkate alınır. Çerçeve hesap planını kullanmayan kamu idareleri için dönüşüm tabloları hazırlanır. </w:t>
      </w:r>
    </w:p>
    <w:p w:rsidR="00583166" w:rsidRPr="006A19C6" w:rsidRDefault="00DF1574" w:rsidP="00BD2B3C">
      <w:pPr>
        <w:ind w:firstLine="567"/>
        <w:jc w:val="both"/>
      </w:pPr>
      <w:r w:rsidRPr="006A19C6">
        <w:t xml:space="preserve">(2) </w:t>
      </w:r>
      <w:r w:rsidR="00330864" w:rsidRPr="006A19C6">
        <w:t>Mali</w:t>
      </w:r>
      <w:r w:rsidR="00BD6FD4" w:rsidRPr="006A19C6">
        <w:t xml:space="preserve"> istatistikler hazırlanırken </w:t>
      </w:r>
      <w:r w:rsidR="00770BA1" w:rsidRPr="006A19C6">
        <w:t xml:space="preserve">10/11/2005 tarihli ve </w:t>
      </w:r>
      <w:r w:rsidR="00BD6FD4" w:rsidRPr="006A19C6">
        <w:t>5429 sayılı Türkiye İstatistik Kanunun</w:t>
      </w:r>
      <w:r w:rsidR="00465891" w:rsidRPr="006A19C6">
        <w:t>a</w:t>
      </w:r>
      <w:r w:rsidR="00BD6FD4" w:rsidRPr="006A19C6">
        <w:t xml:space="preserve"> göre hazırlanan ve Bakanlar Kurulu tarafından karara bağlanan Resmi İstatistik Programında yer alan diğer kurum verileriyle mutabakat sağlanmak suretiyle revizeler yapılabilir. Bu şekilde yapılan revizeler ayrıca açıklanır. </w:t>
      </w:r>
    </w:p>
    <w:p w:rsidR="00EE1B16" w:rsidRPr="006A19C6" w:rsidRDefault="00EE1B16" w:rsidP="00BD2B3C">
      <w:pPr>
        <w:pStyle w:val="Balk2"/>
        <w:spacing w:before="0" w:after="0"/>
        <w:ind w:firstLine="567"/>
        <w:rPr>
          <w:rFonts w:ascii="Times New Roman" w:hAnsi="Times New Roman" w:cs="Times New Roman"/>
          <w:i w:val="0"/>
          <w:sz w:val="24"/>
          <w:szCs w:val="24"/>
        </w:rPr>
      </w:pPr>
    </w:p>
    <w:p w:rsidR="00583166" w:rsidRPr="006A19C6" w:rsidRDefault="00583166" w:rsidP="00BD2B3C">
      <w:pPr>
        <w:pStyle w:val="Balk2"/>
        <w:spacing w:before="0" w:after="0"/>
        <w:ind w:firstLine="567"/>
        <w:rPr>
          <w:rFonts w:ascii="Times New Roman" w:hAnsi="Times New Roman" w:cs="Times New Roman"/>
          <w:sz w:val="24"/>
          <w:szCs w:val="24"/>
        </w:rPr>
      </w:pPr>
      <w:bookmarkStart w:id="421" w:name="_Toc404609383"/>
      <w:bookmarkStart w:id="422" w:name="_Toc407284639"/>
      <w:r w:rsidRPr="006A19C6">
        <w:rPr>
          <w:rFonts w:ascii="Times New Roman" w:hAnsi="Times New Roman" w:cs="Times New Roman"/>
          <w:i w:val="0"/>
          <w:sz w:val="24"/>
          <w:szCs w:val="24"/>
        </w:rPr>
        <w:t>Mali istatistiklerin konsolidasyonu</w:t>
      </w:r>
      <w:bookmarkEnd w:id="421"/>
      <w:bookmarkEnd w:id="422"/>
    </w:p>
    <w:p w:rsidR="00C107FC" w:rsidRPr="006A19C6" w:rsidRDefault="00583166" w:rsidP="00BD2B3C">
      <w:pPr>
        <w:ind w:firstLine="567"/>
        <w:jc w:val="both"/>
      </w:pPr>
      <w:r w:rsidRPr="006A19C6">
        <w:rPr>
          <w:b/>
        </w:rPr>
        <w:t>MADDE 3</w:t>
      </w:r>
      <w:r w:rsidR="00570707" w:rsidRPr="006A19C6">
        <w:rPr>
          <w:b/>
        </w:rPr>
        <w:t>31</w:t>
      </w:r>
      <w:r w:rsidRPr="006A19C6">
        <w:rPr>
          <w:b/>
        </w:rPr>
        <w:t>-</w:t>
      </w:r>
      <w:r w:rsidRPr="006A19C6">
        <w:t xml:space="preserve"> </w:t>
      </w:r>
      <w:r w:rsidR="00C107FC" w:rsidRPr="006A19C6">
        <w:t>(</w:t>
      </w:r>
      <w:r w:rsidRPr="006A19C6">
        <w:t>1</w:t>
      </w:r>
      <w:r w:rsidR="00C67FF0" w:rsidRPr="006A19C6">
        <w:t>) Mali</w:t>
      </w:r>
      <w:r w:rsidR="00C107FC" w:rsidRPr="006A19C6">
        <w:t xml:space="preserve"> istatistikler hazırlanırken alt sektörü oluşturan birimlerin veya sektörü oluşturan alt sektörlerin hesapları konsolide edilir. Konsolidasyon yapılırken alt sektörü oluşturan birimler veya sektörü oluşturan alt sektörler arasındaki karşılıklı işlemlerden kaynaklanan ve Bakanlığa sunulan verile</w:t>
      </w:r>
      <w:r w:rsidR="00F61CAE" w:rsidRPr="006A19C6">
        <w:t>rden aşağıdaki işlemler düşülür:</w:t>
      </w:r>
    </w:p>
    <w:p w:rsidR="00C107FC" w:rsidRPr="006A19C6" w:rsidRDefault="00583166" w:rsidP="00BD2B3C">
      <w:pPr>
        <w:ind w:firstLine="567"/>
        <w:jc w:val="both"/>
      </w:pPr>
      <w:r w:rsidRPr="006A19C6">
        <w:t xml:space="preserve">a) </w:t>
      </w:r>
      <w:r w:rsidR="00C107FC" w:rsidRPr="006A19C6">
        <w:t>Cari ve sermaye transferleri</w:t>
      </w:r>
      <w:r w:rsidR="008B5E22">
        <w:t>.</w:t>
      </w:r>
      <w:r w:rsidR="00C107FC" w:rsidRPr="006A19C6">
        <w:t xml:space="preserve"> </w:t>
      </w:r>
    </w:p>
    <w:p w:rsidR="00C107FC" w:rsidRPr="006A19C6" w:rsidRDefault="00583166" w:rsidP="00BD2B3C">
      <w:pPr>
        <w:ind w:firstLine="567"/>
        <w:jc w:val="both"/>
      </w:pPr>
      <w:r w:rsidRPr="006A19C6">
        <w:t xml:space="preserve">b) </w:t>
      </w:r>
      <w:r w:rsidR="00C107FC" w:rsidRPr="006A19C6">
        <w:t>Faiz geliri ve giderleri</w:t>
      </w:r>
      <w:r w:rsidR="008B5E22">
        <w:t>.</w:t>
      </w:r>
    </w:p>
    <w:p w:rsidR="00C107FC" w:rsidRPr="006A19C6" w:rsidRDefault="00583166" w:rsidP="00BD2B3C">
      <w:pPr>
        <w:ind w:firstLine="567"/>
        <w:jc w:val="both"/>
      </w:pPr>
      <w:r w:rsidRPr="006A19C6">
        <w:t xml:space="preserve">c) </w:t>
      </w:r>
      <w:r w:rsidR="00C107FC" w:rsidRPr="006A19C6">
        <w:t>Vergi mükellefi sıfatıyla ödenen vergiler</w:t>
      </w:r>
      <w:r w:rsidR="008B5E22">
        <w:t>.</w:t>
      </w:r>
    </w:p>
    <w:p w:rsidR="00C107FC" w:rsidRPr="006A19C6" w:rsidRDefault="00583166" w:rsidP="00BD2B3C">
      <w:pPr>
        <w:ind w:firstLine="567"/>
        <w:jc w:val="both"/>
      </w:pPr>
      <w:r w:rsidRPr="006A19C6">
        <w:t xml:space="preserve">ç) </w:t>
      </w:r>
      <w:r w:rsidR="00C107FC" w:rsidRPr="006A19C6">
        <w:t>Mal ve hizmet alım satımı</w:t>
      </w:r>
      <w:r w:rsidR="008B5E22">
        <w:t>.</w:t>
      </w:r>
    </w:p>
    <w:p w:rsidR="00C107FC" w:rsidRPr="006A19C6" w:rsidRDefault="00583166" w:rsidP="00BD2B3C">
      <w:pPr>
        <w:ind w:firstLine="567"/>
        <w:jc w:val="both"/>
      </w:pPr>
      <w:r w:rsidRPr="006A19C6">
        <w:t xml:space="preserve">d) </w:t>
      </w:r>
      <w:r w:rsidR="00C107FC" w:rsidRPr="006A19C6">
        <w:t>Mali olmayan varlıkların edinimi ve elden çıkarılması</w:t>
      </w:r>
      <w:r w:rsidR="008B5E22">
        <w:t>.</w:t>
      </w:r>
    </w:p>
    <w:p w:rsidR="00C107FC" w:rsidRPr="006A19C6" w:rsidRDefault="00583166" w:rsidP="00BD2B3C">
      <w:pPr>
        <w:ind w:firstLine="567"/>
        <w:jc w:val="both"/>
      </w:pPr>
      <w:r w:rsidRPr="006A19C6">
        <w:t xml:space="preserve">e) </w:t>
      </w:r>
      <w:r w:rsidR="00C107FC" w:rsidRPr="006A19C6">
        <w:t>Krediler, borçlanma senetleri ile diğer borç ve alacaklar</w:t>
      </w:r>
      <w:r w:rsidR="008B5E22">
        <w:t>.</w:t>
      </w:r>
      <w:r w:rsidR="00C107FC" w:rsidRPr="006A19C6">
        <w:t xml:space="preserve"> </w:t>
      </w:r>
    </w:p>
    <w:p w:rsidR="00C107FC" w:rsidRPr="006A19C6" w:rsidRDefault="00583166" w:rsidP="00BD2B3C">
      <w:pPr>
        <w:ind w:firstLine="567"/>
        <w:jc w:val="both"/>
      </w:pPr>
      <w:r w:rsidRPr="006A19C6">
        <w:t xml:space="preserve">f) </w:t>
      </w:r>
      <w:r w:rsidR="00C107FC" w:rsidRPr="006A19C6">
        <w:t>Yatırılan sermayeler</w:t>
      </w:r>
      <w:r w:rsidRPr="006A19C6">
        <w:t>.</w:t>
      </w:r>
    </w:p>
    <w:p w:rsidR="00C107FC" w:rsidRPr="006A19C6" w:rsidRDefault="000919C6" w:rsidP="00BD2B3C">
      <w:pPr>
        <w:ind w:firstLine="567"/>
        <w:jc w:val="both"/>
      </w:pPr>
      <w:r w:rsidRPr="006A19C6">
        <w:t>(</w:t>
      </w:r>
      <w:r w:rsidR="00583166" w:rsidRPr="006A19C6">
        <w:t>2</w:t>
      </w:r>
      <w:r w:rsidR="00C107FC" w:rsidRPr="006A19C6">
        <w:t>)</w:t>
      </w:r>
      <w:r w:rsidR="00B5510D" w:rsidRPr="006A19C6">
        <w:t xml:space="preserve"> </w:t>
      </w:r>
      <w:r w:rsidR="00C107FC" w:rsidRPr="006A19C6">
        <w:t>Konsolidasyon işleminin net dengeyi ve net mali dengeyi etkilememesi esastır. Ancak</w:t>
      </w:r>
      <w:r w:rsidR="00B229C2" w:rsidRPr="006A19C6">
        <w:t xml:space="preserve">, </w:t>
      </w:r>
      <w:r w:rsidR="00C107FC" w:rsidRPr="006A19C6">
        <w:t>kurumsal kapsamın belirlenmesi</w:t>
      </w:r>
      <w:r w:rsidR="00B229C2" w:rsidRPr="006A19C6">
        <w:t>,</w:t>
      </w:r>
      <w:r w:rsidR="00C107FC" w:rsidRPr="006A19C6">
        <w:t xml:space="preserve"> kayıt zamanı, değerleme ve sınıflandırma gibi uygulamalar sebebiyle</w:t>
      </w:r>
      <w:r w:rsidR="003920B3" w:rsidRPr="006A19C6">
        <w:t xml:space="preserve"> </w:t>
      </w:r>
      <w:r w:rsidR="00C107FC" w:rsidRPr="006A19C6">
        <w:t xml:space="preserve">karşılıklı düşülecek </w:t>
      </w:r>
      <w:r w:rsidR="00D46537" w:rsidRPr="006A19C6">
        <w:t>tutarlar</w:t>
      </w:r>
      <w:r w:rsidR="00C107FC" w:rsidRPr="006A19C6">
        <w:t xml:space="preserve">da farklılıklar olabilir. </w:t>
      </w:r>
      <w:r w:rsidR="00D46537" w:rsidRPr="006A19C6">
        <w:t>B</w:t>
      </w:r>
      <w:r w:rsidR="00C107FC" w:rsidRPr="006A19C6">
        <w:t>u farklılıkların net dengeyi ve net mali dengeyi etkilememesine</w:t>
      </w:r>
      <w:r w:rsidR="00D46537" w:rsidRPr="006A19C6">
        <w:t xml:space="preserve"> </w:t>
      </w:r>
      <w:r w:rsidR="00C107FC" w:rsidRPr="006A19C6">
        <w:t>yönelik</w:t>
      </w:r>
      <w:r w:rsidR="003920B3" w:rsidRPr="006A19C6">
        <w:t xml:space="preserve"> olarak</w:t>
      </w:r>
      <w:r w:rsidR="00C107FC" w:rsidRPr="006A19C6">
        <w:t xml:space="preserve"> uluslararası kabul görmüş istatistiksel yöntemler uygulanır.</w:t>
      </w:r>
    </w:p>
    <w:p w:rsidR="00841089" w:rsidRPr="006A19C6" w:rsidRDefault="00841089" w:rsidP="00BD2B3C">
      <w:pPr>
        <w:ind w:firstLine="567"/>
        <w:jc w:val="both"/>
        <w:rPr>
          <w:b/>
        </w:rPr>
      </w:pPr>
    </w:p>
    <w:p w:rsidR="00701345" w:rsidRPr="006A19C6" w:rsidRDefault="000F2B37" w:rsidP="00BD2B3C">
      <w:pPr>
        <w:pStyle w:val="Balk2"/>
        <w:spacing w:before="0" w:after="0"/>
        <w:ind w:firstLine="567"/>
        <w:rPr>
          <w:rFonts w:ascii="Times New Roman" w:hAnsi="Times New Roman" w:cs="Times New Roman"/>
          <w:i w:val="0"/>
          <w:sz w:val="24"/>
          <w:szCs w:val="24"/>
        </w:rPr>
      </w:pPr>
      <w:bookmarkStart w:id="423" w:name="_Toc404609384"/>
      <w:r w:rsidRPr="006A19C6">
        <w:rPr>
          <w:rFonts w:ascii="Times New Roman" w:hAnsi="Times New Roman" w:cs="Times New Roman"/>
          <w:i w:val="0"/>
          <w:sz w:val="24"/>
          <w:szCs w:val="24"/>
        </w:rPr>
        <w:br w:type="page"/>
      </w:r>
      <w:bookmarkStart w:id="424" w:name="_Toc407284640"/>
      <w:r w:rsidR="00701345" w:rsidRPr="006A19C6">
        <w:rPr>
          <w:rFonts w:ascii="Times New Roman" w:hAnsi="Times New Roman" w:cs="Times New Roman"/>
          <w:i w:val="0"/>
          <w:sz w:val="24"/>
          <w:szCs w:val="24"/>
        </w:rPr>
        <w:lastRenderedPageBreak/>
        <w:t>Mali istatistik tabloları</w:t>
      </w:r>
      <w:bookmarkEnd w:id="423"/>
      <w:bookmarkEnd w:id="424"/>
    </w:p>
    <w:p w:rsidR="00BD6FD4" w:rsidRPr="006A19C6" w:rsidRDefault="0024109B" w:rsidP="00BD2B3C">
      <w:pPr>
        <w:ind w:firstLine="567"/>
        <w:jc w:val="both"/>
      </w:pPr>
      <w:r w:rsidRPr="006A19C6">
        <w:rPr>
          <w:b/>
        </w:rPr>
        <w:t>MADDE 33</w:t>
      </w:r>
      <w:r w:rsidR="00570707" w:rsidRPr="006A19C6">
        <w:rPr>
          <w:b/>
        </w:rPr>
        <w:t>2</w:t>
      </w:r>
      <w:r w:rsidRPr="006A19C6">
        <w:rPr>
          <w:b/>
        </w:rPr>
        <w:t>-</w:t>
      </w:r>
      <w:r w:rsidR="00DF1574" w:rsidRPr="006A19C6">
        <w:rPr>
          <w:b/>
        </w:rPr>
        <w:t xml:space="preserve"> </w:t>
      </w:r>
      <w:r w:rsidR="00DF1574" w:rsidRPr="006A19C6">
        <w:t xml:space="preserve">(1) </w:t>
      </w:r>
      <w:r w:rsidR="00BD6FD4" w:rsidRPr="006A19C6">
        <w:t xml:space="preserve">Aşağıda sayılan mali istatistik tabloları Bakanlıkça hazırlanır </w:t>
      </w:r>
      <w:r w:rsidR="000F2B37" w:rsidRPr="006A19C6">
        <w:t>ve kamuoyunun bilgisine sunulur:</w:t>
      </w:r>
    </w:p>
    <w:p w:rsidR="00BD6FD4" w:rsidRPr="006A19C6" w:rsidRDefault="00BD6FD4" w:rsidP="00BD2B3C">
      <w:pPr>
        <w:ind w:firstLine="567"/>
        <w:jc w:val="both"/>
      </w:pPr>
      <w:r w:rsidRPr="006A19C6">
        <w:t>a) Bilanço</w:t>
      </w:r>
    </w:p>
    <w:p w:rsidR="00BD6FD4" w:rsidRPr="006A19C6" w:rsidRDefault="00BD6FD4" w:rsidP="00BD2B3C">
      <w:pPr>
        <w:ind w:firstLine="567"/>
        <w:jc w:val="both"/>
      </w:pPr>
      <w:r w:rsidRPr="006A19C6">
        <w:t>b) Net Denge Tablosu (Örnek</w:t>
      </w:r>
      <w:r w:rsidR="00E56364" w:rsidRPr="006A19C6">
        <w:t>:</w:t>
      </w:r>
      <w:r w:rsidRPr="006A19C6">
        <w:t>1</w:t>
      </w:r>
      <w:r w:rsidR="0008304C" w:rsidRPr="006A19C6">
        <w:t>7</w:t>
      </w:r>
      <w:r w:rsidR="00D46D7D" w:rsidRPr="006A19C6">
        <w:t>-A, Örnek:</w:t>
      </w:r>
      <w:r w:rsidR="00446BF7" w:rsidRPr="006A19C6">
        <w:t>1</w:t>
      </w:r>
      <w:r w:rsidR="0008304C" w:rsidRPr="006A19C6">
        <w:t>7</w:t>
      </w:r>
      <w:r w:rsidR="00446BF7" w:rsidRPr="006A19C6">
        <w:t>-B</w:t>
      </w:r>
      <w:r w:rsidRPr="006A19C6">
        <w:t>)</w:t>
      </w:r>
    </w:p>
    <w:p w:rsidR="00BD6FD4" w:rsidRPr="006A19C6" w:rsidRDefault="00BD6FD4" w:rsidP="00BD2B3C">
      <w:pPr>
        <w:ind w:firstLine="567"/>
        <w:jc w:val="both"/>
      </w:pPr>
      <w:r w:rsidRPr="006A19C6">
        <w:t>c) Net Mali Denge Tablosu (Örnek</w:t>
      </w:r>
      <w:r w:rsidR="00E56364" w:rsidRPr="006A19C6">
        <w:t>:</w:t>
      </w:r>
      <w:r w:rsidRPr="006A19C6">
        <w:t>1</w:t>
      </w:r>
      <w:r w:rsidR="0008304C" w:rsidRPr="006A19C6">
        <w:t>8</w:t>
      </w:r>
      <w:r w:rsidR="00446BF7" w:rsidRPr="006A19C6">
        <w:t>-A, Örnek</w:t>
      </w:r>
      <w:r w:rsidR="00D46D7D" w:rsidRPr="006A19C6">
        <w:t>:</w:t>
      </w:r>
      <w:r w:rsidR="00446BF7" w:rsidRPr="006A19C6">
        <w:t>1</w:t>
      </w:r>
      <w:r w:rsidR="0008304C" w:rsidRPr="006A19C6">
        <w:t>8</w:t>
      </w:r>
      <w:r w:rsidR="00446BF7" w:rsidRPr="006A19C6">
        <w:t>-B)</w:t>
      </w:r>
    </w:p>
    <w:p w:rsidR="0042403A" w:rsidRPr="006A19C6" w:rsidRDefault="00BD6FD4" w:rsidP="00BD2B3C">
      <w:pPr>
        <w:ind w:firstLine="567"/>
        <w:jc w:val="both"/>
      </w:pPr>
      <w:r w:rsidRPr="006A19C6">
        <w:t>ç) Nakit Akı</w:t>
      </w:r>
      <w:r w:rsidR="00F600AD" w:rsidRPr="006A19C6">
        <w:t>ş</w:t>
      </w:r>
      <w:r w:rsidRPr="006A19C6">
        <w:t xml:space="preserve"> Tablosu </w:t>
      </w:r>
    </w:p>
    <w:p w:rsidR="00BD6FD4" w:rsidRPr="006A19C6" w:rsidRDefault="00BD6FD4" w:rsidP="00BD2B3C">
      <w:pPr>
        <w:ind w:firstLine="567"/>
        <w:jc w:val="both"/>
      </w:pPr>
      <w:r w:rsidRPr="006A19C6">
        <w:t>d)</w:t>
      </w:r>
      <w:r w:rsidR="00800376" w:rsidRPr="006A19C6">
        <w:t xml:space="preserve"> </w:t>
      </w:r>
      <w:r w:rsidRPr="006A19C6">
        <w:t>Harcamaların Fonksiyonel Sınıflandırılması Tablosu</w:t>
      </w:r>
      <w:r w:rsidR="00D46D7D" w:rsidRPr="006A19C6">
        <w:t xml:space="preserve"> </w:t>
      </w:r>
      <w:r w:rsidRPr="006A19C6">
        <w:t>(Örnek</w:t>
      </w:r>
      <w:r w:rsidR="00E56364" w:rsidRPr="006A19C6">
        <w:t>:</w:t>
      </w:r>
      <w:r w:rsidR="0008304C" w:rsidRPr="006A19C6">
        <w:t>19</w:t>
      </w:r>
      <w:r w:rsidR="00AC0C4F" w:rsidRPr="006A19C6">
        <w:t>-A,</w:t>
      </w:r>
      <w:r w:rsidR="00D46D7D" w:rsidRPr="006A19C6">
        <w:t xml:space="preserve"> </w:t>
      </w:r>
      <w:r w:rsidR="00446BF7" w:rsidRPr="006A19C6">
        <w:t>Örnek</w:t>
      </w:r>
      <w:r w:rsidR="00D46D7D" w:rsidRPr="006A19C6">
        <w:t>:</w:t>
      </w:r>
      <w:r w:rsidR="0008304C" w:rsidRPr="006A19C6">
        <w:t>19</w:t>
      </w:r>
      <w:r w:rsidR="00446BF7" w:rsidRPr="006A19C6">
        <w:t>-B</w:t>
      </w:r>
      <w:r w:rsidRPr="006A19C6">
        <w:t>)</w:t>
      </w:r>
    </w:p>
    <w:p w:rsidR="00BD6FD4" w:rsidRPr="006A19C6" w:rsidRDefault="00BD6FD4" w:rsidP="00BD2B3C">
      <w:pPr>
        <w:ind w:firstLine="567"/>
        <w:jc w:val="both"/>
      </w:pPr>
      <w:r w:rsidRPr="006A19C6">
        <w:t>e) Bütçe Denge Tablosu (Örnek</w:t>
      </w:r>
      <w:r w:rsidR="00E56364" w:rsidRPr="006A19C6">
        <w:t>:</w:t>
      </w:r>
      <w:r w:rsidR="0042403A" w:rsidRPr="006A19C6">
        <w:t>2</w:t>
      </w:r>
      <w:r w:rsidR="0008304C" w:rsidRPr="006A19C6">
        <w:t>0</w:t>
      </w:r>
      <w:r w:rsidR="00D46D7D" w:rsidRPr="006A19C6">
        <w:t>-A, Örnek:</w:t>
      </w:r>
      <w:r w:rsidR="00446BF7" w:rsidRPr="006A19C6">
        <w:t>2</w:t>
      </w:r>
      <w:r w:rsidR="0008304C" w:rsidRPr="006A19C6">
        <w:t>0</w:t>
      </w:r>
      <w:r w:rsidR="00446BF7" w:rsidRPr="006A19C6">
        <w:t>-B</w:t>
      </w:r>
      <w:r w:rsidRPr="006A19C6">
        <w:t>)</w:t>
      </w:r>
    </w:p>
    <w:p w:rsidR="00166F4D" w:rsidRPr="006A19C6" w:rsidRDefault="00166F4D" w:rsidP="00BD2B3C">
      <w:pPr>
        <w:ind w:firstLine="567"/>
        <w:jc w:val="both"/>
        <w:rPr>
          <w:b/>
          <w:bCs/>
          <w:iCs/>
        </w:rPr>
      </w:pPr>
      <w:r w:rsidRPr="006A19C6">
        <w:t xml:space="preserve">f) Şarta </w:t>
      </w:r>
      <w:r w:rsidR="00966F90" w:rsidRPr="006A19C6">
        <w:t>B</w:t>
      </w:r>
      <w:r w:rsidRPr="006A19C6">
        <w:t xml:space="preserve">ağlı </w:t>
      </w:r>
      <w:r w:rsidR="00966F90" w:rsidRPr="006A19C6">
        <w:t>V</w:t>
      </w:r>
      <w:r w:rsidRPr="006A19C6">
        <w:t xml:space="preserve">arlık ve </w:t>
      </w:r>
      <w:r w:rsidR="00966F90" w:rsidRPr="006A19C6">
        <w:t>Y</w:t>
      </w:r>
      <w:r w:rsidRPr="006A19C6">
        <w:t xml:space="preserve">ükümlülükler </w:t>
      </w:r>
      <w:r w:rsidR="00966F90" w:rsidRPr="006A19C6">
        <w:t>T</w:t>
      </w:r>
      <w:r w:rsidRPr="006A19C6">
        <w:t>ablosu</w:t>
      </w:r>
      <w:r w:rsidR="00D46D7D" w:rsidRPr="006A19C6">
        <w:t xml:space="preserve"> (Örnek:</w:t>
      </w:r>
      <w:r w:rsidRPr="006A19C6">
        <w:t>21)</w:t>
      </w:r>
    </w:p>
    <w:p w:rsidR="00166F4D" w:rsidRPr="006A19C6" w:rsidRDefault="00166F4D" w:rsidP="00BD2B3C">
      <w:pPr>
        <w:ind w:firstLine="567"/>
        <w:jc w:val="both"/>
      </w:pPr>
    </w:p>
    <w:p w:rsidR="00701345" w:rsidRPr="006A19C6" w:rsidRDefault="00701345" w:rsidP="00BD2B3C">
      <w:pPr>
        <w:pStyle w:val="Balk2"/>
        <w:spacing w:before="0" w:after="0"/>
        <w:ind w:firstLine="567"/>
        <w:rPr>
          <w:rFonts w:ascii="Times New Roman" w:hAnsi="Times New Roman" w:cs="Times New Roman"/>
          <w:i w:val="0"/>
          <w:sz w:val="24"/>
          <w:szCs w:val="24"/>
        </w:rPr>
      </w:pPr>
      <w:bookmarkStart w:id="425" w:name="_Toc404609385"/>
      <w:bookmarkStart w:id="426" w:name="_Toc407284641"/>
      <w:r w:rsidRPr="006A19C6">
        <w:rPr>
          <w:rFonts w:ascii="Times New Roman" w:hAnsi="Times New Roman" w:cs="Times New Roman"/>
          <w:i w:val="0"/>
          <w:sz w:val="24"/>
          <w:szCs w:val="24"/>
        </w:rPr>
        <w:t>Bilanço</w:t>
      </w:r>
      <w:bookmarkEnd w:id="425"/>
      <w:bookmarkEnd w:id="426"/>
    </w:p>
    <w:p w:rsidR="00841089" w:rsidRPr="006A19C6" w:rsidRDefault="0024109B" w:rsidP="00BD2B3C">
      <w:pPr>
        <w:ind w:firstLine="567"/>
        <w:jc w:val="both"/>
      </w:pPr>
      <w:r w:rsidRPr="006A19C6">
        <w:rPr>
          <w:b/>
        </w:rPr>
        <w:t>MADDE 33</w:t>
      </w:r>
      <w:r w:rsidR="00570707" w:rsidRPr="006A19C6">
        <w:rPr>
          <w:b/>
        </w:rPr>
        <w:t>3</w:t>
      </w:r>
      <w:r w:rsidRPr="006A19C6">
        <w:rPr>
          <w:b/>
        </w:rPr>
        <w:t>-</w:t>
      </w:r>
      <w:r w:rsidR="00DF1574" w:rsidRPr="006A19C6">
        <w:rPr>
          <w:b/>
        </w:rPr>
        <w:t xml:space="preserve"> </w:t>
      </w:r>
      <w:r w:rsidR="00DF1574" w:rsidRPr="006A19C6">
        <w:t xml:space="preserve">(1) </w:t>
      </w:r>
      <w:r w:rsidR="00BD6FD4" w:rsidRPr="006A19C6">
        <w:t>Bilanço, 3</w:t>
      </w:r>
      <w:r w:rsidR="00084511" w:rsidRPr="006A19C6">
        <w:t>1</w:t>
      </w:r>
      <w:r w:rsidR="00570707" w:rsidRPr="006A19C6">
        <w:t>4</w:t>
      </w:r>
      <w:r w:rsidR="00BD6FD4" w:rsidRPr="006A19C6">
        <w:t xml:space="preserve"> </w:t>
      </w:r>
      <w:r w:rsidR="00570707" w:rsidRPr="006A19C6">
        <w:t>ü</w:t>
      </w:r>
      <w:r w:rsidR="00BD6FD4" w:rsidRPr="006A19C6">
        <w:t>nc</w:t>
      </w:r>
      <w:r w:rsidR="00570707" w:rsidRPr="006A19C6">
        <w:t>ü</w:t>
      </w:r>
      <w:r w:rsidR="00BD6FD4" w:rsidRPr="006A19C6">
        <w:t xml:space="preserve"> madde</w:t>
      </w:r>
      <w:r w:rsidR="006D619C" w:rsidRPr="006A19C6">
        <w:t>de</w:t>
      </w:r>
      <w:r w:rsidR="00CD5693" w:rsidRPr="006A19C6">
        <w:t xml:space="preserve"> </w:t>
      </w:r>
      <w:r w:rsidR="006D619C" w:rsidRPr="006A19C6">
        <w:t xml:space="preserve">yer alan </w:t>
      </w:r>
      <w:r w:rsidR="00BD6FD4" w:rsidRPr="006A19C6">
        <w:t>esaslara göre hazırlanır.</w:t>
      </w:r>
    </w:p>
    <w:p w:rsidR="00841089" w:rsidRPr="006A19C6" w:rsidRDefault="00841089" w:rsidP="00BD2B3C">
      <w:pPr>
        <w:ind w:firstLine="567"/>
        <w:jc w:val="both"/>
        <w:rPr>
          <w:b/>
        </w:rPr>
      </w:pPr>
    </w:p>
    <w:p w:rsidR="00701345" w:rsidRPr="006A19C6" w:rsidRDefault="00701345" w:rsidP="00BD2B3C">
      <w:pPr>
        <w:pStyle w:val="Balk2"/>
        <w:spacing w:before="0" w:after="0"/>
        <w:ind w:firstLine="567"/>
        <w:rPr>
          <w:rFonts w:ascii="Times New Roman" w:hAnsi="Times New Roman" w:cs="Times New Roman"/>
          <w:i w:val="0"/>
          <w:sz w:val="24"/>
          <w:szCs w:val="24"/>
        </w:rPr>
      </w:pPr>
      <w:bookmarkStart w:id="427" w:name="_Toc404609386"/>
      <w:bookmarkStart w:id="428" w:name="_Toc407284642"/>
      <w:r w:rsidRPr="006A19C6">
        <w:rPr>
          <w:rFonts w:ascii="Times New Roman" w:hAnsi="Times New Roman" w:cs="Times New Roman"/>
          <w:i w:val="0"/>
          <w:sz w:val="24"/>
          <w:szCs w:val="24"/>
        </w:rPr>
        <w:t>Net denge tablosu</w:t>
      </w:r>
      <w:bookmarkEnd w:id="427"/>
      <w:bookmarkEnd w:id="428"/>
    </w:p>
    <w:p w:rsidR="00BD6FD4" w:rsidRPr="006A19C6" w:rsidRDefault="0024109B" w:rsidP="00BD2B3C">
      <w:pPr>
        <w:ind w:firstLine="567"/>
        <w:jc w:val="both"/>
      </w:pPr>
      <w:r w:rsidRPr="006A19C6">
        <w:rPr>
          <w:b/>
        </w:rPr>
        <w:t>MADDE 33</w:t>
      </w:r>
      <w:r w:rsidR="00570707" w:rsidRPr="006A19C6">
        <w:rPr>
          <w:b/>
        </w:rPr>
        <w:t>4</w:t>
      </w:r>
      <w:r w:rsidRPr="006A19C6">
        <w:rPr>
          <w:b/>
        </w:rPr>
        <w:t>-</w:t>
      </w:r>
      <w:r w:rsidR="00DF1574" w:rsidRPr="006A19C6">
        <w:rPr>
          <w:b/>
        </w:rPr>
        <w:t xml:space="preserve"> </w:t>
      </w:r>
      <w:r w:rsidR="00DF1574" w:rsidRPr="006A19C6">
        <w:t>(1)</w:t>
      </w:r>
      <w:r w:rsidR="00BD6FD4" w:rsidRPr="006A19C6">
        <w:t xml:space="preserve"> Net denge tablosu, genel yönetim sektörü ve alt sektörlerin belirli bir dönemdeki borçlanma gereğini veya borç verebilme kapasitesini gösterir. Gelirlerden, giderler ve mali olmayan varlıkların net edinimleri düşülmek suretiyle net dengeye ulaşılır. Net denge hesaplanırken değer ve miktar değişim gelir ve giderleri ile olağan faaliyetler dışında ortaya çıkan envanter değişiklikleri, silinen alacaklardan kaynaklanan giderler ve karşılık giderleri ilgisine göre gelir, gider veya varlık edinimlerinden düşülür. </w:t>
      </w:r>
      <w:r w:rsidR="00BD6FD4" w:rsidRPr="006A19C6">
        <w:rPr>
          <w:b/>
        </w:rPr>
        <w:t xml:space="preserve"> </w:t>
      </w:r>
    </w:p>
    <w:p w:rsidR="00841089" w:rsidRPr="006A19C6" w:rsidRDefault="00841089" w:rsidP="00BD2B3C">
      <w:pPr>
        <w:jc w:val="both"/>
      </w:pPr>
    </w:p>
    <w:p w:rsidR="00701345" w:rsidRPr="006A19C6" w:rsidRDefault="00701345" w:rsidP="00BD2B3C">
      <w:pPr>
        <w:pStyle w:val="Balk2"/>
        <w:spacing w:before="0" w:after="0"/>
        <w:ind w:firstLine="567"/>
        <w:rPr>
          <w:rFonts w:ascii="Times New Roman" w:hAnsi="Times New Roman" w:cs="Times New Roman"/>
          <w:i w:val="0"/>
          <w:sz w:val="24"/>
          <w:szCs w:val="24"/>
        </w:rPr>
      </w:pPr>
      <w:bookmarkStart w:id="429" w:name="_Toc404609387"/>
      <w:bookmarkStart w:id="430" w:name="_Toc407284643"/>
      <w:r w:rsidRPr="006A19C6">
        <w:rPr>
          <w:rFonts w:ascii="Times New Roman" w:hAnsi="Times New Roman" w:cs="Times New Roman"/>
          <w:i w:val="0"/>
          <w:sz w:val="24"/>
          <w:szCs w:val="24"/>
        </w:rPr>
        <w:t>Net mali denge tablosu</w:t>
      </w:r>
      <w:bookmarkEnd w:id="429"/>
      <w:bookmarkEnd w:id="430"/>
    </w:p>
    <w:p w:rsidR="00BD6FD4" w:rsidRPr="006A19C6" w:rsidRDefault="0024109B" w:rsidP="00BD2B3C">
      <w:pPr>
        <w:ind w:firstLine="567"/>
        <w:jc w:val="both"/>
        <w:rPr>
          <w:b/>
        </w:rPr>
      </w:pPr>
      <w:r w:rsidRPr="006A19C6">
        <w:rPr>
          <w:b/>
        </w:rPr>
        <w:t>MADDE 33</w:t>
      </w:r>
      <w:r w:rsidR="00570707" w:rsidRPr="006A19C6">
        <w:rPr>
          <w:b/>
        </w:rPr>
        <w:t>5</w:t>
      </w:r>
      <w:r w:rsidRPr="006A19C6">
        <w:rPr>
          <w:b/>
        </w:rPr>
        <w:t>-</w:t>
      </w:r>
      <w:r w:rsidR="00DF1574" w:rsidRPr="006A19C6">
        <w:rPr>
          <w:b/>
        </w:rPr>
        <w:t xml:space="preserve"> </w:t>
      </w:r>
      <w:r w:rsidR="00DF1574" w:rsidRPr="006A19C6">
        <w:t xml:space="preserve">(1) </w:t>
      </w:r>
      <w:r w:rsidR="00BD6FD4" w:rsidRPr="006A19C6">
        <w:t>Net mali denge tablosu, genel yönetim sektörü ve alt sektörlerinin belirli bir dönemdeki net borçlanma gereğinin finansmanını veya net borç verme kapasitesinin kullanımını gösterir. Net mali varlık edinimlerinden, yükümlülüklerdeki net değişim düşülmek suretiyle net mali dengeye ulaşılır. Net mali denge hesaplanırken değer ve miktar değişim gelir ve giderleri ile envanter değişiklikleri, silinen alacaklar ve</w:t>
      </w:r>
      <w:r w:rsidR="00335D93" w:rsidRPr="006A19C6">
        <w:t xml:space="preserve"> ayrılan</w:t>
      </w:r>
      <w:r w:rsidR="00BD6FD4" w:rsidRPr="006A19C6">
        <w:t xml:space="preserve"> karşılık</w:t>
      </w:r>
      <w:r w:rsidR="00335D93" w:rsidRPr="006A19C6">
        <w:t>lar</w:t>
      </w:r>
      <w:r w:rsidR="00BD6FD4" w:rsidRPr="006A19C6">
        <w:t xml:space="preserve"> ilgisine göre mali varlık veya yükümlülüklerden düşülür. </w:t>
      </w:r>
      <w:r w:rsidR="00BD6FD4" w:rsidRPr="006A19C6">
        <w:rPr>
          <w:b/>
        </w:rPr>
        <w:t xml:space="preserve"> </w:t>
      </w:r>
    </w:p>
    <w:p w:rsidR="00BD6FD4" w:rsidRPr="006A19C6" w:rsidRDefault="00DF1574" w:rsidP="00BD2B3C">
      <w:pPr>
        <w:ind w:firstLine="567"/>
        <w:jc w:val="both"/>
      </w:pPr>
      <w:r w:rsidRPr="006A19C6">
        <w:t xml:space="preserve">(2) </w:t>
      </w:r>
      <w:r w:rsidR="00BD6FD4" w:rsidRPr="006A19C6">
        <w:t>Net mali denge ile net denge kalemlerinin birbirine eşit olması esastır. Dengeler arasında olası fark, istatistiksel hata olarak değerlendirilir.</w:t>
      </w:r>
    </w:p>
    <w:p w:rsidR="00841089" w:rsidRPr="006A19C6" w:rsidRDefault="00841089" w:rsidP="00BD2B3C">
      <w:pPr>
        <w:jc w:val="both"/>
      </w:pPr>
    </w:p>
    <w:p w:rsidR="00701345" w:rsidRPr="006A19C6" w:rsidRDefault="00B96ED6" w:rsidP="00BD2B3C">
      <w:pPr>
        <w:pStyle w:val="Balk2"/>
        <w:tabs>
          <w:tab w:val="left" w:pos="3564"/>
        </w:tabs>
        <w:spacing w:before="0" w:after="0"/>
        <w:ind w:firstLine="567"/>
        <w:rPr>
          <w:rFonts w:ascii="Times New Roman" w:hAnsi="Times New Roman" w:cs="Times New Roman"/>
          <w:i w:val="0"/>
          <w:sz w:val="24"/>
          <w:szCs w:val="24"/>
        </w:rPr>
      </w:pPr>
      <w:bookmarkStart w:id="431" w:name="_Toc404609388"/>
      <w:bookmarkStart w:id="432" w:name="_Toc407284644"/>
      <w:r w:rsidRPr="006A19C6">
        <w:rPr>
          <w:rFonts w:ascii="Times New Roman" w:hAnsi="Times New Roman" w:cs="Times New Roman"/>
          <w:i w:val="0"/>
          <w:sz w:val="24"/>
          <w:szCs w:val="24"/>
        </w:rPr>
        <w:t>Nakit akış</w:t>
      </w:r>
      <w:r w:rsidR="00701345" w:rsidRPr="006A19C6">
        <w:rPr>
          <w:rFonts w:ascii="Times New Roman" w:hAnsi="Times New Roman" w:cs="Times New Roman"/>
          <w:i w:val="0"/>
          <w:sz w:val="24"/>
          <w:szCs w:val="24"/>
        </w:rPr>
        <w:t xml:space="preserve"> tablosu</w:t>
      </w:r>
      <w:bookmarkEnd w:id="431"/>
      <w:bookmarkEnd w:id="432"/>
      <w:r w:rsidR="00C71346" w:rsidRPr="006A19C6">
        <w:rPr>
          <w:rFonts w:ascii="Times New Roman" w:hAnsi="Times New Roman" w:cs="Times New Roman"/>
          <w:i w:val="0"/>
          <w:sz w:val="24"/>
          <w:szCs w:val="24"/>
        </w:rPr>
        <w:tab/>
      </w:r>
    </w:p>
    <w:p w:rsidR="00841089" w:rsidRPr="006A19C6" w:rsidRDefault="0024109B" w:rsidP="00BD2B3C">
      <w:pPr>
        <w:ind w:firstLine="567"/>
        <w:jc w:val="both"/>
        <w:rPr>
          <w:b/>
        </w:rPr>
      </w:pPr>
      <w:r w:rsidRPr="006A19C6">
        <w:rPr>
          <w:b/>
        </w:rPr>
        <w:t>MADDE 33</w:t>
      </w:r>
      <w:r w:rsidR="00570707" w:rsidRPr="006A19C6">
        <w:rPr>
          <w:b/>
        </w:rPr>
        <w:t>6</w:t>
      </w:r>
      <w:r w:rsidRPr="006A19C6">
        <w:rPr>
          <w:b/>
        </w:rPr>
        <w:t>-</w:t>
      </w:r>
      <w:r w:rsidR="00DF1574" w:rsidRPr="006A19C6">
        <w:rPr>
          <w:b/>
        </w:rPr>
        <w:t xml:space="preserve"> </w:t>
      </w:r>
      <w:r w:rsidR="00DF1574" w:rsidRPr="006A19C6">
        <w:t xml:space="preserve">(1) </w:t>
      </w:r>
      <w:r w:rsidR="00B96ED6" w:rsidRPr="006A19C6">
        <w:t>Nakit akış</w:t>
      </w:r>
      <w:r w:rsidR="00BD6FD4" w:rsidRPr="006A19C6">
        <w:t xml:space="preserve"> tablosu, 3</w:t>
      </w:r>
      <w:r w:rsidR="000919C6" w:rsidRPr="006A19C6">
        <w:t>1</w:t>
      </w:r>
      <w:r w:rsidR="00CD5693" w:rsidRPr="006A19C6">
        <w:t>6</w:t>
      </w:r>
      <w:r w:rsidR="00BD6FD4" w:rsidRPr="006A19C6">
        <w:t xml:space="preserve"> </w:t>
      </w:r>
      <w:r w:rsidR="00B96123" w:rsidRPr="006A19C6">
        <w:t>nc</w:t>
      </w:r>
      <w:r w:rsidR="00CD5693" w:rsidRPr="006A19C6">
        <w:t>ı</w:t>
      </w:r>
      <w:r w:rsidR="00BD6FD4" w:rsidRPr="006A19C6">
        <w:t xml:space="preserve"> maddede</w:t>
      </w:r>
      <w:r w:rsidR="00D73D40" w:rsidRPr="006A19C6">
        <w:t xml:space="preserve"> </w:t>
      </w:r>
      <w:r w:rsidR="006D619C" w:rsidRPr="006A19C6">
        <w:t xml:space="preserve">yer alan </w:t>
      </w:r>
      <w:r w:rsidR="00BD6FD4" w:rsidRPr="006A19C6">
        <w:t>esaslara göre hazırlanır.</w:t>
      </w:r>
    </w:p>
    <w:p w:rsidR="00841089" w:rsidRPr="006A19C6" w:rsidRDefault="00841089" w:rsidP="00BD2B3C">
      <w:pPr>
        <w:ind w:firstLine="567"/>
        <w:jc w:val="both"/>
      </w:pPr>
    </w:p>
    <w:p w:rsidR="00701345" w:rsidRPr="006A19C6" w:rsidRDefault="00701345" w:rsidP="00BD2B3C">
      <w:pPr>
        <w:pStyle w:val="Balk2"/>
        <w:spacing w:before="0" w:after="0"/>
        <w:ind w:firstLine="567"/>
        <w:rPr>
          <w:rFonts w:ascii="Times New Roman" w:hAnsi="Times New Roman" w:cs="Times New Roman"/>
          <w:i w:val="0"/>
          <w:sz w:val="24"/>
          <w:szCs w:val="24"/>
        </w:rPr>
      </w:pPr>
      <w:bookmarkStart w:id="433" w:name="_Toc404609389"/>
      <w:bookmarkStart w:id="434" w:name="_Toc407284645"/>
      <w:r w:rsidRPr="006A19C6">
        <w:rPr>
          <w:rFonts w:ascii="Times New Roman" w:hAnsi="Times New Roman" w:cs="Times New Roman"/>
          <w:i w:val="0"/>
          <w:sz w:val="24"/>
          <w:szCs w:val="24"/>
        </w:rPr>
        <w:t>Harcamaların fonksiyonel sınıflandır</w:t>
      </w:r>
      <w:r w:rsidR="00DB1BA1" w:rsidRPr="006A19C6">
        <w:rPr>
          <w:rFonts w:ascii="Times New Roman" w:hAnsi="Times New Roman" w:cs="Times New Roman"/>
          <w:i w:val="0"/>
          <w:sz w:val="24"/>
          <w:szCs w:val="24"/>
        </w:rPr>
        <w:t>ıl</w:t>
      </w:r>
      <w:r w:rsidRPr="006A19C6">
        <w:rPr>
          <w:rFonts w:ascii="Times New Roman" w:hAnsi="Times New Roman" w:cs="Times New Roman"/>
          <w:i w:val="0"/>
          <w:sz w:val="24"/>
          <w:szCs w:val="24"/>
        </w:rPr>
        <w:t>ması tablosu</w:t>
      </w:r>
      <w:bookmarkEnd w:id="433"/>
      <w:bookmarkEnd w:id="434"/>
    </w:p>
    <w:p w:rsidR="00841089" w:rsidRPr="006A19C6" w:rsidRDefault="0024109B" w:rsidP="00BD2B3C">
      <w:pPr>
        <w:ind w:firstLine="567"/>
        <w:jc w:val="both"/>
      </w:pPr>
      <w:r w:rsidRPr="006A19C6">
        <w:rPr>
          <w:b/>
        </w:rPr>
        <w:t>MADDE 33</w:t>
      </w:r>
      <w:r w:rsidR="00570707" w:rsidRPr="006A19C6">
        <w:rPr>
          <w:b/>
        </w:rPr>
        <w:t>7</w:t>
      </w:r>
      <w:r w:rsidRPr="006A19C6">
        <w:rPr>
          <w:b/>
        </w:rPr>
        <w:t>-</w:t>
      </w:r>
      <w:r w:rsidR="00DF1574" w:rsidRPr="006A19C6">
        <w:rPr>
          <w:b/>
        </w:rPr>
        <w:t xml:space="preserve"> </w:t>
      </w:r>
      <w:r w:rsidR="00DF1574" w:rsidRPr="006A19C6">
        <w:t xml:space="preserve">(1) </w:t>
      </w:r>
      <w:r w:rsidR="00BD6FD4" w:rsidRPr="006A19C6">
        <w:t>Harcamaların fonksiyonel sınıflandırılması tablosu, genel yönetim</w:t>
      </w:r>
      <w:r w:rsidR="00D17363" w:rsidRPr="006A19C6">
        <w:t xml:space="preserve"> sektörünün</w:t>
      </w:r>
      <w:r w:rsidR="00BD6FD4" w:rsidRPr="006A19C6">
        <w:t xml:space="preserve"> temel fonksiyonları esas alınarak hazırlanır. Harcamaların fonksiyonel sınıflandırılması tablosunda giderler</w:t>
      </w:r>
      <w:r w:rsidR="00635DFF" w:rsidRPr="006A19C6">
        <w:t xml:space="preserve"> ve net mali olmayan varlık edinim</w:t>
      </w:r>
      <w:r w:rsidR="00D17363" w:rsidRPr="006A19C6">
        <w:t>ler</w:t>
      </w:r>
      <w:r w:rsidR="00635DFF" w:rsidRPr="006A19C6">
        <w:t>i</w:t>
      </w:r>
      <w:r w:rsidR="00BD6FD4" w:rsidRPr="006A19C6">
        <w:t xml:space="preserve">; genel kamu hizmetleri, savunma hizmetleri, kamu düzeni ve güvenlik hizmetleri, ekonomik işler ve hizmetler, çevre koruma hizmetleri, </w:t>
      </w:r>
      <w:r w:rsidR="00635DFF" w:rsidRPr="006A19C6">
        <w:t>iskân</w:t>
      </w:r>
      <w:r w:rsidR="00BD6FD4" w:rsidRPr="006A19C6">
        <w:t xml:space="preserve"> ve toplum refahı hizmetleri, sağlık hizmetleri, </w:t>
      </w:r>
      <w:r w:rsidR="00635DFF" w:rsidRPr="006A19C6">
        <w:t>dinlenme</w:t>
      </w:r>
      <w:r w:rsidR="00BD6FD4" w:rsidRPr="006A19C6">
        <w:t xml:space="preserve">, kültür ve din hizmetleri, eğitim hizmetleri </w:t>
      </w:r>
      <w:r w:rsidR="00D17363" w:rsidRPr="006A19C6">
        <w:t>ile</w:t>
      </w:r>
      <w:r w:rsidR="00BD6FD4" w:rsidRPr="006A19C6">
        <w:t xml:space="preserve"> </w:t>
      </w:r>
      <w:r w:rsidR="00635DFF" w:rsidRPr="006A19C6">
        <w:t xml:space="preserve">sosyal güvenlik ve </w:t>
      </w:r>
      <w:r w:rsidR="00BD6FD4" w:rsidRPr="006A19C6">
        <w:t xml:space="preserve">sosyal yardım hizmetleri alt sınıflarına ayrılır. </w:t>
      </w:r>
    </w:p>
    <w:p w:rsidR="00841089" w:rsidRPr="006A19C6" w:rsidRDefault="00841089" w:rsidP="00BD2B3C">
      <w:pPr>
        <w:ind w:firstLine="567"/>
        <w:jc w:val="both"/>
        <w:rPr>
          <w:b/>
        </w:rPr>
      </w:pPr>
    </w:p>
    <w:p w:rsidR="00701345" w:rsidRPr="006A19C6" w:rsidRDefault="00701345" w:rsidP="00BD2B3C">
      <w:pPr>
        <w:pStyle w:val="Balk2"/>
        <w:spacing w:before="0" w:after="0"/>
        <w:ind w:firstLine="567"/>
        <w:rPr>
          <w:rFonts w:ascii="Times New Roman" w:hAnsi="Times New Roman" w:cs="Times New Roman"/>
          <w:i w:val="0"/>
          <w:sz w:val="24"/>
          <w:szCs w:val="24"/>
        </w:rPr>
      </w:pPr>
      <w:bookmarkStart w:id="435" w:name="_Toc404609390"/>
      <w:bookmarkStart w:id="436" w:name="_Toc407284646"/>
      <w:r w:rsidRPr="006A19C6">
        <w:rPr>
          <w:rFonts w:ascii="Times New Roman" w:hAnsi="Times New Roman" w:cs="Times New Roman"/>
          <w:i w:val="0"/>
          <w:sz w:val="24"/>
          <w:szCs w:val="24"/>
        </w:rPr>
        <w:t>Bütçe denge tablosu</w:t>
      </w:r>
      <w:bookmarkEnd w:id="435"/>
      <w:bookmarkEnd w:id="436"/>
    </w:p>
    <w:p w:rsidR="00BD6FD4" w:rsidRPr="006A19C6" w:rsidRDefault="0024109B" w:rsidP="00BD2B3C">
      <w:pPr>
        <w:ind w:firstLine="567"/>
        <w:jc w:val="both"/>
      </w:pPr>
      <w:r w:rsidRPr="006A19C6">
        <w:rPr>
          <w:b/>
        </w:rPr>
        <w:t>MADDE 33</w:t>
      </w:r>
      <w:r w:rsidR="00570707" w:rsidRPr="006A19C6">
        <w:rPr>
          <w:b/>
        </w:rPr>
        <w:t>8</w:t>
      </w:r>
      <w:r w:rsidRPr="006A19C6">
        <w:rPr>
          <w:b/>
        </w:rPr>
        <w:t>-</w:t>
      </w:r>
      <w:r w:rsidR="00DF1574" w:rsidRPr="006A19C6">
        <w:rPr>
          <w:b/>
        </w:rPr>
        <w:t xml:space="preserve"> </w:t>
      </w:r>
      <w:r w:rsidR="00DF1574" w:rsidRPr="006A19C6">
        <w:t xml:space="preserve">(1) </w:t>
      </w:r>
      <w:r w:rsidR="00BD6FD4" w:rsidRPr="006A19C6">
        <w:t>Bütçe denge tablosu, 5018 sayılı Kanunun 3 üncü maddesinde tanımlanan genel yönetim, m</w:t>
      </w:r>
      <w:r w:rsidR="000E58D2" w:rsidRPr="006A19C6">
        <w:t>erkezî</w:t>
      </w:r>
      <w:r w:rsidR="00BD6FD4" w:rsidRPr="006A19C6">
        <w:t xml:space="preserve"> yönetim, sosyal güvenlik kurumları ve </w:t>
      </w:r>
      <w:r w:rsidR="00F51C44" w:rsidRPr="006A19C6">
        <w:t>mahallî</w:t>
      </w:r>
      <w:r w:rsidR="00BD6FD4" w:rsidRPr="006A19C6">
        <w:t xml:space="preserve"> idarelerin bütçe uygulamaları sonucunda belirli raporlama dönemlerinde elde ettiği bütçe gelirleri ve yaptığı bütçe giderlerini gösteren ve bunlar hakkında detaylı bilgi sağlayan mali tablodur.</w:t>
      </w:r>
    </w:p>
    <w:p w:rsidR="00BD6FD4" w:rsidRPr="006A19C6" w:rsidRDefault="00DF1574" w:rsidP="00BD2B3C">
      <w:pPr>
        <w:ind w:firstLine="567"/>
        <w:jc w:val="both"/>
      </w:pPr>
      <w:r w:rsidRPr="006A19C6">
        <w:t xml:space="preserve">(2) </w:t>
      </w:r>
      <w:r w:rsidR="00BD6FD4" w:rsidRPr="006A19C6">
        <w:t>Bütçe dengesi tablosu, bütçe gelir ve bütçe gider hesapları hesap grupları ile bütçe gelirlerinden ret ve iade hesapları hesap grubundaki hesaplardan üretilir. Bu tablonun üretilmesinde bütçe gelirlerinden ret ve iadeler, bütçe gelirlerinden düşülerek netleştirme yapılır.</w:t>
      </w:r>
    </w:p>
    <w:p w:rsidR="00BD6FD4" w:rsidRPr="006A19C6" w:rsidRDefault="00DF1574" w:rsidP="00BD2B3C">
      <w:pPr>
        <w:ind w:firstLine="567"/>
        <w:jc w:val="both"/>
      </w:pPr>
      <w:r w:rsidRPr="006A19C6">
        <w:lastRenderedPageBreak/>
        <w:t xml:space="preserve">(3) </w:t>
      </w:r>
      <w:r w:rsidR="00DF33F3">
        <w:t>Bütçe giderlerinin ekonomik ve</w:t>
      </w:r>
      <w:r w:rsidR="00BD6FD4" w:rsidRPr="006A19C6">
        <w:t xml:space="preserve"> fonksiyonel</w:t>
      </w:r>
      <w:r w:rsidR="00DF33F3">
        <w:t xml:space="preserve"> </w:t>
      </w:r>
      <w:r w:rsidR="00BD6FD4" w:rsidRPr="006A19C6">
        <w:t xml:space="preserve"> sınıflandırılması ile bütçe gelirlerinin ekonomik sınıflandırılmasına ilişkin bilgiler </w:t>
      </w:r>
      <w:r w:rsidR="00DF33F3">
        <w:t>son düzeyde, bütçe giderlerinin kurumsal sınıflandırılmasına ilişkin bilgiler ise Bakanlıkça belirlenen detayda ayrıca sunulu</w:t>
      </w:r>
      <w:r w:rsidR="00BD6FD4" w:rsidRPr="006A19C6">
        <w:t>r.</w:t>
      </w:r>
    </w:p>
    <w:p w:rsidR="00166F4D" w:rsidRPr="006A19C6" w:rsidRDefault="00166F4D" w:rsidP="00BD2B3C">
      <w:pPr>
        <w:ind w:firstLine="567"/>
        <w:jc w:val="both"/>
      </w:pPr>
    </w:p>
    <w:p w:rsidR="00166F4D" w:rsidRPr="006A19C6" w:rsidRDefault="00166F4D" w:rsidP="00BD2B3C">
      <w:pPr>
        <w:pStyle w:val="Balk2"/>
        <w:spacing w:before="0" w:after="0"/>
        <w:ind w:firstLine="567"/>
        <w:rPr>
          <w:rFonts w:ascii="Times New Roman" w:hAnsi="Times New Roman" w:cs="Times New Roman"/>
          <w:i w:val="0"/>
          <w:sz w:val="24"/>
          <w:szCs w:val="24"/>
        </w:rPr>
      </w:pPr>
      <w:bookmarkStart w:id="437" w:name="_Toc404609391"/>
      <w:bookmarkStart w:id="438" w:name="_Toc407284647"/>
      <w:r w:rsidRPr="006A19C6">
        <w:rPr>
          <w:rFonts w:ascii="Times New Roman" w:hAnsi="Times New Roman" w:cs="Times New Roman"/>
          <w:i w:val="0"/>
          <w:sz w:val="24"/>
          <w:szCs w:val="24"/>
        </w:rPr>
        <w:t>Şarta bağlı varlık ve yükümlülükler tablosu</w:t>
      </w:r>
      <w:bookmarkEnd w:id="437"/>
      <w:bookmarkEnd w:id="438"/>
    </w:p>
    <w:p w:rsidR="00166F4D" w:rsidRPr="006A19C6" w:rsidRDefault="00166F4D" w:rsidP="00BD2B3C">
      <w:pPr>
        <w:ind w:firstLine="567"/>
        <w:jc w:val="both"/>
      </w:pPr>
      <w:r w:rsidRPr="006A19C6">
        <w:rPr>
          <w:b/>
          <w:bCs/>
          <w:iCs/>
        </w:rPr>
        <w:t>Madde 339-</w:t>
      </w:r>
      <w:r w:rsidRPr="006A19C6">
        <w:t xml:space="preserve"> </w:t>
      </w:r>
      <w:r w:rsidR="00966F90" w:rsidRPr="006A19C6">
        <w:t xml:space="preserve">(1) </w:t>
      </w:r>
      <w:r w:rsidRPr="006A19C6">
        <w:t xml:space="preserve">Şarta bağlı varlık ve yükümlülükler tablosu, geçmişteki bir olay dolayısıyla gelecekte belirli koşulların gerçekleşmesi halinde kamu idaresi lehine veya aleyhine doğması muhtemel olan varlık veya yükümlülükleri gösterir. </w:t>
      </w:r>
    </w:p>
    <w:p w:rsidR="00841089" w:rsidRPr="006A19C6" w:rsidRDefault="00841089" w:rsidP="00BD2B3C">
      <w:pPr>
        <w:jc w:val="both"/>
        <w:rPr>
          <w:b/>
        </w:rPr>
      </w:pPr>
    </w:p>
    <w:p w:rsidR="00465891" w:rsidRPr="006A19C6" w:rsidRDefault="00465891" w:rsidP="00BD2B3C">
      <w:pPr>
        <w:pStyle w:val="Balk2"/>
        <w:spacing w:before="0" w:after="0"/>
        <w:ind w:firstLine="567"/>
        <w:rPr>
          <w:rFonts w:ascii="Times New Roman" w:hAnsi="Times New Roman" w:cs="Times New Roman"/>
          <w:b w:val="0"/>
          <w:sz w:val="24"/>
          <w:szCs w:val="24"/>
        </w:rPr>
      </w:pPr>
      <w:bookmarkStart w:id="439" w:name="_Toc404609392"/>
      <w:bookmarkStart w:id="440" w:name="_Toc407284648"/>
      <w:r w:rsidRPr="006A19C6">
        <w:rPr>
          <w:rFonts w:ascii="Times New Roman" w:hAnsi="Times New Roman" w:cs="Times New Roman"/>
          <w:i w:val="0"/>
          <w:sz w:val="24"/>
          <w:szCs w:val="24"/>
        </w:rPr>
        <w:t xml:space="preserve">Mali </w:t>
      </w:r>
      <w:r w:rsidR="001E5A03" w:rsidRPr="006A19C6">
        <w:rPr>
          <w:rFonts w:ascii="Times New Roman" w:hAnsi="Times New Roman" w:cs="Times New Roman"/>
          <w:i w:val="0"/>
          <w:sz w:val="24"/>
          <w:szCs w:val="24"/>
        </w:rPr>
        <w:t xml:space="preserve">istatistik </w:t>
      </w:r>
      <w:r w:rsidRPr="006A19C6">
        <w:rPr>
          <w:rFonts w:ascii="Times New Roman" w:hAnsi="Times New Roman" w:cs="Times New Roman"/>
          <w:i w:val="0"/>
          <w:sz w:val="24"/>
          <w:szCs w:val="24"/>
        </w:rPr>
        <w:t>tablo</w:t>
      </w:r>
      <w:r w:rsidR="00F600AD" w:rsidRPr="006A19C6">
        <w:rPr>
          <w:rFonts w:ascii="Times New Roman" w:hAnsi="Times New Roman" w:cs="Times New Roman"/>
          <w:i w:val="0"/>
          <w:sz w:val="24"/>
          <w:szCs w:val="24"/>
        </w:rPr>
        <w:t>ların</w:t>
      </w:r>
      <w:r w:rsidR="001E5A03" w:rsidRPr="006A19C6">
        <w:rPr>
          <w:rFonts w:ascii="Times New Roman" w:hAnsi="Times New Roman" w:cs="Times New Roman"/>
          <w:i w:val="0"/>
          <w:sz w:val="24"/>
          <w:szCs w:val="24"/>
        </w:rPr>
        <w:t>ın</w:t>
      </w:r>
      <w:r w:rsidRPr="006A19C6">
        <w:rPr>
          <w:rFonts w:ascii="Times New Roman" w:hAnsi="Times New Roman" w:cs="Times New Roman"/>
          <w:i w:val="0"/>
          <w:sz w:val="24"/>
          <w:szCs w:val="24"/>
        </w:rPr>
        <w:t xml:space="preserve"> açıklamaları</w:t>
      </w:r>
      <w:bookmarkEnd w:id="439"/>
      <w:bookmarkEnd w:id="440"/>
    </w:p>
    <w:p w:rsidR="00D641EC" w:rsidRPr="006A19C6" w:rsidRDefault="00465891" w:rsidP="00BD2B3C">
      <w:pPr>
        <w:ind w:firstLine="567"/>
        <w:jc w:val="both"/>
      </w:pPr>
      <w:r w:rsidRPr="006A19C6">
        <w:rPr>
          <w:b/>
          <w:bCs/>
          <w:iCs/>
        </w:rPr>
        <w:t xml:space="preserve">MADDE </w:t>
      </w:r>
      <w:r w:rsidR="000919C6" w:rsidRPr="006A19C6">
        <w:rPr>
          <w:b/>
          <w:bCs/>
          <w:iCs/>
        </w:rPr>
        <w:t>3</w:t>
      </w:r>
      <w:r w:rsidR="00C85B78" w:rsidRPr="006A19C6">
        <w:rPr>
          <w:b/>
          <w:bCs/>
          <w:iCs/>
        </w:rPr>
        <w:t>40</w:t>
      </w:r>
      <w:r w:rsidR="00DF1574" w:rsidRPr="006A19C6">
        <w:rPr>
          <w:b/>
          <w:bCs/>
          <w:iCs/>
        </w:rPr>
        <w:t>-</w:t>
      </w:r>
      <w:r w:rsidRPr="006A19C6">
        <w:t xml:space="preserve"> (1) </w:t>
      </w:r>
      <w:r w:rsidR="003920B3" w:rsidRPr="006A19C6">
        <w:t>Mali istatistiklerin y</w:t>
      </w:r>
      <w:r w:rsidR="00C107FC" w:rsidRPr="006A19C6">
        <w:t>ayımlanma dönemi, kurumsal kapsam</w:t>
      </w:r>
      <w:r w:rsidR="003920B3" w:rsidRPr="006A19C6">
        <w:t>ı</w:t>
      </w:r>
      <w:r w:rsidR="00C107FC" w:rsidRPr="006A19C6">
        <w:t>, hazırlanma amacı, veri derleme şekli, hazırlama yöntemleri ve dayanakları, tanımlar</w:t>
      </w:r>
      <w:r w:rsidR="003920B3" w:rsidRPr="006A19C6">
        <w:t>ı</w:t>
      </w:r>
      <w:r w:rsidR="00C107FC" w:rsidRPr="006A19C6">
        <w:t xml:space="preserve"> ve iletişim bilgileri </w:t>
      </w:r>
      <w:r w:rsidR="00896626" w:rsidRPr="006A19C6">
        <w:t>M</w:t>
      </w:r>
      <w:r w:rsidR="00C107FC" w:rsidRPr="006A19C6">
        <w:t>etaveri</w:t>
      </w:r>
      <w:r w:rsidR="00896626" w:rsidRPr="006A19C6">
        <w:t xml:space="preserve"> (Örnek:</w:t>
      </w:r>
      <w:r w:rsidR="0042403A" w:rsidRPr="006A19C6">
        <w:t>2</w:t>
      </w:r>
      <w:r w:rsidR="001B6F90" w:rsidRPr="006A19C6">
        <w:t>2</w:t>
      </w:r>
      <w:r w:rsidR="00896626" w:rsidRPr="006A19C6">
        <w:t>)</w:t>
      </w:r>
      <w:r w:rsidR="00C107FC" w:rsidRPr="006A19C6">
        <w:t xml:space="preserve"> ile açıklanır. Metaveri mali istatistik tablolarıyla birlikte yayımlanır.</w:t>
      </w:r>
    </w:p>
    <w:p w:rsidR="00465891" w:rsidRPr="006A19C6" w:rsidRDefault="00465891" w:rsidP="00BD2B3C">
      <w:pPr>
        <w:ind w:firstLine="567"/>
        <w:jc w:val="both"/>
      </w:pPr>
      <w:r w:rsidRPr="006A19C6">
        <w:t xml:space="preserve">(2) </w:t>
      </w:r>
      <w:r w:rsidR="00C107FC" w:rsidRPr="006A19C6">
        <w:t xml:space="preserve">Mali istatistik tablolarının, alt sektörlerin veya sektörün mali durumu ve faaliyetleri üzerindeki belirli bir olayın veya işlemin etkisinin değerlendirilmesinde yetersiz kalması halinde dipnotlarla açıklama yapılır. </w:t>
      </w:r>
      <w:r w:rsidR="00F57012" w:rsidRPr="006A19C6">
        <w:t>İlgili mevzuatında belirlenen hususlar</w:t>
      </w:r>
      <w:r w:rsidR="0080730D" w:rsidRPr="006A19C6">
        <w:t>a</w:t>
      </w:r>
      <w:r w:rsidR="00F57012" w:rsidRPr="006A19C6">
        <w:t xml:space="preserve"> </w:t>
      </w:r>
      <w:r w:rsidR="00947B35" w:rsidRPr="006A19C6">
        <w:t xml:space="preserve">dipnotlarda yer </w:t>
      </w:r>
      <w:r w:rsidR="0080730D" w:rsidRPr="006A19C6">
        <w:t>verilmez.</w:t>
      </w:r>
    </w:p>
    <w:p w:rsidR="00E40277" w:rsidRPr="006A19C6" w:rsidRDefault="00E40277" w:rsidP="00BD2B3C">
      <w:pPr>
        <w:ind w:firstLine="567"/>
        <w:jc w:val="both"/>
      </w:pPr>
    </w:p>
    <w:p w:rsidR="00E40277" w:rsidRPr="006A19C6" w:rsidRDefault="00E40277" w:rsidP="00BD2B3C">
      <w:pPr>
        <w:keepNext/>
        <w:ind w:firstLine="567"/>
        <w:outlineLvl w:val="1"/>
        <w:rPr>
          <w:b/>
          <w:bCs/>
          <w:iCs/>
        </w:rPr>
      </w:pPr>
      <w:bookmarkStart w:id="441" w:name="_Toc404609393"/>
      <w:bookmarkStart w:id="442" w:name="_Toc407284649"/>
      <w:r w:rsidRPr="006A19C6">
        <w:rPr>
          <w:b/>
          <w:bCs/>
          <w:iCs/>
        </w:rPr>
        <w:t>Yayımlama kapsamı ve süreler</w:t>
      </w:r>
      <w:bookmarkEnd w:id="441"/>
      <w:bookmarkEnd w:id="442"/>
    </w:p>
    <w:p w:rsidR="00E40277" w:rsidRPr="006A19C6" w:rsidRDefault="00E40277" w:rsidP="00BD2B3C">
      <w:pPr>
        <w:ind w:firstLine="567"/>
        <w:jc w:val="both"/>
      </w:pPr>
      <w:r w:rsidRPr="006A19C6">
        <w:rPr>
          <w:b/>
        </w:rPr>
        <w:t>MADDE 3</w:t>
      </w:r>
      <w:r w:rsidR="00570707" w:rsidRPr="006A19C6">
        <w:rPr>
          <w:b/>
        </w:rPr>
        <w:t>4</w:t>
      </w:r>
      <w:r w:rsidR="00C85B78" w:rsidRPr="006A19C6">
        <w:rPr>
          <w:b/>
        </w:rPr>
        <w:t>1</w:t>
      </w:r>
      <w:r w:rsidRPr="006A19C6">
        <w:rPr>
          <w:b/>
        </w:rPr>
        <w:t xml:space="preserve">- </w:t>
      </w:r>
      <w:r w:rsidRPr="006A19C6">
        <w:t>(1) Mali istatistikler; m</w:t>
      </w:r>
      <w:r w:rsidR="000E58D2" w:rsidRPr="006A19C6">
        <w:t>erkezî</w:t>
      </w:r>
      <w:r w:rsidRPr="006A19C6">
        <w:t xml:space="preserve"> yönetim, sosyal güvenlik kurumları ve </w:t>
      </w:r>
      <w:r w:rsidR="00F51C44" w:rsidRPr="006A19C6">
        <w:t>mahallî</w:t>
      </w:r>
      <w:r w:rsidRPr="006A19C6">
        <w:t xml:space="preserve"> idareler alt sektörleri ile genel yönetim sektörü için konsolide olarak yayımlanır.</w:t>
      </w:r>
    </w:p>
    <w:p w:rsidR="00E40277" w:rsidRPr="006A19C6" w:rsidRDefault="00E40277" w:rsidP="00BD2B3C">
      <w:pPr>
        <w:ind w:firstLine="567"/>
        <w:jc w:val="both"/>
      </w:pPr>
      <w:r w:rsidRPr="006A19C6">
        <w:t>(2) M</w:t>
      </w:r>
      <w:r w:rsidR="000E58D2" w:rsidRPr="006A19C6">
        <w:t>erkezî</w:t>
      </w:r>
      <w:r w:rsidRPr="006A19C6">
        <w:t xml:space="preserve"> yönetim kapsamındaki kamu idarelerine ait mali istatist</w:t>
      </w:r>
      <w:r w:rsidR="008B2B26" w:rsidRPr="006A19C6">
        <w:t>ikler aylık dönemler, diğer mali</w:t>
      </w:r>
      <w:r w:rsidRPr="006A19C6">
        <w:t xml:space="preserve"> istatistikler ise üçer aylık dönemler itibarıyla yayımlanır. Dördüncü çeyrek mali istatistikleri, yıllık mali istatistiklerle birlikte hazırlanır ve yayımlanır. Mali istatistiklerin yayım tarihleri Resmi İstatistik Programına göre belirlenir. </w:t>
      </w:r>
    </w:p>
    <w:p w:rsidR="00156533" w:rsidRPr="006A19C6" w:rsidRDefault="00156533" w:rsidP="00BD2B3C">
      <w:pPr>
        <w:jc w:val="both"/>
      </w:pPr>
    </w:p>
    <w:p w:rsidR="00156533" w:rsidRPr="00720459" w:rsidRDefault="00156533" w:rsidP="00BD2B3C">
      <w:pPr>
        <w:ind w:firstLine="567"/>
        <w:jc w:val="both"/>
        <w:rPr>
          <w:b/>
        </w:rPr>
      </w:pPr>
      <w:r w:rsidRPr="00720459">
        <w:rPr>
          <w:b/>
        </w:rPr>
        <w:t>Yetki</w:t>
      </w:r>
    </w:p>
    <w:p w:rsidR="00267CE0" w:rsidRPr="006A19C6" w:rsidRDefault="00267CE0" w:rsidP="00BD2B3C">
      <w:pPr>
        <w:ind w:firstLine="567"/>
        <w:jc w:val="both"/>
      </w:pPr>
      <w:r w:rsidRPr="00720459">
        <w:rPr>
          <w:b/>
        </w:rPr>
        <w:t xml:space="preserve">MADDE </w:t>
      </w:r>
      <w:r w:rsidR="007E38CD" w:rsidRPr="00720459">
        <w:rPr>
          <w:b/>
        </w:rPr>
        <w:t>3</w:t>
      </w:r>
      <w:r w:rsidR="00570707" w:rsidRPr="00720459">
        <w:rPr>
          <w:b/>
        </w:rPr>
        <w:t>4</w:t>
      </w:r>
      <w:r w:rsidR="00C85B78" w:rsidRPr="00720459">
        <w:rPr>
          <w:b/>
        </w:rPr>
        <w:t>2</w:t>
      </w:r>
      <w:r w:rsidR="002C287D" w:rsidRPr="00720459">
        <w:rPr>
          <w:b/>
        </w:rPr>
        <w:t>-</w:t>
      </w:r>
      <w:r w:rsidR="002C287D" w:rsidRPr="00720459">
        <w:t xml:space="preserve"> (1) </w:t>
      </w:r>
      <w:r w:rsidRPr="00720459">
        <w:t>Bu Yönetmelik ekinde yer alan mali tabloların elektronik ortamda alınmasıyla ilgili düzenlemeler yapmaya Bakanlık yetkilidir.</w:t>
      </w:r>
    </w:p>
    <w:p w:rsidR="00CC2F57" w:rsidRPr="006A19C6" w:rsidRDefault="00CC2F57" w:rsidP="00BD2B3C">
      <w:pPr>
        <w:jc w:val="both"/>
      </w:pPr>
    </w:p>
    <w:p w:rsidR="009F72C6" w:rsidRPr="006A19C6" w:rsidRDefault="009F72C6" w:rsidP="00BD2B3C">
      <w:pPr>
        <w:pStyle w:val="Balk1"/>
        <w:spacing w:before="0" w:after="0"/>
        <w:ind w:firstLine="567"/>
        <w:jc w:val="center"/>
        <w:rPr>
          <w:rFonts w:ascii="Times New Roman" w:hAnsi="Times New Roman" w:cs="Times New Roman"/>
          <w:sz w:val="24"/>
          <w:szCs w:val="24"/>
        </w:rPr>
      </w:pPr>
      <w:bookmarkStart w:id="443" w:name="_Toc254942679"/>
      <w:bookmarkStart w:id="444" w:name="_Toc404609394"/>
      <w:bookmarkStart w:id="445" w:name="_Toc407284650"/>
      <w:r w:rsidRPr="006A19C6">
        <w:rPr>
          <w:rFonts w:ascii="Times New Roman" w:hAnsi="Times New Roman" w:cs="Times New Roman"/>
          <w:sz w:val="24"/>
          <w:szCs w:val="24"/>
        </w:rPr>
        <w:t>ALTINCI BÖLÜM</w:t>
      </w:r>
      <w:bookmarkEnd w:id="443"/>
      <w:bookmarkEnd w:id="444"/>
      <w:bookmarkEnd w:id="445"/>
    </w:p>
    <w:p w:rsidR="009F72C6" w:rsidRPr="006A19C6" w:rsidRDefault="009F72C6" w:rsidP="00BD2B3C">
      <w:pPr>
        <w:pStyle w:val="Balk1"/>
        <w:spacing w:before="0" w:after="0"/>
        <w:ind w:firstLine="567"/>
        <w:jc w:val="center"/>
        <w:rPr>
          <w:rFonts w:ascii="Times New Roman" w:hAnsi="Times New Roman" w:cs="Times New Roman"/>
          <w:sz w:val="24"/>
          <w:szCs w:val="24"/>
        </w:rPr>
      </w:pPr>
      <w:bookmarkStart w:id="446" w:name="_Toc254942680"/>
      <w:bookmarkStart w:id="447" w:name="_Toc404609395"/>
      <w:bookmarkStart w:id="448" w:name="_Toc407284651"/>
      <w:r w:rsidRPr="006A19C6">
        <w:rPr>
          <w:rFonts w:ascii="Times New Roman" w:hAnsi="Times New Roman" w:cs="Times New Roman"/>
          <w:sz w:val="24"/>
          <w:szCs w:val="24"/>
        </w:rPr>
        <w:t>Muhasebe Politikalarında Değişiklikler ve Temel Yanlışlıklar</w:t>
      </w:r>
      <w:bookmarkEnd w:id="446"/>
      <w:bookmarkEnd w:id="447"/>
      <w:bookmarkEnd w:id="448"/>
    </w:p>
    <w:p w:rsidR="00CC2F57" w:rsidRPr="006A19C6" w:rsidRDefault="00CC2F57" w:rsidP="00BD2B3C">
      <w:pPr>
        <w:ind w:firstLine="567"/>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449" w:name="_Toc254942681"/>
      <w:bookmarkStart w:id="450" w:name="_Toc404609396"/>
      <w:bookmarkStart w:id="451" w:name="_Toc407284652"/>
      <w:r w:rsidRPr="006A19C6">
        <w:rPr>
          <w:rFonts w:ascii="Times New Roman" w:hAnsi="Times New Roman" w:cs="Times New Roman"/>
          <w:i w:val="0"/>
          <w:sz w:val="24"/>
          <w:szCs w:val="24"/>
        </w:rPr>
        <w:t>Muhasebe politikalarındaki değişiklikler</w:t>
      </w:r>
      <w:bookmarkEnd w:id="449"/>
      <w:bookmarkEnd w:id="450"/>
      <w:bookmarkEnd w:id="451"/>
    </w:p>
    <w:p w:rsidR="009F72C6" w:rsidRPr="006A19C6" w:rsidRDefault="0024109B" w:rsidP="00BD2B3C">
      <w:pPr>
        <w:ind w:firstLine="567"/>
        <w:jc w:val="both"/>
      </w:pPr>
      <w:r w:rsidRPr="006A19C6">
        <w:rPr>
          <w:b/>
        </w:rPr>
        <w:t>MADDE 3</w:t>
      </w:r>
      <w:r w:rsidR="0008304C" w:rsidRPr="006A19C6">
        <w:rPr>
          <w:b/>
        </w:rPr>
        <w:t>4</w:t>
      </w:r>
      <w:r w:rsidR="00C85B78" w:rsidRPr="006A19C6">
        <w:rPr>
          <w:b/>
        </w:rPr>
        <w:t>3</w:t>
      </w:r>
      <w:r w:rsidRPr="006A19C6">
        <w:rPr>
          <w:b/>
        </w:rPr>
        <w:t>-</w:t>
      </w:r>
      <w:r w:rsidR="001B2BF6" w:rsidRPr="006A19C6">
        <w:rPr>
          <w:b/>
        </w:rPr>
        <w:t xml:space="preserve"> </w:t>
      </w:r>
      <w:r w:rsidR="00DF1574" w:rsidRPr="006A19C6">
        <w:t xml:space="preserve">(1) </w:t>
      </w:r>
      <w:r w:rsidR="009F72C6" w:rsidRPr="006A19C6">
        <w:t>Muhasebe politikaları, dönemden döneme tutarlı bir şekilde uygulanır. Ancak bu politikalar, yeni düzenlemelerin gerektirmesi veya işlemlerin ve olayların daha sağlıklı sunulmasını sağlamak amacıyla değiştirilebilir.</w:t>
      </w:r>
    </w:p>
    <w:p w:rsidR="009F72C6" w:rsidRPr="006A19C6" w:rsidRDefault="00DF1574" w:rsidP="00BD2B3C">
      <w:pPr>
        <w:ind w:firstLine="567"/>
        <w:jc w:val="both"/>
      </w:pPr>
      <w:r w:rsidRPr="006A19C6">
        <w:t xml:space="preserve">(2) </w:t>
      </w:r>
      <w:r w:rsidR="009F72C6" w:rsidRPr="006A19C6">
        <w:t>Genel yönetim muhasebesinin uygulanmasına ilişkin ilkeler, esaslar, kurallar ve raporlamaya ilişkin yeni uygulamaya konulacak politikalar önceden uygulayıcılara ve kullanıcılara duyurulur ve değişikliklerin mevcut muhasebe politikaları ve raporlarını nasıl etkileyeceği açıklanır.</w:t>
      </w:r>
    </w:p>
    <w:p w:rsidR="009F72C6" w:rsidRPr="006A19C6" w:rsidRDefault="00DF1574" w:rsidP="00BD2B3C">
      <w:pPr>
        <w:ind w:firstLine="567"/>
        <w:jc w:val="both"/>
      </w:pPr>
      <w:r w:rsidRPr="006A19C6">
        <w:t xml:space="preserve">(3) </w:t>
      </w:r>
      <w:r w:rsidR="009F72C6" w:rsidRPr="006A19C6">
        <w:t>Muhasebe politikalarındaki değişiklikler Kurulca duyurulur.</w:t>
      </w:r>
    </w:p>
    <w:p w:rsidR="00CC2F57" w:rsidRPr="006A19C6" w:rsidRDefault="00CC2F57"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452" w:name="_Toc254942682"/>
      <w:bookmarkStart w:id="453" w:name="_Toc404609397"/>
      <w:bookmarkStart w:id="454" w:name="_Toc407284653"/>
      <w:r w:rsidRPr="006A19C6">
        <w:rPr>
          <w:rFonts w:ascii="Times New Roman" w:hAnsi="Times New Roman" w:cs="Times New Roman"/>
          <w:i w:val="0"/>
          <w:sz w:val="24"/>
          <w:szCs w:val="24"/>
        </w:rPr>
        <w:t>Temel yanlışlıklar</w:t>
      </w:r>
      <w:bookmarkEnd w:id="452"/>
      <w:bookmarkEnd w:id="453"/>
      <w:bookmarkEnd w:id="454"/>
    </w:p>
    <w:p w:rsidR="009F72C6" w:rsidRPr="006A19C6" w:rsidRDefault="0024109B" w:rsidP="00BD2B3C">
      <w:pPr>
        <w:ind w:firstLine="567"/>
        <w:jc w:val="both"/>
      </w:pPr>
      <w:r w:rsidRPr="006A19C6">
        <w:rPr>
          <w:b/>
        </w:rPr>
        <w:t>MADDE 34</w:t>
      </w:r>
      <w:r w:rsidR="00C85B78" w:rsidRPr="006A19C6">
        <w:rPr>
          <w:b/>
        </w:rPr>
        <w:t>4</w:t>
      </w:r>
      <w:r w:rsidRPr="006A19C6">
        <w:rPr>
          <w:b/>
        </w:rPr>
        <w:t>-</w:t>
      </w:r>
      <w:r w:rsidR="001B2BF6" w:rsidRPr="006A19C6">
        <w:rPr>
          <w:b/>
        </w:rPr>
        <w:t xml:space="preserve"> </w:t>
      </w:r>
      <w:r w:rsidR="00DF1574" w:rsidRPr="006A19C6">
        <w:t xml:space="preserve">(1) </w:t>
      </w:r>
      <w:r w:rsidR="009F72C6" w:rsidRPr="006A19C6">
        <w:t xml:space="preserve">Temel yanlışlık, içinde bulunulan faaliyet döneminde fark edilen ve faaliyet sonuçları üzerindeki önemli etkisi dolayısıyla geçmiş dönemlerde yayımlanmış olan mali tabloların güvenilirliğini etkileyen yanlışlıklardır. Önceki dönemlerle ilgili süregelen herhangi bir temel yanlışlık, faaliyet sonuçlarının yeni dönem açılış kayıtlarında düzeltilir. Karşılaştırmalı bilgiler, </w:t>
      </w:r>
      <w:r w:rsidR="009F72C6" w:rsidRPr="0027421B">
        <w:t>yanlışlık açıklamay</w:t>
      </w:r>
      <w:r w:rsidR="0027421B" w:rsidRPr="0027421B">
        <w:t>ı gerektirecek derecede</w:t>
      </w:r>
      <w:r w:rsidR="009F72C6" w:rsidRPr="0027421B">
        <w:t xml:space="preserve"> önemli görülürse düzeltilir</w:t>
      </w:r>
      <w:r w:rsidR="009F72C6" w:rsidRPr="006A19C6">
        <w:t xml:space="preserve"> ve aşağıdaki hususlar ayrıca açıklanır:</w:t>
      </w:r>
    </w:p>
    <w:p w:rsidR="009F72C6" w:rsidRPr="006A19C6" w:rsidRDefault="009F72C6" w:rsidP="00BD2B3C">
      <w:pPr>
        <w:ind w:firstLine="567"/>
        <w:jc w:val="both"/>
      </w:pPr>
      <w:r w:rsidRPr="006A19C6">
        <w:t>a</w:t>
      </w:r>
      <w:r w:rsidR="00FF6368">
        <w:t>) Temel yanlışlıkların niteliği.</w:t>
      </w:r>
    </w:p>
    <w:p w:rsidR="009F72C6" w:rsidRPr="006A19C6" w:rsidRDefault="009F72C6" w:rsidP="00BD2B3C">
      <w:pPr>
        <w:ind w:firstLine="567"/>
        <w:jc w:val="both"/>
      </w:pPr>
      <w:r w:rsidRPr="006A19C6">
        <w:lastRenderedPageBreak/>
        <w:t>b) İçinde bulunulan faaliyet dönemi ve geçmiş faaliyet dön</w:t>
      </w:r>
      <w:r w:rsidR="00FF6368">
        <w:t>emleri için yapılan düzeltmeler.</w:t>
      </w:r>
    </w:p>
    <w:p w:rsidR="009F72C6" w:rsidRPr="006A19C6" w:rsidRDefault="009F72C6" w:rsidP="00BD2B3C">
      <w:pPr>
        <w:ind w:firstLine="567"/>
        <w:jc w:val="both"/>
      </w:pPr>
      <w:r w:rsidRPr="006A19C6">
        <w:t>c) Karşılaştırmalı mali tablolarda yer alan önceki faaliyet dönemleri</w:t>
      </w:r>
      <w:r w:rsidR="00FF6368">
        <w:t>ne ilişkin düzeltilmiş tutarlar.</w:t>
      </w:r>
    </w:p>
    <w:p w:rsidR="009F72C6" w:rsidRPr="006A19C6" w:rsidRDefault="00050F47" w:rsidP="00BD2B3C">
      <w:pPr>
        <w:ind w:firstLine="567"/>
        <w:jc w:val="both"/>
      </w:pPr>
      <w:r w:rsidRPr="006A19C6">
        <w:t>ç)</w:t>
      </w:r>
      <w:r w:rsidR="009F72C6" w:rsidRPr="006A19C6">
        <w:t xml:space="preserve"> Düzeltmenin karşılaştırmalı bilgiyi içerecek şekilde yapıldığına ilişkin hususlar.</w:t>
      </w:r>
    </w:p>
    <w:p w:rsidR="00E9539D" w:rsidRPr="006A19C6" w:rsidRDefault="00E9539D"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455" w:name="_Toc254942683"/>
      <w:bookmarkStart w:id="456" w:name="_Toc404609398"/>
      <w:bookmarkStart w:id="457" w:name="_Toc407284654"/>
      <w:r w:rsidRPr="006A19C6">
        <w:rPr>
          <w:rFonts w:ascii="Times New Roman" w:hAnsi="Times New Roman" w:cs="Times New Roman"/>
          <w:i w:val="0"/>
          <w:sz w:val="24"/>
          <w:szCs w:val="24"/>
        </w:rPr>
        <w:t>Uluslararası genel yönetim muhasebesi standartlarının uyarlanması</w:t>
      </w:r>
      <w:bookmarkEnd w:id="455"/>
      <w:bookmarkEnd w:id="456"/>
      <w:bookmarkEnd w:id="457"/>
    </w:p>
    <w:p w:rsidR="009F72C6" w:rsidRPr="006A19C6" w:rsidRDefault="0024109B" w:rsidP="00BD2B3C">
      <w:pPr>
        <w:ind w:firstLine="567"/>
        <w:jc w:val="both"/>
      </w:pPr>
      <w:r w:rsidRPr="006A19C6">
        <w:rPr>
          <w:b/>
        </w:rPr>
        <w:t>MADDE 34</w:t>
      </w:r>
      <w:r w:rsidR="00C85B78" w:rsidRPr="006A19C6">
        <w:rPr>
          <w:b/>
        </w:rPr>
        <w:t>5</w:t>
      </w:r>
      <w:r w:rsidRPr="006A19C6">
        <w:rPr>
          <w:b/>
        </w:rPr>
        <w:t>-</w:t>
      </w:r>
      <w:r w:rsidR="001B2BF6" w:rsidRPr="006A19C6">
        <w:rPr>
          <w:b/>
        </w:rPr>
        <w:t xml:space="preserve"> </w:t>
      </w:r>
      <w:r w:rsidR="00DF1574" w:rsidRPr="006A19C6">
        <w:t xml:space="preserve">(1) </w:t>
      </w:r>
      <w:r w:rsidR="009F72C6" w:rsidRPr="006A19C6">
        <w:t>Geliştirilen uluslararası genel yönetim muhasebesi standartlarının ilk defa uygulanacak olması veya mevcut bir standardın değiştirilerek uygulanacak olması durumunda; gerekli hazırlıkların yapılabilmesi için, uygulamaya ne zaman başlanılacağı önceden Kurulca duyurulur ve gerekli görülmesi halinde bir geçiş dönemi belirlenir.</w:t>
      </w:r>
    </w:p>
    <w:p w:rsidR="00CC2F57" w:rsidRPr="006A19C6" w:rsidRDefault="00CC2F57" w:rsidP="00BD2B3C">
      <w:pPr>
        <w:ind w:firstLine="567"/>
        <w:jc w:val="both"/>
      </w:pPr>
    </w:p>
    <w:p w:rsidR="009F72C6" w:rsidRPr="006A19C6" w:rsidRDefault="009F72C6" w:rsidP="00BD2B3C">
      <w:pPr>
        <w:pStyle w:val="Balk1"/>
        <w:spacing w:before="0" w:after="0"/>
        <w:jc w:val="center"/>
        <w:rPr>
          <w:rFonts w:ascii="Times New Roman" w:hAnsi="Times New Roman" w:cs="Times New Roman"/>
          <w:sz w:val="24"/>
          <w:szCs w:val="24"/>
        </w:rPr>
      </w:pPr>
      <w:bookmarkStart w:id="458" w:name="_Toc254942684"/>
      <w:bookmarkStart w:id="459" w:name="_Toc404609399"/>
      <w:bookmarkStart w:id="460" w:name="_Toc407284655"/>
      <w:r w:rsidRPr="006A19C6">
        <w:rPr>
          <w:rFonts w:ascii="Times New Roman" w:hAnsi="Times New Roman" w:cs="Times New Roman"/>
          <w:sz w:val="24"/>
          <w:szCs w:val="24"/>
        </w:rPr>
        <w:t>YEDİNCİ BÖLÜM</w:t>
      </w:r>
      <w:bookmarkEnd w:id="458"/>
      <w:bookmarkEnd w:id="459"/>
      <w:bookmarkEnd w:id="460"/>
    </w:p>
    <w:p w:rsidR="009F72C6" w:rsidRPr="006A19C6" w:rsidRDefault="009F72C6" w:rsidP="00BD2B3C">
      <w:pPr>
        <w:pStyle w:val="Balk1"/>
        <w:spacing w:before="0" w:after="0"/>
        <w:jc w:val="center"/>
        <w:rPr>
          <w:rFonts w:ascii="Times New Roman" w:hAnsi="Times New Roman" w:cs="Times New Roman"/>
          <w:sz w:val="24"/>
          <w:szCs w:val="24"/>
        </w:rPr>
      </w:pPr>
      <w:bookmarkStart w:id="461" w:name="_Toc254942685"/>
      <w:bookmarkStart w:id="462" w:name="_Toc404609400"/>
      <w:bookmarkStart w:id="463" w:name="_Toc407284656"/>
      <w:r w:rsidRPr="006A19C6">
        <w:rPr>
          <w:rFonts w:ascii="Times New Roman" w:hAnsi="Times New Roman" w:cs="Times New Roman"/>
          <w:sz w:val="24"/>
          <w:szCs w:val="24"/>
        </w:rPr>
        <w:t>Muhasebe Dönemi ve Dönem Sonu İşlemleri</w:t>
      </w:r>
      <w:bookmarkEnd w:id="461"/>
      <w:bookmarkEnd w:id="462"/>
      <w:bookmarkEnd w:id="463"/>
    </w:p>
    <w:p w:rsidR="00CC2F57" w:rsidRPr="006A19C6" w:rsidRDefault="00CC2F57" w:rsidP="00BD2B3C">
      <w:pPr>
        <w:ind w:firstLine="567"/>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464" w:name="_Toc254942686"/>
      <w:bookmarkStart w:id="465" w:name="_Toc404609401"/>
      <w:bookmarkStart w:id="466" w:name="_Toc407284657"/>
      <w:r w:rsidRPr="006A19C6">
        <w:rPr>
          <w:rFonts w:ascii="Times New Roman" w:hAnsi="Times New Roman" w:cs="Times New Roman"/>
          <w:i w:val="0"/>
          <w:sz w:val="24"/>
          <w:szCs w:val="24"/>
        </w:rPr>
        <w:t>Muhasebe dönemi ve mahsup dönemi</w:t>
      </w:r>
      <w:bookmarkEnd w:id="464"/>
      <w:bookmarkEnd w:id="465"/>
      <w:bookmarkEnd w:id="466"/>
    </w:p>
    <w:p w:rsidR="00C7170C" w:rsidRPr="006A19C6" w:rsidRDefault="0024109B" w:rsidP="00BD2B3C">
      <w:pPr>
        <w:ind w:firstLine="567"/>
        <w:jc w:val="both"/>
      </w:pPr>
      <w:r w:rsidRPr="006A19C6">
        <w:rPr>
          <w:b/>
        </w:rPr>
        <w:t>MADDE 34</w:t>
      </w:r>
      <w:r w:rsidR="00C85B78" w:rsidRPr="006A19C6">
        <w:rPr>
          <w:b/>
        </w:rPr>
        <w:t>6</w:t>
      </w:r>
      <w:r w:rsidRPr="006A19C6">
        <w:rPr>
          <w:b/>
        </w:rPr>
        <w:t>-</w:t>
      </w:r>
      <w:r w:rsidR="001B2BF6" w:rsidRPr="006A19C6">
        <w:rPr>
          <w:b/>
        </w:rPr>
        <w:t xml:space="preserve"> </w:t>
      </w:r>
      <w:r w:rsidR="00DF1574" w:rsidRPr="006A19C6">
        <w:t xml:space="preserve">(1) </w:t>
      </w:r>
      <w:r w:rsidR="009F72C6" w:rsidRPr="006A19C6">
        <w:t xml:space="preserve">Kamu idarelerine ait gelir ve giderler tahakkuk ettirildikleri </w:t>
      </w:r>
      <w:r w:rsidR="00F51C44" w:rsidRPr="006A19C6">
        <w:t>malî yıl</w:t>
      </w:r>
      <w:r w:rsidR="009F72C6" w:rsidRPr="006A19C6">
        <w:t xml:space="preserve">ın hesaplarında gösterilir. Bütçe gelirleri tahsil edildiği, bütçe giderleri ise ödendiği yılda muhasebeleştirilir. Hesaplar </w:t>
      </w:r>
      <w:r w:rsidR="00F51C44" w:rsidRPr="006A19C6">
        <w:t xml:space="preserve">malî yıl </w:t>
      </w:r>
      <w:r w:rsidR="009F72C6" w:rsidRPr="006A19C6">
        <w:t xml:space="preserve">esasına göre tutulur. </w:t>
      </w:r>
      <w:r w:rsidR="00F51C44" w:rsidRPr="006A19C6">
        <w:t>Malî yıl</w:t>
      </w:r>
      <w:r w:rsidR="009F72C6" w:rsidRPr="006A19C6">
        <w:t xml:space="preserve">ın bitimine kadar fiilen yapılmış olan ödemelerden mahsup edilememiş olanların mahsup işlemleri, ödenekleri saklı tutulmak suretiyle, </w:t>
      </w:r>
      <w:r w:rsidR="00F51C44" w:rsidRPr="006A19C6">
        <w:t>malî yıl</w:t>
      </w:r>
      <w:r w:rsidR="009F72C6" w:rsidRPr="006A19C6">
        <w:t xml:space="preserve">ın bitimini izleyen bir ay içinde yapılabilir. Zorunlu hallerde bu süre, Bakanlık tarafından bütçe giderleri için bir ay, diğer işlemlerde ise </w:t>
      </w:r>
      <w:r w:rsidR="00364AF9" w:rsidRPr="006A19C6">
        <w:t xml:space="preserve">iki </w:t>
      </w:r>
      <w:r w:rsidR="009F72C6" w:rsidRPr="006A19C6">
        <w:t>ayı geçmemek üzere uzatılabilir.</w:t>
      </w:r>
    </w:p>
    <w:p w:rsidR="00CC2F57" w:rsidRPr="006A19C6" w:rsidRDefault="00CC2F57"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467" w:name="_Toc254942687"/>
      <w:bookmarkStart w:id="468" w:name="_Toc404609402"/>
      <w:bookmarkStart w:id="469" w:name="_Toc407284658"/>
      <w:r w:rsidRPr="006A19C6">
        <w:rPr>
          <w:rFonts w:ascii="Times New Roman" w:hAnsi="Times New Roman" w:cs="Times New Roman"/>
          <w:i w:val="0"/>
          <w:sz w:val="24"/>
          <w:szCs w:val="24"/>
        </w:rPr>
        <w:t>Dönem sonu işlemleri</w:t>
      </w:r>
      <w:bookmarkEnd w:id="467"/>
      <w:bookmarkEnd w:id="468"/>
      <w:bookmarkEnd w:id="469"/>
    </w:p>
    <w:p w:rsidR="009F72C6" w:rsidRPr="006A19C6" w:rsidRDefault="0024109B" w:rsidP="00BD2B3C">
      <w:pPr>
        <w:ind w:firstLine="567"/>
        <w:jc w:val="both"/>
      </w:pPr>
      <w:r w:rsidRPr="006A19C6">
        <w:rPr>
          <w:b/>
        </w:rPr>
        <w:t>MADDE 34</w:t>
      </w:r>
      <w:r w:rsidR="00C85B78" w:rsidRPr="006A19C6">
        <w:rPr>
          <w:b/>
        </w:rPr>
        <w:t>7</w:t>
      </w:r>
      <w:r w:rsidRPr="006A19C6">
        <w:rPr>
          <w:b/>
        </w:rPr>
        <w:t>-</w:t>
      </w:r>
      <w:r w:rsidR="001B2BF6" w:rsidRPr="006A19C6">
        <w:rPr>
          <w:b/>
        </w:rPr>
        <w:t xml:space="preserve"> </w:t>
      </w:r>
      <w:r w:rsidR="00DF1574" w:rsidRPr="006A19C6">
        <w:t xml:space="preserve">(1) </w:t>
      </w:r>
      <w:r w:rsidR="009F72C6" w:rsidRPr="006A19C6">
        <w:t xml:space="preserve">Geçici mizanın çıkarılmasından sonra dönem sonu işlemleri yapılır. Dönem sonu işlemleri; </w:t>
      </w:r>
    </w:p>
    <w:p w:rsidR="009F72C6" w:rsidRPr="006A19C6" w:rsidRDefault="009F72C6" w:rsidP="00BD2B3C">
      <w:pPr>
        <w:ind w:firstLine="567"/>
        <w:jc w:val="both"/>
      </w:pPr>
      <w:r w:rsidRPr="006A19C6">
        <w:t>a) Bütçe gelir ve bütçe gider hesapları hesap grupları ile bütçe gelirlerinden ret ve iade hesapları hesap grubunda yer alan hesapların bütçe uygulama sonuçları hesabıyla karşılaştırılıp bütçe uygulama sonucunun belirlenmesi,</w:t>
      </w:r>
    </w:p>
    <w:p w:rsidR="009F72C6" w:rsidRPr="006A19C6" w:rsidRDefault="009F72C6" w:rsidP="00BD2B3C">
      <w:pPr>
        <w:ind w:firstLine="567"/>
        <w:jc w:val="both"/>
      </w:pPr>
      <w:r w:rsidRPr="006A19C6">
        <w:t>b) Kullanılmayan ödeneklerin iptal edilmesi veya mahsup dönemine aktarılması,</w:t>
      </w:r>
    </w:p>
    <w:p w:rsidR="009F72C6" w:rsidRPr="006A19C6" w:rsidRDefault="009F72C6" w:rsidP="00BD2B3C">
      <w:pPr>
        <w:ind w:firstLine="567"/>
        <w:jc w:val="both"/>
      </w:pPr>
      <w:r w:rsidRPr="006A19C6">
        <w:t xml:space="preserve">c) </w:t>
      </w:r>
      <w:r w:rsidR="00A20953" w:rsidRPr="006A19C6">
        <w:t>Enflasyon düzeltmesine</w:t>
      </w:r>
      <w:r w:rsidRPr="006A19C6">
        <w:t xml:space="preserve"> tabi tutulacak </w:t>
      </w:r>
      <w:r w:rsidR="00A4563E" w:rsidRPr="006A19C6">
        <w:t xml:space="preserve">parasal olmayan </w:t>
      </w:r>
      <w:r w:rsidR="00A20953" w:rsidRPr="006A19C6">
        <w:t xml:space="preserve">kalemlerin düzeltmeye </w:t>
      </w:r>
      <w:r w:rsidRPr="006A19C6">
        <w:t>tabi tutulması,</w:t>
      </w:r>
    </w:p>
    <w:p w:rsidR="009F72C6" w:rsidRPr="006A19C6" w:rsidRDefault="00050F47" w:rsidP="00BD2B3C">
      <w:pPr>
        <w:ind w:firstLine="567"/>
        <w:jc w:val="both"/>
      </w:pPr>
      <w:r w:rsidRPr="006A19C6">
        <w:t>ç)</w:t>
      </w:r>
      <w:r w:rsidR="009F72C6" w:rsidRPr="006A19C6">
        <w:t xml:space="preserve"> Amortismana tabi varlıklar için amortisman hesaplanması, </w:t>
      </w:r>
    </w:p>
    <w:p w:rsidR="009F72C6" w:rsidRPr="006A19C6" w:rsidRDefault="00050F47" w:rsidP="00BD2B3C">
      <w:pPr>
        <w:ind w:firstLine="567"/>
        <w:jc w:val="both"/>
      </w:pPr>
      <w:r w:rsidRPr="006A19C6">
        <w:t>d)</w:t>
      </w:r>
      <w:r w:rsidR="009F72C6" w:rsidRPr="006A19C6">
        <w:t xml:space="preserve"> Muhasebe birimlerince izlenen varlıkların sayılması ve gerekli tutanakların düzenlenmesi, </w:t>
      </w:r>
    </w:p>
    <w:p w:rsidR="009F72C6" w:rsidRPr="006A19C6" w:rsidRDefault="00050F47" w:rsidP="00BD2B3C">
      <w:pPr>
        <w:ind w:firstLine="567"/>
        <w:jc w:val="both"/>
      </w:pPr>
      <w:r w:rsidRPr="006A19C6">
        <w:t>e)</w:t>
      </w:r>
      <w:r w:rsidR="009F72C6" w:rsidRPr="006A19C6">
        <w:t xml:space="preserve"> Gelir ve gider hesapları hesap grupları ile indirim, iade ve iskonto hesapları hesap grubunda yer alan hesapların faaliyet sonuçları hesabıyla karşılaştırılıp faaliyet sonucunun belirlenmesi, </w:t>
      </w:r>
    </w:p>
    <w:p w:rsidR="009F72C6" w:rsidRPr="006A19C6" w:rsidRDefault="009F72C6" w:rsidP="00BD2B3C">
      <w:pPr>
        <w:ind w:firstLine="567"/>
        <w:jc w:val="both"/>
      </w:pPr>
      <w:r w:rsidRPr="006A19C6">
        <w:t>ve benzeri işlemlerdir.</w:t>
      </w:r>
    </w:p>
    <w:p w:rsidR="00CC2F57" w:rsidRPr="006A19C6" w:rsidRDefault="00CC2F57"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470" w:name="_Toc254942688"/>
      <w:bookmarkStart w:id="471" w:name="_Toc404609403"/>
      <w:bookmarkStart w:id="472" w:name="_Toc407284659"/>
      <w:r w:rsidRPr="006A19C6">
        <w:rPr>
          <w:rFonts w:ascii="Times New Roman" w:hAnsi="Times New Roman" w:cs="Times New Roman"/>
          <w:i w:val="0"/>
          <w:sz w:val="24"/>
          <w:szCs w:val="24"/>
        </w:rPr>
        <w:t>Muhasebe döneminin kapatılması</w:t>
      </w:r>
      <w:bookmarkEnd w:id="470"/>
      <w:bookmarkEnd w:id="471"/>
      <w:bookmarkEnd w:id="472"/>
    </w:p>
    <w:p w:rsidR="009F72C6" w:rsidRPr="006A19C6" w:rsidRDefault="0024109B" w:rsidP="00BD2B3C">
      <w:pPr>
        <w:ind w:firstLine="567"/>
        <w:jc w:val="both"/>
      </w:pPr>
      <w:r w:rsidRPr="006A19C6">
        <w:rPr>
          <w:b/>
        </w:rPr>
        <w:t>MADDE 34</w:t>
      </w:r>
      <w:r w:rsidR="00C85B78" w:rsidRPr="006A19C6">
        <w:rPr>
          <w:b/>
        </w:rPr>
        <w:t>8</w:t>
      </w:r>
      <w:r w:rsidRPr="006A19C6">
        <w:rPr>
          <w:b/>
        </w:rPr>
        <w:t>-</w:t>
      </w:r>
      <w:r w:rsidR="001B2BF6" w:rsidRPr="006A19C6">
        <w:rPr>
          <w:b/>
        </w:rPr>
        <w:t xml:space="preserve"> </w:t>
      </w:r>
      <w:r w:rsidR="00DF1574" w:rsidRPr="006A19C6">
        <w:t xml:space="preserve">(1) </w:t>
      </w:r>
      <w:r w:rsidR="009F72C6" w:rsidRPr="006A19C6">
        <w:t>Her faaliyet döneminin sonunda, muhasebe yetkilileri, dönem sonu işlemlerini yaparak yeni faaliyet döneminin açılış kaydına esas alınacak kesin mizanı çıkarır. Faaliyet hesaplarında kayıtlı gelir ve giderler karşılaştırılarak faaliyet sonucu tespit edilir. Faaliyet sonucu da öz kaynaklar hesap grubundaki dönem faaliyet sonuçları hesaplarından ilgili olanına aktarılarak faaliyet hesapları kapatılır. Hazırlanan kesin mizanda borç ve alacak kalanı veren hesaplar yeni muhasebe döneminin açılış kaydına esas teşkil eder.</w:t>
      </w:r>
    </w:p>
    <w:p w:rsidR="00CC2F57" w:rsidRPr="006A19C6" w:rsidRDefault="00CC2F57" w:rsidP="00BD2B3C">
      <w:pPr>
        <w:ind w:firstLine="567"/>
        <w:jc w:val="both"/>
      </w:pPr>
    </w:p>
    <w:p w:rsidR="009F72C6" w:rsidRPr="006A19C6" w:rsidRDefault="009F72C6" w:rsidP="00BD2B3C">
      <w:pPr>
        <w:pStyle w:val="Balk1"/>
        <w:spacing w:before="0" w:after="0"/>
        <w:jc w:val="center"/>
        <w:rPr>
          <w:rFonts w:ascii="Times New Roman" w:hAnsi="Times New Roman" w:cs="Times New Roman"/>
          <w:sz w:val="24"/>
          <w:szCs w:val="24"/>
        </w:rPr>
      </w:pPr>
      <w:bookmarkStart w:id="473" w:name="_Toc254942689"/>
      <w:bookmarkStart w:id="474" w:name="_Toc404609404"/>
      <w:bookmarkStart w:id="475" w:name="_Toc407284660"/>
      <w:r w:rsidRPr="006A19C6">
        <w:rPr>
          <w:rFonts w:ascii="Times New Roman" w:hAnsi="Times New Roman" w:cs="Times New Roman"/>
          <w:sz w:val="24"/>
          <w:szCs w:val="24"/>
        </w:rPr>
        <w:t>SEKİZİNCİ BÖLÜM</w:t>
      </w:r>
      <w:bookmarkEnd w:id="473"/>
      <w:bookmarkEnd w:id="474"/>
      <w:bookmarkEnd w:id="475"/>
    </w:p>
    <w:p w:rsidR="00007A6B" w:rsidRPr="006A19C6" w:rsidRDefault="009F72C6" w:rsidP="00BD2B3C">
      <w:pPr>
        <w:pStyle w:val="Balk1"/>
        <w:spacing w:before="0" w:after="0"/>
        <w:jc w:val="center"/>
        <w:rPr>
          <w:rFonts w:ascii="Times New Roman" w:hAnsi="Times New Roman" w:cs="Times New Roman"/>
          <w:sz w:val="24"/>
          <w:szCs w:val="24"/>
        </w:rPr>
      </w:pPr>
      <w:bookmarkStart w:id="476" w:name="_Toc254942690"/>
      <w:bookmarkStart w:id="477" w:name="_Toc404609405"/>
      <w:bookmarkStart w:id="478" w:name="_Toc407284661"/>
      <w:r w:rsidRPr="006A19C6">
        <w:rPr>
          <w:rFonts w:ascii="Times New Roman" w:hAnsi="Times New Roman" w:cs="Times New Roman"/>
          <w:sz w:val="24"/>
          <w:szCs w:val="24"/>
        </w:rPr>
        <w:t>Yöneticilerin Soruml</w:t>
      </w:r>
      <w:r w:rsidR="00007A6B" w:rsidRPr="006A19C6">
        <w:rPr>
          <w:rFonts w:ascii="Times New Roman" w:hAnsi="Times New Roman" w:cs="Times New Roman"/>
          <w:sz w:val="24"/>
          <w:szCs w:val="24"/>
        </w:rPr>
        <w:t>uluğu, Görevlilerin Nitelikleri ve</w:t>
      </w:r>
      <w:bookmarkEnd w:id="478"/>
      <w:r w:rsidRPr="006A19C6">
        <w:rPr>
          <w:rFonts w:ascii="Times New Roman" w:hAnsi="Times New Roman" w:cs="Times New Roman"/>
          <w:sz w:val="24"/>
          <w:szCs w:val="24"/>
        </w:rPr>
        <w:t xml:space="preserve"> </w:t>
      </w:r>
    </w:p>
    <w:p w:rsidR="009F72C6" w:rsidRPr="006A19C6" w:rsidRDefault="009F72C6" w:rsidP="00BD2B3C">
      <w:pPr>
        <w:pStyle w:val="Balk1"/>
        <w:spacing w:before="0" w:after="0"/>
        <w:jc w:val="center"/>
        <w:rPr>
          <w:rFonts w:ascii="Times New Roman" w:hAnsi="Times New Roman" w:cs="Times New Roman"/>
          <w:sz w:val="24"/>
          <w:szCs w:val="24"/>
        </w:rPr>
      </w:pPr>
      <w:bookmarkStart w:id="479" w:name="_Toc407284662"/>
      <w:r w:rsidRPr="006A19C6">
        <w:rPr>
          <w:rFonts w:ascii="Times New Roman" w:hAnsi="Times New Roman" w:cs="Times New Roman"/>
          <w:sz w:val="24"/>
          <w:szCs w:val="24"/>
        </w:rPr>
        <w:t>Muhasebe Sisteminin Denetlenmesi</w:t>
      </w:r>
      <w:bookmarkEnd w:id="476"/>
      <w:bookmarkEnd w:id="477"/>
      <w:bookmarkEnd w:id="479"/>
    </w:p>
    <w:p w:rsidR="00CC2F57" w:rsidRPr="006A19C6" w:rsidRDefault="00CC2F57" w:rsidP="00BD2B3C">
      <w:pPr>
        <w:ind w:firstLine="567"/>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480" w:name="_Toc254942691"/>
      <w:bookmarkStart w:id="481" w:name="_Toc404609406"/>
      <w:bookmarkStart w:id="482" w:name="_Toc407284663"/>
      <w:r w:rsidRPr="006A19C6">
        <w:rPr>
          <w:rFonts w:ascii="Times New Roman" w:hAnsi="Times New Roman" w:cs="Times New Roman"/>
          <w:i w:val="0"/>
          <w:sz w:val="24"/>
          <w:szCs w:val="24"/>
        </w:rPr>
        <w:lastRenderedPageBreak/>
        <w:t>Yöneticilerin sorumluluğu</w:t>
      </w:r>
      <w:bookmarkEnd w:id="480"/>
      <w:bookmarkEnd w:id="481"/>
      <w:bookmarkEnd w:id="482"/>
    </w:p>
    <w:p w:rsidR="009F72C6" w:rsidRPr="006A19C6" w:rsidRDefault="0024109B" w:rsidP="00BD2B3C">
      <w:pPr>
        <w:ind w:firstLine="567"/>
        <w:jc w:val="both"/>
      </w:pPr>
      <w:r w:rsidRPr="006A19C6">
        <w:rPr>
          <w:b/>
        </w:rPr>
        <w:t>MADDE 34</w:t>
      </w:r>
      <w:r w:rsidR="00C85B78" w:rsidRPr="006A19C6">
        <w:rPr>
          <w:b/>
        </w:rPr>
        <w:t>9</w:t>
      </w:r>
      <w:r w:rsidRPr="006A19C6">
        <w:rPr>
          <w:b/>
        </w:rPr>
        <w:t>-</w:t>
      </w:r>
      <w:r w:rsidR="001B2BF6" w:rsidRPr="006A19C6">
        <w:rPr>
          <w:b/>
        </w:rPr>
        <w:t xml:space="preserve"> </w:t>
      </w:r>
      <w:r w:rsidR="00DF1574" w:rsidRPr="006A19C6">
        <w:t xml:space="preserve">(1) </w:t>
      </w:r>
      <w:r w:rsidR="009F72C6" w:rsidRPr="006A19C6">
        <w:t>Yönetim ve raporlama amaçlarına uygun ve etkin bir muhasebe sisteminin oluşturulmasını sağlamak üzere muhasebe birimlerinin ve kamu idarelerinin yöneticileri;</w:t>
      </w:r>
    </w:p>
    <w:p w:rsidR="009F72C6" w:rsidRPr="006A19C6" w:rsidRDefault="009F72C6" w:rsidP="00BD2B3C">
      <w:pPr>
        <w:ind w:firstLine="567"/>
        <w:jc w:val="both"/>
      </w:pPr>
      <w:r w:rsidRPr="006A19C6">
        <w:t>a) İşlemlerin sistemli olarak ve zamanında muhasebeleştirilmesini sağlayan etkin bir kayıt sisteminin oluşturulması,</w:t>
      </w:r>
    </w:p>
    <w:p w:rsidR="009F72C6" w:rsidRPr="006A19C6" w:rsidRDefault="009F72C6" w:rsidP="00BD2B3C">
      <w:pPr>
        <w:ind w:firstLine="567"/>
        <w:jc w:val="both"/>
      </w:pPr>
      <w:r w:rsidRPr="006A19C6">
        <w:t>b) Bütün gider ve gelir işlemlerinin hesaplara aynı yöntemle kaydedilmesi,</w:t>
      </w:r>
    </w:p>
    <w:p w:rsidR="009F72C6" w:rsidRPr="006A19C6" w:rsidRDefault="009F72C6" w:rsidP="00BD2B3C">
      <w:pPr>
        <w:ind w:firstLine="567"/>
        <w:jc w:val="both"/>
      </w:pPr>
      <w:r w:rsidRPr="006A19C6">
        <w:t>c) Net olarak tanımlanmış kavramlar ve belgelere dayalı bir muhasebeleştirme sürecinin kurulması,</w:t>
      </w:r>
    </w:p>
    <w:p w:rsidR="009F72C6" w:rsidRPr="006A19C6" w:rsidRDefault="00050F47" w:rsidP="00BD2B3C">
      <w:pPr>
        <w:ind w:firstLine="567"/>
        <w:jc w:val="both"/>
      </w:pPr>
      <w:r w:rsidRPr="006A19C6">
        <w:t>ç)</w:t>
      </w:r>
      <w:r w:rsidR="009F72C6" w:rsidRPr="006A19C6">
        <w:t xml:space="preserve"> Mali raporlar ve tabloların düzenli olarak hazırlanması,</w:t>
      </w:r>
    </w:p>
    <w:p w:rsidR="009F72C6" w:rsidRPr="006A19C6" w:rsidRDefault="00050F47" w:rsidP="00BD2B3C">
      <w:pPr>
        <w:ind w:firstLine="567"/>
        <w:jc w:val="both"/>
      </w:pPr>
      <w:r w:rsidRPr="006A19C6">
        <w:t>d)</w:t>
      </w:r>
      <w:r w:rsidR="009F72C6" w:rsidRPr="006A19C6">
        <w:t xml:space="preserve"> Bütçe ödeneklerinin her aşamada kaydı ve kullanımını izleyecek bir sistemin oluşturulması,</w:t>
      </w:r>
    </w:p>
    <w:p w:rsidR="009F72C6" w:rsidRPr="006A19C6" w:rsidRDefault="00050F47" w:rsidP="00BD2B3C">
      <w:pPr>
        <w:ind w:firstLine="567"/>
        <w:jc w:val="both"/>
      </w:pPr>
      <w:r w:rsidRPr="006A19C6">
        <w:t>e)</w:t>
      </w:r>
      <w:r w:rsidR="009F72C6" w:rsidRPr="006A19C6">
        <w:t xml:space="preserve"> Mali raporların dipnotlarında muhasebe politikalarının belirtilmesi ve bilgilerin doğru yorumlanmasını sağlayacak yeterli detayda açıklamaların yer alması,</w:t>
      </w:r>
    </w:p>
    <w:p w:rsidR="009F72C6" w:rsidRPr="006A19C6" w:rsidRDefault="00050F47" w:rsidP="00BD2B3C">
      <w:pPr>
        <w:ind w:firstLine="567"/>
        <w:jc w:val="both"/>
      </w:pPr>
      <w:r w:rsidRPr="006A19C6">
        <w:t>f)</w:t>
      </w:r>
      <w:r w:rsidR="009F72C6" w:rsidRPr="006A19C6">
        <w:t xml:space="preserve"> Borçlar ve diğer mali yükümlülükler ile ileride yükümlülük doğurabilecek taahhüt ve garantilerin kaydı, izlenmesi ve kamuoyuna açıklanması,</w:t>
      </w:r>
    </w:p>
    <w:p w:rsidR="009F72C6" w:rsidRPr="006A19C6" w:rsidRDefault="009F72C6" w:rsidP="00BD2B3C">
      <w:pPr>
        <w:ind w:firstLine="567"/>
        <w:jc w:val="both"/>
      </w:pPr>
      <w:r w:rsidRPr="006A19C6">
        <w:t>konularında gerekli tedbirleri alır.</w:t>
      </w:r>
    </w:p>
    <w:p w:rsidR="00CC2F57" w:rsidRPr="006A19C6" w:rsidRDefault="00CC2F57"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483" w:name="_Toc254942692"/>
      <w:bookmarkStart w:id="484" w:name="_Toc404609407"/>
      <w:bookmarkStart w:id="485" w:name="_Toc407284664"/>
      <w:r w:rsidRPr="006A19C6">
        <w:rPr>
          <w:rFonts w:ascii="Times New Roman" w:hAnsi="Times New Roman" w:cs="Times New Roman"/>
          <w:i w:val="0"/>
          <w:sz w:val="24"/>
          <w:szCs w:val="24"/>
        </w:rPr>
        <w:t>Muhasebe memurlarının nitelikleri, sorumlulukları ve eğitimleri</w:t>
      </w:r>
      <w:bookmarkEnd w:id="483"/>
      <w:bookmarkEnd w:id="484"/>
      <w:bookmarkEnd w:id="485"/>
    </w:p>
    <w:p w:rsidR="009F72C6" w:rsidRPr="006A19C6" w:rsidRDefault="0024109B" w:rsidP="00BD2B3C">
      <w:pPr>
        <w:ind w:firstLine="567"/>
        <w:jc w:val="both"/>
      </w:pPr>
      <w:r w:rsidRPr="006A19C6">
        <w:rPr>
          <w:b/>
        </w:rPr>
        <w:t>MADDE 3</w:t>
      </w:r>
      <w:r w:rsidR="00C85B78" w:rsidRPr="006A19C6">
        <w:rPr>
          <w:b/>
        </w:rPr>
        <w:t>50</w:t>
      </w:r>
      <w:r w:rsidRPr="006A19C6">
        <w:rPr>
          <w:b/>
        </w:rPr>
        <w:t>-</w:t>
      </w:r>
      <w:r w:rsidR="001B2BF6" w:rsidRPr="006A19C6">
        <w:rPr>
          <w:b/>
        </w:rPr>
        <w:t xml:space="preserve"> </w:t>
      </w:r>
      <w:r w:rsidR="00DF1574" w:rsidRPr="006A19C6">
        <w:t xml:space="preserve">(1) </w:t>
      </w:r>
      <w:r w:rsidR="009F72C6" w:rsidRPr="006A19C6">
        <w:t>Kamu idarelerinde mali işlemlerin kaydı, mali raporların hazırlanması ve birleştirilmesi görevlerini yürütecek memurların muhasebe ve mali raporlama konularında bilgili olması ve her türlü müdahaleden bağımsız çalışması esastır. Bu görevleri yürütecek olan memurlar muhasebe kayıtlarının belirlenen standartlara ve yöntemlere uygun olarak ve zamanında yapılmasından sorumludur.</w:t>
      </w:r>
    </w:p>
    <w:p w:rsidR="009F72C6" w:rsidRPr="006A19C6" w:rsidRDefault="00DF1574" w:rsidP="00BD2B3C">
      <w:pPr>
        <w:ind w:firstLine="567"/>
        <w:jc w:val="both"/>
      </w:pPr>
      <w:r w:rsidRPr="006A19C6">
        <w:t xml:space="preserve">(2) </w:t>
      </w:r>
      <w:r w:rsidR="00DE4356" w:rsidRPr="006A19C6">
        <w:t xml:space="preserve">Bu </w:t>
      </w:r>
      <w:r w:rsidR="009F72C6" w:rsidRPr="006A19C6">
        <w:t>Yönetmelikte belirlenen görevleri kamu idarelerinde yürütecek memurlara, bilgi ve becerilerinin arttırılması için, gerekli ve yeterli eğitim verilir. Bu eğitimler belirli aralıklarla tekrarlanarak memurların bilgi ve becerilerinin güncel kalması sağlanır.</w:t>
      </w:r>
    </w:p>
    <w:p w:rsidR="00D60A8D" w:rsidRPr="006A19C6" w:rsidRDefault="00D60A8D"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486" w:name="_Toc254942693"/>
      <w:bookmarkStart w:id="487" w:name="_Toc404609408"/>
      <w:bookmarkStart w:id="488" w:name="_Toc407284665"/>
      <w:r w:rsidRPr="006A19C6">
        <w:rPr>
          <w:rFonts w:ascii="Times New Roman" w:hAnsi="Times New Roman" w:cs="Times New Roman"/>
          <w:i w:val="0"/>
          <w:sz w:val="24"/>
          <w:szCs w:val="24"/>
        </w:rPr>
        <w:t>Muhasebe sistemleri ve raporların standartlara uygunluğunun denetlenmesi</w:t>
      </w:r>
      <w:bookmarkEnd w:id="486"/>
      <w:bookmarkEnd w:id="487"/>
      <w:bookmarkEnd w:id="488"/>
    </w:p>
    <w:p w:rsidR="009F72C6" w:rsidRPr="006A19C6" w:rsidRDefault="0024109B" w:rsidP="00BD2B3C">
      <w:pPr>
        <w:ind w:firstLine="567"/>
        <w:jc w:val="both"/>
      </w:pPr>
      <w:r w:rsidRPr="006A19C6">
        <w:rPr>
          <w:b/>
        </w:rPr>
        <w:t>MADDE 3</w:t>
      </w:r>
      <w:r w:rsidR="00570707" w:rsidRPr="006A19C6">
        <w:rPr>
          <w:b/>
        </w:rPr>
        <w:t>5</w:t>
      </w:r>
      <w:r w:rsidR="00C85B78" w:rsidRPr="006A19C6">
        <w:rPr>
          <w:b/>
        </w:rPr>
        <w:t>1</w:t>
      </w:r>
      <w:r w:rsidRPr="006A19C6">
        <w:rPr>
          <w:b/>
        </w:rPr>
        <w:t>-</w:t>
      </w:r>
      <w:r w:rsidR="001B2BF6" w:rsidRPr="006A19C6">
        <w:rPr>
          <w:b/>
        </w:rPr>
        <w:t xml:space="preserve"> </w:t>
      </w:r>
      <w:r w:rsidR="00DF1574" w:rsidRPr="006A19C6">
        <w:t xml:space="preserve">(1) </w:t>
      </w:r>
      <w:r w:rsidR="009F72C6" w:rsidRPr="006A19C6">
        <w:t xml:space="preserve">Kapsama </w:t>
      </w:r>
      <w:r w:rsidR="009643CB" w:rsidRPr="006A19C6">
        <w:t>dâhil</w:t>
      </w:r>
      <w:r w:rsidR="009F72C6" w:rsidRPr="006A19C6">
        <w:t xml:space="preserve"> tüm kamu idarelerinin muhasebe işlemlerinin ve hazırlanan raporların bu Yönetmelikte belirtilen esaslar ile genel kabul görmüş uluslararası muhasebe ilkelerine uygun olarak yapılıp yapılmadığı Bakanlık tarafından denetlenebilir.</w:t>
      </w:r>
    </w:p>
    <w:p w:rsidR="00CC2F57" w:rsidRPr="006A19C6" w:rsidRDefault="00CC2F57" w:rsidP="00BD2B3C">
      <w:pPr>
        <w:ind w:firstLine="567"/>
        <w:jc w:val="both"/>
      </w:pPr>
    </w:p>
    <w:p w:rsidR="009F72C6" w:rsidRPr="006A19C6" w:rsidRDefault="00B17C2D" w:rsidP="00BD2B3C">
      <w:pPr>
        <w:pStyle w:val="Balk1"/>
        <w:spacing w:before="0" w:after="0"/>
        <w:ind w:firstLine="567"/>
        <w:jc w:val="center"/>
        <w:rPr>
          <w:rFonts w:ascii="Times New Roman" w:hAnsi="Times New Roman" w:cs="Times New Roman"/>
          <w:sz w:val="24"/>
          <w:szCs w:val="24"/>
        </w:rPr>
      </w:pPr>
      <w:bookmarkStart w:id="489" w:name="_Toc254942694"/>
      <w:bookmarkStart w:id="490" w:name="_Toc404609409"/>
      <w:r w:rsidRPr="006A19C6">
        <w:rPr>
          <w:rFonts w:ascii="Times New Roman" w:hAnsi="Times New Roman" w:cs="Times New Roman"/>
          <w:sz w:val="24"/>
          <w:szCs w:val="24"/>
        </w:rPr>
        <w:br w:type="page"/>
      </w:r>
      <w:bookmarkStart w:id="491" w:name="_Toc407284666"/>
      <w:r w:rsidR="009F72C6" w:rsidRPr="006A19C6">
        <w:rPr>
          <w:rFonts w:ascii="Times New Roman" w:hAnsi="Times New Roman" w:cs="Times New Roman"/>
          <w:sz w:val="24"/>
          <w:szCs w:val="24"/>
        </w:rPr>
        <w:lastRenderedPageBreak/>
        <w:t>DOKUZUNCU BÖLÜM</w:t>
      </w:r>
      <w:bookmarkEnd w:id="489"/>
      <w:bookmarkEnd w:id="490"/>
      <w:bookmarkEnd w:id="491"/>
    </w:p>
    <w:p w:rsidR="009F72C6" w:rsidRPr="006A19C6" w:rsidRDefault="009F72C6" w:rsidP="00BD2B3C">
      <w:pPr>
        <w:pStyle w:val="Balk1"/>
        <w:spacing w:before="0" w:after="0"/>
        <w:ind w:firstLine="567"/>
        <w:jc w:val="center"/>
        <w:rPr>
          <w:rFonts w:ascii="Times New Roman" w:hAnsi="Times New Roman" w:cs="Times New Roman"/>
          <w:sz w:val="24"/>
          <w:szCs w:val="24"/>
        </w:rPr>
      </w:pPr>
      <w:bookmarkStart w:id="492" w:name="_Toc254942695"/>
      <w:bookmarkStart w:id="493" w:name="_Toc404609410"/>
      <w:bookmarkStart w:id="494" w:name="_Toc407284667"/>
      <w:r w:rsidRPr="006A19C6">
        <w:rPr>
          <w:rFonts w:ascii="Times New Roman" w:hAnsi="Times New Roman" w:cs="Times New Roman"/>
          <w:sz w:val="24"/>
          <w:szCs w:val="24"/>
        </w:rPr>
        <w:t>Diğer Hükümler</w:t>
      </w:r>
      <w:bookmarkEnd w:id="492"/>
      <w:bookmarkEnd w:id="493"/>
      <w:bookmarkEnd w:id="494"/>
    </w:p>
    <w:p w:rsidR="00CC2F57" w:rsidRPr="006A19C6" w:rsidRDefault="00CC2F57" w:rsidP="00BD2B3C">
      <w:pPr>
        <w:ind w:firstLine="567"/>
      </w:pPr>
    </w:p>
    <w:p w:rsidR="00986577" w:rsidRPr="006A19C6" w:rsidRDefault="00986577" w:rsidP="00BD2B3C">
      <w:bookmarkStart w:id="495" w:name="_Toc254942696"/>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496" w:name="_Toc404609412"/>
      <w:bookmarkStart w:id="497" w:name="_Toc407284668"/>
      <w:r w:rsidRPr="006A19C6">
        <w:rPr>
          <w:rFonts w:ascii="Times New Roman" w:hAnsi="Times New Roman" w:cs="Times New Roman"/>
          <w:i w:val="0"/>
          <w:sz w:val="24"/>
          <w:szCs w:val="24"/>
        </w:rPr>
        <w:t>Tereddütlerin giderilmesi</w:t>
      </w:r>
      <w:bookmarkEnd w:id="495"/>
      <w:bookmarkEnd w:id="496"/>
      <w:bookmarkEnd w:id="497"/>
    </w:p>
    <w:p w:rsidR="009F72C6" w:rsidRPr="006A19C6" w:rsidRDefault="0024109B" w:rsidP="00BD2B3C">
      <w:pPr>
        <w:ind w:firstLine="567"/>
        <w:jc w:val="both"/>
      </w:pPr>
      <w:r w:rsidRPr="006A19C6">
        <w:rPr>
          <w:b/>
        </w:rPr>
        <w:t>MADDE 3</w:t>
      </w:r>
      <w:r w:rsidR="00570707" w:rsidRPr="006A19C6">
        <w:rPr>
          <w:b/>
        </w:rPr>
        <w:t>5</w:t>
      </w:r>
      <w:r w:rsidR="00383302" w:rsidRPr="006A19C6">
        <w:rPr>
          <w:b/>
        </w:rPr>
        <w:t>2</w:t>
      </w:r>
      <w:r w:rsidRPr="006A19C6">
        <w:rPr>
          <w:b/>
        </w:rPr>
        <w:t>-</w:t>
      </w:r>
      <w:r w:rsidR="001B2BF6" w:rsidRPr="006A19C6">
        <w:rPr>
          <w:b/>
        </w:rPr>
        <w:t xml:space="preserve"> </w:t>
      </w:r>
      <w:r w:rsidR="00DF1574" w:rsidRPr="006A19C6">
        <w:t xml:space="preserve">(1) </w:t>
      </w:r>
      <w:r w:rsidR="00BD0EBE" w:rsidRPr="006A19C6">
        <w:t>B</w:t>
      </w:r>
      <w:r w:rsidR="009F72C6" w:rsidRPr="006A19C6">
        <w:t>u Yönetmeliğin uygulanması sırasında doğacak tereddütleri gidermeye Bakanlık yetkilidir.</w:t>
      </w:r>
    </w:p>
    <w:p w:rsidR="00CC2F57" w:rsidRPr="006A19C6" w:rsidRDefault="00CC2F57"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498" w:name="_Toc254942697"/>
      <w:bookmarkStart w:id="499" w:name="_Toc404609413"/>
      <w:bookmarkStart w:id="500" w:name="_Toc407284669"/>
      <w:r w:rsidRPr="006A19C6">
        <w:rPr>
          <w:rFonts w:ascii="Times New Roman" w:hAnsi="Times New Roman" w:cs="Times New Roman"/>
          <w:i w:val="0"/>
          <w:sz w:val="24"/>
          <w:szCs w:val="24"/>
        </w:rPr>
        <w:t>Yürürlükten kaldırılan mevzuat</w:t>
      </w:r>
      <w:bookmarkEnd w:id="498"/>
      <w:bookmarkEnd w:id="499"/>
      <w:r w:rsidR="00383302" w:rsidRPr="006A19C6">
        <w:rPr>
          <w:rFonts w:ascii="Times New Roman" w:hAnsi="Times New Roman" w:cs="Times New Roman"/>
          <w:i w:val="0"/>
          <w:sz w:val="24"/>
          <w:szCs w:val="24"/>
        </w:rPr>
        <w:t xml:space="preserve"> ve atıflar</w:t>
      </w:r>
      <w:bookmarkEnd w:id="500"/>
    </w:p>
    <w:p w:rsidR="00D60A8D" w:rsidRPr="006A19C6" w:rsidRDefault="00E47809" w:rsidP="00BD2B3C">
      <w:pPr>
        <w:ind w:firstLine="567"/>
        <w:jc w:val="both"/>
      </w:pPr>
      <w:r w:rsidRPr="006A19C6">
        <w:rPr>
          <w:b/>
        </w:rPr>
        <w:t>MADDE 3</w:t>
      </w:r>
      <w:r w:rsidR="007E38CD" w:rsidRPr="006A19C6">
        <w:rPr>
          <w:b/>
        </w:rPr>
        <w:t>5</w:t>
      </w:r>
      <w:r w:rsidR="00383302" w:rsidRPr="006A19C6">
        <w:rPr>
          <w:b/>
        </w:rPr>
        <w:t>3</w:t>
      </w:r>
      <w:r w:rsidRPr="006A19C6">
        <w:rPr>
          <w:b/>
        </w:rPr>
        <w:t>-</w:t>
      </w:r>
      <w:r w:rsidR="001B2BF6" w:rsidRPr="006A19C6">
        <w:rPr>
          <w:b/>
        </w:rPr>
        <w:t xml:space="preserve"> </w:t>
      </w:r>
      <w:r w:rsidR="00DF1574" w:rsidRPr="006A19C6">
        <w:t xml:space="preserve">(1) </w:t>
      </w:r>
      <w:r w:rsidR="00770228" w:rsidRPr="006A19C6">
        <w:t>3</w:t>
      </w:r>
      <w:r w:rsidR="00FA410C" w:rsidRPr="006A19C6">
        <w:t>/</w:t>
      </w:r>
      <w:r w:rsidR="00770228" w:rsidRPr="006A19C6">
        <w:t>5</w:t>
      </w:r>
      <w:r w:rsidR="00FA410C" w:rsidRPr="006A19C6">
        <w:t>/2005</w:t>
      </w:r>
      <w:r w:rsidR="009F72C6" w:rsidRPr="006A19C6">
        <w:t xml:space="preserve"> tarihli ve </w:t>
      </w:r>
      <w:r w:rsidR="00FA410C" w:rsidRPr="006A19C6">
        <w:t>2005/8844</w:t>
      </w:r>
      <w:r w:rsidR="009F72C6" w:rsidRPr="006A19C6">
        <w:t xml:space="preserve"> sayılı Bakanlar Kurulu Kararı ile yürürlüğe konulan </w:t>
      </w:r>
      <w:r w:rsidR="00505C8A" w:rsidRPr="006A19C6">
        <w:t xml:space="preserve">Genel Yönetim Muhasebe Yönetmeliği </w:t>
      </w:r>
      <w:r w:rsidR="009F72C6" w:rsidRPr="006A19C6">
        <w:t>yürürlükten kaldırılmıştır.</w:t>
      </w:r>
    </w:p>
    <w:p w:rsidR="00383302" w:rsidRPr="006A19C6" w:rsidRDefault="00383302" w:rsidP="00BD2B3C">
      <w:pPr>
        <w:ind w:firstLine="567"/>
        <w:jc w:val="both"/>
      </w:pPr>
      <w:r w:rsidRPr="006A19C6">
        <w:t>(2) Diğer mevzuatta mülga Genel Yönetim Muhasebe Yönetmeliğine yapılan atıflar bu Yönetmeliğe yapılmış sayılır.</w:t>
      </w:r>
    </w:p>
    <w:p w:rsidR="007E5580" w:rsidRPr="006A19C6" w:rsidRDefault="007E5580" w:rsidP="00BD2B3C">
      <w:pPr>
        <w:ind w:firstLine="567"/>
        <w:jc w:val="both"/>
      </w:pPr>
    </w:p>
    <w:p w:rsidR="00140E66" w:rsidRPr="006A19C6" w:rsidRDefault="00AD308E" w:rsidP="00BD2B3C">
      <w:pPr>
        <w:ind w:firstLine="567"/>
        <w:jc w:val="both"/>
        <w:rPr>
          <w:b/>
          <w:noProof/>
        </w:rPr>
      </w:pPr>
      <w:r w:rsidRPr="006A19C6">
        <w:rPr>
          <w:b/>
          <w:noProof/>
        </w:rPr>
        <w:t>Kamu özel iş</w:t>
      </w:r>
      <w:r w:rsidR="00791D2B" w:rsidRPr="006A19C6">
        <w:rPr>
          <w:b/>
          <w:noProof/>
        </w:rPr>
        <w:t xml:space="preserve"> </w:t>
      </w:r>
      <w:r w:rsidRPr="006A19C6">
        <w:rPr>
          <w:b/>
          <w:noProof/>
        </w:rPr>
        <w:t>birliği sözleşmelerine ilişkin</w:t>
      </w:r>
      <w:r w:rsidR="00140E66" w:rsidRPr="006A19C6">
        <w:rPr>
          <w:b/>
          <w:noProof/>
        </w:rPr>
        <w:t xml:space="preserve"> </w:t>
      </w:r>
      <w:r w:rsidRPr="006A19C6">
        <w:rPr>
          <w:b/>
          <w:noProof/>
        </w:rPr>
        <w:t>envanter işlemleri</w:t>
      </w:r>
      <w:r w:rsidR="00140E66" w:rsidRPr="006A19C6">
        <w:rPr>
          <w:b/>
          <w:noProof/>
        </w:rPr>
        <w:t xml:space="preserve"> </w:t>
      </w:r>
    </w:p>
    <w:p w:rsidR="00140E66" w:rsidRPr="006A19C6" w:rsidRDefault="000173C3" w:rsidP="00BD2B3C">
      <w:pPr>
        <w:tabs>
          <w:tab w:val="left" w:pos="567"/>
        </w:tabs>
        <w:jc w:val="both"/>
      </w:pPr>
      <w:r w:rsidRPr="006A19C6">
        <w:rPr>
          <w:b/>
          <w:noProof/>
        </w:rPr>
        <w:tab/>
        <w:t xml:space="preserve">GEÇİCİ MADDE </w:t>
      </w:r>
      <w:r w:rsidR="001A21EF" w:rsidRPr="006A19C6">
        <w:rPr>
          <w:b/>
          <w:noProof/>
        </w:rPr>
        <w:t>1</w:t>
      </w:r>
      <w:r w:rsidR="00140E66" w:rsidRPr="006A19C6">
        <w:rPr>
          <w:b/>
          <w:noProof/>
        </w:rPr>
        <w:t>-</w:t>
      </w:r>
      <w:r w:rsidR="0029616E" w:rsidRPr="006A19C6">
        <w:rPr>
          <w:noProof/>
        </w:rPr>
        <w:t xml:space="preserve"> (1) Bu Y</w:t>
      </w:r>
      <w:r w:rsidR="00140E66" w:rsidRPr="006A19C6">
        <w:rPr>
          <w:noProof/>
        </w:rPr>
        <w:t>önetme</w:t>
      </w:r>
      <w:r w:rsidR="0029616E" w:rsidRPr="006A19C6">
        <w:rPr>
          <w:noProof/>
        </w:rPr>
        <w:t>liğin yürürlüğe girdiği tarihte mevcut olan ya da yapımı süren kamu özel iş</w:t>
      </w:r>
      <w:r w:rsidR="00791D2B" w:rsidRPr="006A19C6">
        <w:rPr>
          <w:noProof/>
        </w:rPr>
        <w:t xml:space="preserve"> </w:t>
      </w:r>
      <w:r w:rsidR="0029616E" w:rsidRPr="006A19C6">
        <w:rPr>
          <w:noProof/>
        </w:rPr>
        <w:t>birliği modeli çerçevesindeki sözleşmelere konu varlık</w:t>
      </w:r>
      <w:r w:rsidR="00F427FF" w:rsidRPr="006A19C6">
        <w:rPr>
          <w:noProof/>
        </w:rPr>
        <w:t>lar ile bunlara ilişkin</w:t>
      </w:r>
      <w:r w:rsidR="00140E66" w:rsidRPr="006A19C6">
        <w:rPr>
          <w:noProof/>
        </w:rPr>
        <w:t xml:space="preserve"> yükümlülük, garanti ve taahhütlerin envanteri</w:t>
      </w:r>
      <w:r w:rsidR="001A21EF" w:rsidRPr="006A19C6">
        <w:rPr>
          <w:noProof/>
        </w:rPr>
        <w:t xml:space="preserve"> </w:t>
      </w:r>
      <w:r w:rsidR="0075698F" w:rsidRPr="006A19C6">
        <w:rPr>
          <w:noProof/>
        </w:rPr>
        <w:t>15</w:t>
      </w:r>
      <w:r w:rsidR="001A21EF" w:rsidRPr="006A19C6">
        <w:rPr>
          <w:noProof/>
        </w:rPr>
        <w:t>/</w:t>
      </w:r>
      <w:r w:rsidR="0075698F" w:rsidRPr="006A19C6">
        <w:rPr>
          <w:noProof/>
        </w:rPr>
        <w:t>9</w:t>
      </w:r>
      <w:r w:rsidR="001A21EF" w:rsidRPr="006A19C6">
        <w:rPr>
          <w:noProof/>
        </w:rPr>
        <w:t>/2015</w:t>
      </w:r>
      <w:r w:rsidR="0029616E" w:rsidRPr="006A19C6">
        <w:rPr>
          <w:noProof/>
        </w:rPr>
        <w:t xml:space="preserve"> tarihine kadar</w:t>
      </w:r>
      <w:r w:rsidR="00140E66" w:rsidRPr="006A19C6">
        <w:rPr>
          <w:noProof/>
        </w:rPr>
        <w:t xml:space="preserve"> yapılır.</w:t>
      </w:r>
      <w:r w:rsidR="0029616E" w:rsidRPr="006A19C6">
        <w:t xml:space="preserve"> Bu maddenin uygulamasına ilişkin usul ve esasları belirlemeye Bakanlık yetkilidir.</w:t>
      </w:r>
    </w:p>
    <w:p w:rsidR="00433F4B" w:rsidRPr="006A19C6" w:rsidRDefault="00433F4B" w:rsidP="00BD2B3C">
      <w:pPr>
        <w:ind w:firstLine="567"/>
        <w:jc w:val="both"/>
      </w:pPr>
      <w:bookmarkStart w:id="501" w:name="_Toc254942698"/>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502" w:name="_Toc404609414"/>
      <w:bookmarkStart w:id="503" w:name="_Toc407284670"/>
      <w:r w:rsidRPr="006A19C6">
        <w:rPr>
          <w:rFonts w:ascii="Times New Roman" w:hAnsi="Times New Roman" w:cs="Times New Roman"/>
          <w:i w:val="0"/>
          <w:sz w:val="24"/>
          <w:szCs w:val="24"/>
        </w:rPr>
        <w:t>Yürürlük</w:t>
      </w:r>
      <w:bookmarkEnd w:id="501"/>
      <w:bookmarkEnd w:id="502"/>
      <w:bookmarkEnd w:id="503"/>
    </w:p>
    <w:p w:rsidR="009F72C6" w:rsidRPr="006A19C6" w:rsidRDefault="00E47809" w:rsidP="00BD2B3C">
      <w:pPr>
        <w:ind w:firstLine="567"/>
        <w:jc w:val="both"/>
      </w:pPr>
      <w:r w:rsidRPr="006A19C6">
        <w:rPr>
          <w:b/>
        </w:rPr>
        <w:t>MADDE 35</w:t>
      </w:r>
      <w:r w:rsidR="00383302" w:rsidRPr="006A19C6">
        <w:rPr>
          <w:b/>
        </w:rPr>
        <w:t>4</w:t>
      </w:r>
      <w:r w:rsidRPr="006A19C6">
        <w:rPr>
          <w:b/>
        </w:rPr>
        <w:t>-</w:t>
      </w:r>
      <w:r w:rsidR="001B2BF6" w:rsidRPr="006A19C6">
        <w:rPr>
          <w:b/>
        </w:rPr>
        <w:t xml:space="preserve"> </w:t>
      </w:r>
      <w:r w:rsidR="00DF1574" w:rsidRPr="006A19C6">
        <w:t xml:space="preserve">(1) </w:t>
      </w:r>
      <w:r w:rsidR="00433F4B" w:rsidRPr="006A19C6">
        <w:t>Sayıştayın</w:t>
      </w:r>
      <w:r w:rsidR="009F72C6" w:rsidRPr="006A19C6">
        <w:t xml:space="preserve"> görüşü al</w:t>
      </w:r>
      <w:r w:rsidR="002B146C" w:rsidRPr="006A19C6">
        <w:t>ınarak hazırlanan bu Yönetmelik</w:t>
      </w:r>
      <w:r w:rsidR="009F72C6" w:rsidRPr="006A19C6">
        <w:t xml:space="preserve"> </w:t>
      </w:r>
      <w:r w:rsidR="00D5421A" w:rsidRPr="006A19C6">
        <w:t>1/1/201</w:t>
      </w:r>
      <w:r w:rsidR="00E61795" w:rsidRPr="006A19C6">
        <w:t>5</w:t>
      </w:r>
      <w:r w:rsidR="00D5421A" w:rsidRPr="006A19C6">
        <w:t xml:space="preserve"> </w:t>
      </w:r>
      <w:r w:rsidR="009F72C6" w:rsidRPr="006A19C6">
        <w:t>tarihinde</w:t>
      </w:r>
      <w:r w:rsidR="002B146C" w:rsidRPr="006A19C6">
        <w:t xml:space="preserve"> </w:t>
      </w:r>
      <w:r w:rsidR="009F72C6" w:rsidRPr="006A19C6">
        <w:t>yürürlüğe girer.</w:t>
      </w:r>
    </w:p>
    <w:p w:rsidR="00CC2F57" w:rsidRPr="006A19C6" w:rsidRDefault="00CC2F57" w:rsidP="00BD2B3C">
      <w:pPr>
        <w:ind w:firstLine="567"/>
        <w:jc w:val="both"/>
      </w:pPr>
    </w:p>
    <w:p w:rsidR="009F72C6" w:rsidRPr="006A19C6" w:rsidRDefault="009F72C6" w:rsidP="00BD2B3C">
      <w:pPr>
        <w:pStyle w:val="Balk2"/>
        <w:spacing w:before="0" w:after="0"/>
        <w:ind w:firstLine="567"/>
        <w:rPr>
          <w:rFonts w:ascii="Times New Roman" w:hAnsi="Times New Roman" w:cs="Times New Roman"/>
          <w:i w:val="0"/>
          <w:sz w:val="24"/>
          <w:szCs w:val="24"/>
        </w:rPr>
      </w:pPr>
      <w:bookmarkStart w:id="504" w:name="_Toc254942699"/>
      <w:bookmarkStart w:id="505" w:name="_Toc404609415"/>
      <w:bookmarkStart w:id="506" w:name="_Toc407284671"/>
      <w:r w:rsidRPr="006A19C6">
        <w:rPr>
          <w:rFonts w:ascii="Times New Roman" w:hAnsi="Times New Roman" w:cs="Times New Roman"/>
          <w:i w:val="0"/>
          <w:sz w:val="24"/>
          <w:szCs w:val="24"/>
        </w:rPr>
        <w:t>Yürütme</w:t>
      </w:r>
      <w:bookmarkEnd w:id="504"/>
      <w:bookmarkEnd w:id="505"/>
      <w:bookmarkEnd w:id="506"/>
    </w:p>
    <w:p w:rsidR="00BD2B3C" w:rsidRPr="006A19C6" w:rsidRDefault="00E47809" w:rsidP="00BD2B3C">
      <w:pPr>
        <w:ind w:firstLine="567"/>
        <w:jc w:val="both"/>
      </w:pPr>
      <w:r w:rsidRPr="006A19C6">
        <w:rPr>
          <w:b/>
        </w:rPr>
        <w:t>MADDE 35</w:t>
      </w:r>
      <w:r w:rsidR="00383302" w:rsidRPr="006A19C6">
        <w:rPr>
          <w:b/>
        </w:rPr>
        <w:t>5</w:t>
      </w:r>
      <w:r w:rsidRPr="006A19C6">
        <w:rPr>
          <w:b/>
        </w:rPr>
        <w:t>-</w:t>
      </w:r>
      <w:r w:rsidR="001B2BF6" w:rsidRPr="006A19C6">
        <w:rPr>
          <w:b/>
        </w:rPr>
        <w:t xml:space="preserve"> </w:t>
      </w:r>
      <w:r w:rsidR="00DF1574" w:rsidRPr="006A19C6">
        <w:t xml:space="preserve">(1) </w:t>
      </w:r>
      <w:r w:rsidR="009F72C6" w:rsidRPr="006A19C6">
        <w:t>Bu Yönetmelik hükümlerini Bakanlar Kurulu yürütür.</w:t>
      </w:r>
    </w:p>
    <w:p w:rsidR="00BD2B3C" w:rsidRPr="006A19C6" w:rsidRDefault="00BD2B3C" w:rsidP="00810DC8">
      <w:pPr>
        <w:rPr>
          <w:rFonts w:eastAsia="Calibri"/>
          <w:lang w:eastAsia="en-US"/>
        </w:rPr>
      </w:pPr>
    </w:p>
    <w:p w:rsidR="00BD2B3C" w:rsidRPr="006A19C6" w:rsidRDefault="00BD2B3C" w:rsidP="00BD2B3C">
      <w:pPr>
        <w:rPr>
          <w:rFonts w:eastAsia="Calibri"/>
          <w:lang w:eastAsia="en-US"/>
        </w:rPr>
      </w:pPr>
    </w:p>
    <w:p w:rsidR="009F72C6" w:rsidRPr="006A19C6" w:rsidRDefault="009F72C6" w:rsidP="00BD2B3C">
      <w:pPr>
        <w:ind w:firstLine="567"/>
        <w:jc w:val="both"/>
      </w:pPr>
    </w:p>
    <w:p w:rsidR="009F72C6" w:rsidRPr="006A19C6" w:rsidRDefault="009F72C6" w:rsidP="00BD2B3C">
      <w:pPr>
        <w:ind w:firstLine="567"/>
        <w:jc w:val="both"/>
      </w:pPr>
    </w:p>
    <w:sectPr w:rsidR="009F72C6" w:rsidRPr="006A19C6" w:rsidSect="00033F8C">
      <w:footerReference w:type="default" r:id="rId9"/>
      <w:pgSz w:w="11906" w:h="16838" w:code="9"/>
      <w:pgMar w:top="567"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E71" w:rsidRDefault="00017E71">
      <w:r>
        <w:separator/>
      </w:r>
    </w:p>
  </w:endnote>
  <w:endnote w:type="continuationSeparator" w:id="0">
    <w:p w:rsidR="00017E71" w:rsidRDefault="00017E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DC" w:rsidRDefault="006962DC" w:rsidP="00F51C44">
    <w:pPr>
      <w:pStyle w:val="Altbilgi"/>
      <w:jc w:val="center"/>
    </w:pPr>
    <w:fldSimple w:instr="PAGE   \* MERGEFORMAT">
      <w:r w:rsidR="00AD4BD0">
        <w:rPr>
          <w:noProof/>
        </w:rPr>
        <w:t>1</w:t>
      </w:r>
    </w:fldSimple>
  </w:p>
  <w:p w:rsidR="006962DC" w:rsidRDefault="006962D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E71" w:rsidRDefault="00017E71">
      <w:r>
        <w:separator/>
      </w:r>
    </w:p>
  </w:footnote>
  <w:footnote w:type="continuationSeparator" w:id="0">
    <w:p w:rsidR="00017E71" w:rsidRDefault="00017E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7D303EC8"/>
    <w:lvl w:ilvl="0">
      <w:start w:val="1"/>
      <w:numFmt w:val="decimal"/>
      <w:pStyle w:val="ListeNumaras2"/>
      <w:lvlText w:val="%1."/>
      <w:lvlJc w:val="left"/>
      <w:pPr>
        <w:tabs>
          <w:tab w:val="num" w:pos="709"/>
        </w:tabs>
        <w:ind w:left="709" w:hanging="709"/>
      </w:pPr>
      <w:rPr>
        <w:rFonts w:hint="default"/>
      </w:rPr>
    </w:lvl>
  </w:abstractNum>
  <w:abstractNum w:abstractNumId="1">
    <w:nsid w:val="019449AE"/>
    <w:multiLevelType w:val="hybridMultilevel"/>
    <w:tmpl w:val="4B66EB0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9DE4001"/>
    <w:multiLevelType w:val="hybridMultilevel"/>
    <w:tmpl w:val="FB2683B2"/>
    <w:lvl w:ilvl="0" w:tplc="2F08B896">
      <w:start w:val="1"/>
      <w:numFmt w:val="upperRoman"/>
      <w:lvlText w:val="%1)"/>
      <w:lvlJc w:val="left"/>
      <w:pPr>
        <w:ind w:left="1290" w:hanging="72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3">
    <w:nsid w:val="22B068DB"/>
    <w:multiLevelType w:val="hybridMultilevel"/>
    <w:tmpl w:val="9E6E4840"/>
    <w:lvl w:ilvl="0" w:tplc="E118FEDA">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nsid w:val="2D2E7E18"/>
    <w:multiLevelType w:val="hybridMultilevel"/>
    <w:tmpl w:val="B8F4F122"/>
    <w:lvl w:ilvl="0" w:tplc="041F0011">
      <w:start w:val="1"/>
      <w:numFmt w:val="decimal"/>
      <w:lvlText w:val="%1)"/>
      <w:lvlJc w:val="left"/>
      <w:pPr>
        <w:ind w:left="2136" w:hanging="360"/>
      </w:pPr>
      <w:rPr>
        <w:rFonts w:hint="default"/>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5">
    <w:nsid w:val="65802BC6"/>
    <w:multiLevelType w:val="hybridMultilevel"/>
    <w:tmpl w:val="2AD0D3F0"/>
    <w:lvl w:ilvl="0" w:tplc="FFCA6FB6">
      <w:start w:val="1"/>
      <w:numFmt w:val="upperRoman"/>
      <w:lvlText w:val="%1)"/>
      <w:lvlJc w:val="left"/>
      <w:pPr>
        <w:ind w:left="1290" w:hanging="72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GrammaticalErrors/>
  <w:stylePaneFormatFilter w:val="3F01"/>
  <w:defaultTabStop w:val="709"/>
  <w:hyphenationZone w:val="425"/>
  <w:characterSpacingControl w:val="doNotCompress"/>
  <w:footnotePr>
    <w:footnote w:id="-1"/>
    <w:footnote w:id="0"/>
  </w:footnotePr>
  <w:endnotePr>
    <w:endnote w:id="-1"/>
    <w:endnote w:id="0"/>
  </w:endnotePr>
  <w:compat/>
  <w:rsids>
    <w:rsidRoot w:val="009F72C6"/>
    <w:rsid w:val="00004AF9"/>
    <w:rsid w:val="00007532"/>
    <w:rsid w:val="00007A6B"/>
    <w:rsid w:val="0001101A"/>
    <w:rsid w:val="00013E48"/>
    <w:rsid w:val="00014502"/>
    <w:rsid w:val="0001529A"/>
    <w:rsid w:val="000163D1"/>
    <w:rsid w:val="000164BF"/>
    <w:rsid w:val="000173C3"/>
    <w:rsid w:val="00017E71"/>
    <w:rsid w:val="0002118B"/>
    <w:rsid w:val="00021EF8"/>
    <w:rsid w:val="000245FE"/>
    <w:rsid w:val="00026652"/>
    <w:rsid w:val="00026CF6"/>
    <w:rsid w:val="00026DF8"/>
    <w:rsid w:val="00027FD6"/>
    <w:rsid w:val="00031EA2"/>
    <w:rsid w:val="00032B15"/>
    <w:rsid w:val="00033F8C"/>
    <w:rsid w:val="00033FC1"/>
    <w:rsid w:val="000358BA"/>
    <w:rsid w:val="000361B5"/>
    <w:rsid w:val="000371DA"/>
    <w:rsid w:val="000377E5"/>
    <w:rsid w:val="00037E9D"/>
    <w:rsid w:val="00040190"/>
    <w:rsid w:val="0004332E"/>
    <w:rsid w:val="00043BDF"/>
    <w:rsid w:val="000463DF"/>
    <w:rsid w:val="00050F47"/>
    <w:rsid w:val="00050F8F"/>
    <w:rsid w:val="00055EB8"/>
    <w:rsid w:val="00056F7A"/>
    <w:rsid w:val="000610F2"/>
    <w:rsid w:val="000611C4"/>
    <w:rsid w:val="00061A25"/>
    <w:rsid w:val="00061DBF"/>
    <w:rsid w:val="0006205C"/>
    <w:rsid w:val="00063251"/>
    <w:rsid w:val="000659EF"/>
    <w:rsid w:val="00065A00"/>
    <w:rsid w:val="000666CF"/>
    <w:rsid w:val="00067AF6"/>
    <w:rsid w:val="00067F10"/>
    <w:rsid w:val="000714A9"/>
    <w:rsid w:val="0007249B"/>
    <w:rsid w:val="00074984"/>
    <w:rsid w:val="0007515B"/>
    <w:rsid w:val="00076B2A"/>
    <w:rsid w:val="00076CA6"/>
    <w:rsid w:val="0008304C"/>
    <w:rsid w:val="000833D7"/>
    <w:rsid w:val="0008372A"/>
    <w:rsid w:val="00084511"/>
    <w:rsid w:val="000845ED"/>
    <w:rsid w:val="00090251"/>
    <w:rsid w:val="00090C1D"/>
    <w:rsid w:val="000919C6"/>
    <w:rsid w:val="00093087"/>
    <w:rsid w:val="00093635"/>
    <w:rsid w:val="00094A75"/>
    <w:rsid w:val="00097785"/>
    <w:rsid w:val="000A176B"/>
    <w:rsid w:val="000A31AD"/>
    <w:rsid w:val="000A4845"/>
    <w:rsid w:val="000A4BD5"/>
    <w:rsid w:val="000A528E"/>
    <w:rsid w:val="000A5343"/>
    <w:rsid w:val="000A6845"/>
    <w:rsid w:val="000B124E"/>
    <w:rsid w:val="000B1E6D"/>
    <w:rsid w:val="000B39D4"/>
    <w:rsid w:val="000B50B0"/>
    <w:rsid w:val="000B55DA"/>
    <w:rsid w:val="000C05EB"/>
    <w:rsid w:val="000C0C5C"/>
    <w:rsid w:val="000C1DFB"/>
    <w:rsid w:val="000C21C6"/>
    <w:rsid w:val="000C2353"/>
    <w:rsid w:val="000C2DF2"/>
    <w:rsid w:val="000C3F02"/>
    <w:rsid w:val="000C460B"/>
    <w:rsid w:val="000C7DCC"/>
    <w:rsid w:val="000C7FA2"/>
    <w:rsid w:val="000D0ACD"/>
    <w:rsid w:val="000D49C9"/>
    <w:rsid w:val="000D52F6"/>
    <w:rsid w:val="000D645C"/>
    <w:rsid w:val="000D73A5"/>
    <w:rsid w:val="000E0571"/>
    <w:rsid w:val="000E16AE"/>
    <w:rsid w:val="000E1911"/>
    <w:rsid w:val="000E21A0"/>
    <w:rsid w:val="000E27D5"/>
    <w:rsid w:val="000E48A1"/>
    <w:rsid w:val="000E58D2"/>
    <w:rsid w:val="000E5B61"/>
    <w:rsid w:val="000E692B"/>
    <w:rsid w:val="000E6EE7"/>
    <w:rsid w:val="000F067A"/>
    <w:rsid w:val="000F177C"/>
    <w:rsid w:val="000F2B37"/>
    <w:rsid w:val="000F567E"/>
    <w:rsid w:val="000F6052"/>
    <w:rsid w:val="000F74D8"/>
    <w:rsid w:val="000F75BE"/>
    <w:rsid w:val="0010215C"/>
    <w:rsid w:val="00104654"/>
    <w:rsid w:val="0010661B"/>
    <w:rsid w:val="001068FA"/>
    <w:rsid w:val="001109C7"/>
    <w:rsid w:val="00111B7E"/>
    <w:rsid w:val="0011371D"/>
    <w:rsid w:val="001146DE"/>
    <w:rsid w:val="001165BB"/>
    <w:rsid w:val="00116FE6"/>
    <w:rsid w:val="00117233"/>
    <w:rsid w:val="001216E3"/>
    <w:rsid w:val="00122834"/>
    <w:rsid w:val="00122DCB"/>
    <w:rsid w:val="00125667"/>
    <w:rsid w:val="001279E8"/>
    <w:rsid w:val="001324AF"/>
    <w:rsid w:val="001326C3"/>
    <w:rsid w:val="001354CB"/>
    <w:rsid w:val="00140E66"/>
    <w:rsid w:val="00143F17"/>
    <w:rsid w:val="00144167"/>
    <w:rsid w:val="00145460"/>
    <w:rsid w:val="001458F5"/>
    <w:rsid w:val="00145B66"/>
    <w:rsid w:val="0015220D"/>
    <w:rsid w:val="001525D6"/>
    <w:rsid w:val="0015395E"/>
    <w:rsid w:val="00155B76"/>
    <w:rsid w:val="001561E6"/>
    <w:rsid w:val="001564E1"/>
    <w:rsid w:val="00156533"/>
    <w:rsid w:val="001568DC"/>
    <w:rsid w:val="00156EB6"/>
    <w:rsid w:val="00157182"/>
    <w:rsid w:val="001602BB"/>
    <w:rsid w:val="0016061E"/>
    <w:rsid w:val="00162637"/>
    <w:rsid w:val="00162966"/>
    <w:rsid w:val="00162A9B"/>
    <w:rsid w:val="001639E5"/>
    <w:rsid w:val="001646C4"/>
    <w:rsid w:val="00164A9F"/>
    <w:rsid w:val="00166430"/>
    <w:rsid w:val="00166F4D"/>
    <w:rsid w:val="00167A18"/>
    <w:rsid w:val="00171306"/>
    <w:rsid w:val="00172D3F"/>
    <w:rsid w:val="00173482"/>
    <w:rsid w:val="00173785"/>
    <w:rsid w:val="00177788"/>
    <w:rsid w:val="001816A0"/>
    <w:rsid w:val="001824AB"/>
    <w:rsid w:val="00182CC1"/>
    <w:rsid w:val="001833D4"/>
    <w:rsid w:val="00183EC6"/>
    <w:rsid w:val="001857BF"/>
    <w:rsid w:val="00185D8C"/>
    <w:rsid w:val="001865F5"/>
    <w:rsid w:val="001868CC"/>
    <w:rsid w:val="00186DDD"/>
    <w:rsid w:val="00187F9F"/>
    <w:rsid w:val="00190D7E"/>
    <w:rsid w:val="00193A53"/>
    <w:rsid w:val="00194C4D"/>
    <w:rsid w:val="001970FE"/>
    <w:rsid w:val="00197147"/>
    <w:rsid w:val="001A0858"/>
    <w:rsid w:val="001A0FEF"/>
    <w:rsid w:val="001A148C"/>
    <w:rsid w:val="001A21EF"/>
    <w:rsid w:val="001A4DF3"/>
    <w:rsid w:val="001A55BA"/>
    <w:rsid w:val="001A682D"/>
    <w:rsid w:val="001A6CD3"/>
    <w:rsid w:val="001A7446"/>
    <w:rsid w:val="001B20FA"/>
    <w:rsid w:val="001B2BF6"/>
    <w:rsid w:val="001B32A9"/>
    <w:rsid w:val="001B6F90"/>
    <w:rsid w:val="001C2A18"/>
    <w:rsid w:val="001C2FE3"/>
    <w:rsid w:val="001C340A"/>
    <w:rsid w:val="001C3657"/>
    <w:rsid w:val="001C4EF0"/>
    <w:rsid w:val="001C68C9"/>
    <w:rsid w:val="001C7689"/>
    <w:rsid w:val="001C7919"/>
    <w:rsid w:val="001D0295"/>
    <w:rsid w:val="001D2444"/>
    <w:rsid w:val="001D3E0E"/>
    <w:rsid w:val="001D3E33"/>
    <w:rsid w:val="001D5D78"/>
    <w:rsid w:val="001D60D5"/>
    <w:rsid w:val="001D770E"/>
    <w:rsid w:val="001D7800"/>
    <w:rsid w:val="001E5A03"/>
    <w:rsid w:val="001E684B"/>
    <w:rsid w:val="001E75AC"/>
    <w:rsid w:val="001F0B6F"/>
    <w:rsid w:val="001F1151"/>
    <w:rsid w:val="001F1782"/>
    <w:rsid w:val="001F1C98"/>
    <w:rsid w:val="001F1DD6"/>
    <w:rsid w:val="001F1EE8"/>
    <w:rsid w:val="001F2A98"/>
    <w:rsid w:val="001F2E25"/>
    <w:rsid w:val="001F32F4"/>
    <w:rsid w:val="001F4346"/>
    <w:rsid w:val="001F553D"/>
    <w:rsid w:val="001F5963"/>
    <w:rsid w:val="001F5CB7"/>
    <w:rsid w:val="001F707E"/>
    <w:rsid w:val="00200DA3"/>
    <w:rsid w:val="00202FC5"/>
    <w:rsid w:val="00203AD9"/>
    <w:rsid w:val="002070F0"/>
    <w:rsid w:val="00211FC7"/>
    <w:rsid w:val="00212F37"/>
    <w:rsid w:val="00213B3E"/>
    <w:rsid w:val="00213F65"/>
    <w:rsid w:val="00215841"/>
    <w:rsid w:val="00215D57"/>
    <w:rsid w:val="0021673B"/>
    <w:rsid w:val="00224AA8"/>
    <w:rsid w:val="002265B9"/>
    <w:rsid w:val="0023278D"/>
    <w:rsid w:val="002335B1"/>
    <w:rsid w:val="0023415B"/>
    <w:rsid w:val="002358F3"/>
    <w:rsid w:val="00235978"/>
    <w:rsid w:val="00236EBB"/>
    <w:rsid w:val="00236F90"/>
    <w:rsid w:val="002377AB"/>
    <w:rsid w:val="00237A33"/>
    <w:rsid w:val="0024109B"/>
    <w:rsid w:val="002419FF"/>
    <w:rsid w:val="00242A74"/>
    <w:rsid w:val="00243D1F"/>
    <w:rsid w:val="002453E2"/>
    <w:rsid w:val="00246713"/>
    <w:rsid w:val="00251B95"/>
    <w:rsid w:val="00253595"/>
    <w:rsid w:val="00254A43"/>
    <w:rsid w:val="00255800"/>
    <w:rsid w:val="002564AC"/>
    <w:rsid w:val="00261B43"/>
    <w:rsid w:val="00262299"/>
    <w:rsid w:val="002667CA"/>
    <w:rsid w:val="00267CE0"/>
    <w:rsid w:val="0027421B"/>
    <w:rsid w:val="00275032"/>
    <w:rsid w:val="0027529F"/>
    <w:rsid w:val="00275514"/>
    <w:rsid w:val="0028056A"/>
    <w:rsid w:val="002809BB"/>
    <w:rsid w:val="00280A4C"/>
    <w:rsid w:val="00280F3D"/>
    <w:rsid w:val="00281F27"/>
    <w:rsid w:val="00282718"/>
    <w:rsid w:val="00282ADB"/>
    <w:rsid w:val="002833FC"/>
    <w:rsid w:val="0028340E"/>
    <w:rsid w:val="00283D8D"/>
    <w:rsid w:val="002854B2"/>
    <w:rsid w:val="00286260"/>
    <w:rsid w:val="00286D2D"/>
    <w:rsid w:val="00290D3D"/>
    <w:rsid w:val="00291841"/>
    <w:rsid w:val="00292B74"/>
    <w:rsid w:val="00294491"/>
    <w:rsid w:val="0029494F"/>
    <w:rsid w:val="0029616E"/>
    <w:rsid w:val="00296273"/>
    <w:rsid w:val="00296C43"/>
    <w:rsid w:val="00297C56"/>
    <w:rsid w:val="002A03D9"/>
    <w:rsid w:val="002A2DC3"/>
    <w:rsid w:val="002A7FE7"/>
    <w:rsid w:val="002B0E7E"/>
    <w:rsid w:val="002B0EC7"/>
    <w:rsid w:val="002B146C"/>
    <w:rsid w:val="002B1A72"/>
    <w:rsid w:val="002B3357"/>
    <w:rsid w:val="002B3B54"/>
    <w:rsid w:val="002B4704"/>
    <w:rsid w:val="002B4EF2"/>
    <w:rsid w:val="002B6EFC"/>
    <w:rsid w:val="002C0C6F"/>
    <w:rsid w:val="002C1850"/>
    <w:rsid w:val="002C1AD8"/>
    <w:rsid w:val="002C1C46"/>
    <w:rsid w:val="002C2008"/>
    <w:rsid w:val="002C287D"/>
    <w:rsid w:val="002C3EB5"/>
    <w:rsid w:val="002C67AA"/>
    <w:rsid w:val="002C68D5"/>
    <w:rsid w:val="002C7FF1"/>
    <w:rsid w:val="002D0482"/>
    <w:rsid w:val="002D5B5D"/>
    <w:rsid w:val="002D62CF"/>
    <w:rsid w:val="002D6526"/>
    <w:rsid w:val="002E069D"/>
    <w:rsid w:val="002E3F04"/>
    <w:rsid w:val="002E5DB2"/>
    <w:rsid w:val="002E689F"/>
    <w:rsid w:val="002E6A24"/>
    <w:rsid w:val="002F144C"/>
    <w:rsid w:val="002F25A0"/>
    <w:rsid w:val="002F4CE3"/>
    <w:rsid w:val="002F564C"/>
    <w:rsid w:val="002F6414"/>
    <w:rsid w:val="0030017D"/>
    <w:rsid w:val="0030210D"/>
    <w:rsid w:val="003071BA"/>
    <w:rsid w:val="0031420C"/>
    <w:rsid w:val="00314BEB"/>
    <w:rsid w:val="00317449"/>
    <w:rsid w:val="00317CF8"/>
    <w:rsid w:val="003205A7"/>
    <w:rsid w:val="00324792"/>
    <w:rsid w:val="00324CFD"/>
    <w:rsid w:val="00325E94"/>
    <w:rsid w:val="00330864"/>
    <w:rsid w:val="00332A58"/>
    <w:rsid w:val="003343B4"/>
    <w:rsid w:val="00335D93"/>
    <w:rsid w:val="00337DDD"/>
    <w:rsid w:val="00340205"/>
    <w:rsid w:val="0034248B"/>
    <w:rsid w:val="00343E1A"/>
    <w:rsid w:val="00351715"/>
    <w:rsid w:val="003522BD"/>
    <w:rsid w:val="00352DDB"/>
    <w:rsid w:val="0035330D"/>
    <w:rsid w:val="00353359"/>
    <w:rsid w:val="003547B2"/>
    <w:rsid w:val="00354D37"/>
    <w:rsid w:val="00354F03"/>
    <w:rsid w:val="00355633"/>
    <w:rsid w:val="00355CCD"/>
    <w:rsid w:val="003618A7"/>
    <w:rsid w:val="00362CEC"/>
    <w:rsid w:val="00362F46"/>
    <w:rsid w:val="00364AF9"/>
    <w:rsid w:val="0036596E"/>
    <w:rsid w:val="00365E26"/>
    <w:rsid w:val="0036660A"/>
    <w:rsid w:val="003672D0"/>
    <w:rsid w:val="003721E5"/>
    <w:rsid w:val="003733C5"/>
    <w:rsid w:val="00374CFA"/>
    <w:rsid w:val="00375692"/>
    <w:rsid w:val="00377555"/>
    <w:rsid w:val="00377E45"/>
    <w:rsid w:val="003805AD"/>
    <w:rsid w:val="00381A6A"/>
    <w:rsid w:val="00381B72"/>
    <w:rsid w:val="00383302"/>
    <w:rsid w:val="0038386A"/>
    <w:rsid w:val="003845EB"/>
    <w:rsid w:val="0038594C"/>
    <w:rsid w:val="00385992"/>
    <w:rsid w:val="003869BE"/>
    <w:rsid w:val="00387630"/>
    <w:rsid w:val="003920B3"/>
    <w:rsid w:val="003932D9"/>
    <w:rsid w:val="003937E4"/>
    <w:rsid w:val="00394742"/>
    <w:rsid w:val="00394A85"/>
    <w:rsid w:val="00394E5F"/>
    <w:rsid w:val="00396019"/>
    <w:rsid w:val="00396702"/>
    <w:rsid w:val="003A122F"/>
    <w:rsid w:val="003A4CCC"/>
    <w:rsid w:val="003A4D94"/>
    <w:rsid w:val="003A5737"/>
    <w:rsid w:val="003A6B15"/>
    <w:rsid w:val="003A735E"/>
    <w:rsid w:val="003B26A7"/>
    <w:rsid w:val="003B41DC"/>
    <w:rsid w:val="003B657E"/>
    <w:rsid w:val="003C1077"/>
    <w:rsid w:val="003C180B"/>
    <w:rsid w:val="003C2464"/>
    <w:rsid w:val="003C3705"/>
    <w:rsid w:val="003C3794"/>
    <w:rsid w:val="003C476A"/>
    <w:rsid w:val="003C48FD"/>
    <w:rsid w:val="003C73BA"/>
    <w:rsid w:val="003D1A4B"/>
    <w:rsid w:val="003D2195"/>
    <w:rsid w:val="003D5AAC"/>
    <w:rsid w:val="003E2406"/>
    <w:rsid w:val="003E4A61"/>
    <w:rsid w:val="003E612F"/>
    <w:rsid w:val="003E68D5"/>
    <w:rsid w:val="003E705F"/>
    <w:rsid w:val="003E7347"/>
    <w:rsid w:val="003E74A2"/>
    <w:rsid w:val="003E7834"/>
    <w:rsid w:val="003E7E34"/>
    <w:rsid w:val="003F14ED"/>
    <w:rsid w:val="003F1F38"/>
    <w:rsid w:val="003F2763"/>
    <w:rsid w:val="003F2E5A"/>
    <w:rsid w:val="003F3CB3"/>
    <w:rsid w:val="003F5BA0"/>
    <w:rsid w:val="003F7896"/>
    <w:rsid w:val="003F7C5E"/>
    <w:rsid w:val="0040110E"/>
    <w:rsid w:val="00402714"/>
    <w:rsid w:val="00405019"/>
    <w:rsid w:val="00405071"/>
    <w:rsid w:val="004057AF"/>
    <w:rsid w:val="004074C5"/>
    <w:rsid w:val="00410D6F"/>
    <w:rsid w:val="00411E85"/>
    <w:rsid w:val="00415F6E"/>
    <w:rsid w:val="00417082"/>
    <w:rsid w:val="00421C76"/>
    <w:rsid w:val="00422D7B"/>
    <w:rsid w:val="004230F7"/>
    <w:rsid w:val="00423773"/>
    <w:rsid w:val="0042403A"/>
    <w:rsid w:val="00424042"/>
    <w:rsid w:val="00424545"/>
    <w:rsid w:val="00424E28"/>
    <w:rsid w:val="00427B45"/>
    <w:rsid w:val="004301D7"/>
    <w:rsid w:val="00432CFE"/>
    <w:rsid w:val="00432FFD"/>
    <w:rsid w:val="00433F4B"/>
    <w:rsid w:val="00434A3E"/>
    <w:rsid w:val="00437D2E"/>
    <w:rsid w:val="00440935"/>
    <w:rsid w:val="00442284"/>
    <w:rsid w:val="00442EA8"/>
    <w:rsid w:val="004433D2"/>
    <w:rsid w:val="00443891"/>
    <w:rsid w:val="00444AF9"/>
    <w:rsid w:val="004455DC"/>
    <w:rsid w:val="00446027"/>
    <w:rsid w:val="004465C0"/>
    <w:rsid w:val="00446BF7"/>
    <w:rsid w:val="0044718C"/>
    <w:rsid w:val="004520B3"/>
    <w:rsid w:val="00454A84"/>
    <w:rsid w:val="00455F11"/>
    <w:rsid w:val="00460A94"/>
    <w:rsid w:val="004610E8"/>
    <w:rsid w:val="00461677"/>
    <w:rsid w:val="00461A76"/>
    <w:rsid w:val="004638C2"/>
    <w:rsid w:val="00463C75"/>
    <w:rsid w:val="00465656"/>
    <w:rsid w:val="00465891"/>
    <w:rsid w:val="00465DC8"/>
    <w:rsid w:val="004674AE"/>
    <w:rsid w:val="0047386C"/>
    <w:rsid w:val="004740B6"/>
    <w:rsid w:val="00476785"/>
    <w:rsid w:val="0047748D"/>
    <w:rsid w:val="00480234"/>
    <w:rsid w:val="0048104A"/>
    <w:rsid w:val="004812DA"/>
    <w:rsid w:val="00481887"/>
    <w:rsid w:val="0048341D"/>
    <w:rsid w:val="0048356F"/>
    <w:rsid w:val="00483EDB"/>
    <w:rsid w:val="00484C31"/>
    <w:rsid w:val="0048619A"/>
    <w:rsid w:val="004864E4"/>
    <w:rsid w:val="00486D4E"/>
    <w:rsid w:val="0049308A"/>
    <w:rsid w:val="004939C5"/>
    <w:rsid w:val="00493CAC"/>
    <w:rsid w:val="00494829"/>
    <w:rsid w:val="00495FAE"/>
    <w:rsid w:val="004A24C0"/>
    <w:rsid w:val="004A2FA7"/>
    <w:rsid w:val="004A6792"/>
    <w:rsid w:val="004A6FBA"/>
    <w:rsid w:val="004A79A2"/>
    <w:rsid w:val="004C0629"/>
    <w:rsid w:val="004C0A4E"/>
    <w:rsid w:val="004C1235"/>
    <w:rsid w:val="004C16EC"/>
    <w:rsid w:val="004C446B"/>
    <w:rsid w:val="004C4AAA"/>
    <w:rsid w:val="004D31D5"/>
    <w:rsid w:val="004D53CA"/>
    <w:rsid w:val="004D5814"/>
    <w:rsid w:val="004D5FF2"/>
    <w:rsid w:val="004D7C5C"/>
    <w:rsid w:val="004E2BC0"/>
    <w:rsid w:val="004E404C"/>
    <w:rsid w:val="004E4974"/>
    <w:rsid w:val="004E5B44"/>
    <w:rsid w:val="004E7031"/>
    <w:rsid w:val="004F05D0"/>
    <w:rsid w:val="004F0FF2"/>
    <w:rsid w:val="004F1210"/>
    <w:rsid w:val="004F409A"/>
    <w:rsid w:val="004F4262"/>
    <w:rsid w:val="004F49C7"/>
    <w:rsid w:val="004F4AB2"/>
    <w:rsid w:val="004F59F8"/>
    <w:rsid w:val="004F60D9"/>
    <w:rsid w:val="004F7A77"/>
    <w:rsid w:val="0050066F"/>
    <w:rsid w:val="00501F74"/>
    <w:rsid w:val="005024C6"/>
    <w:rsid w:val="00504A4F"/>
    <w:rsid w:val="00505C8A"/>
    <w:rsid w:val="00507E96"/>
    <w:rsid w:val="00511327"/>
    <w:rsid w:val="005122A3"/>
    <w:rsid w:val="00512339"/>
    <w:rsid w:val="00514806"/>
    <w:rsid w:val="005156D4"/>
    <w:rsid w:val="0051694C"/>
    <w:rsid w:val="00517AE6"/>
    <w:rsid w:val="005223BE"/>
    <w:rsid w:val="00522772"/>
    <w:rsid w:val="00524EEF"/>
    <w:rsid w:val="00526B8B"/>
    <w:rsid w:val="0052739F"/>
    <w:rsid w:val="005304CF"/>
    <w:rsid w:val="005307E4"/>
    <w:rsid w:val="005308E9"/>
    <w:rsid w:val="0053193F"/>
    <w:rsid w:val="00533CEB"/>
    <w:rsid w:val="00535131"/>
    <w:rsid w:val="005366A6"/>
    <w:rsid w:val="0053741A"/>
    <w:rsid w:val="005423B4"/>
    <w:rsid w:val="00542882"/>
    <w:rsid w:val="00543F94"/>
    <w:rsid w:val="00546B0D"/>
    <w:rsid w:val="0055004A"/>
    <w:rsid w:val="00550E79"/>
    <w:rsid w:val="0055276B"/>
    <w:rsid w:val="00552AEC"/>
    <w:rsid w:val="00554CF3"/>
    <w:rsid w:val="00556A53"/>
    <w:rsid w:val="00557057"/>
    <w:rsid w:val="00557142"/>
    <w:rsid w:val="005627FC"/>
    <w:rsid w:val="00563376"/>
    <w:rsid w:val="00564CCA"/>
    <w:rsid w:val="0057005D"/>
    <w:rsid w:val="00570707"/>
    <w:rsid w:val="00571A5E"/>
    <w:rsid w:val="005721B2"/>
    <w:rsid w:val="005743D6"/>
    <w:rsid w:val="00575939"/>
    <w:rsid w:val="00575AF0"/>
    <w:rsid w:val="005769A6"/>
    <w:rsid w:val="00577BB8"/>
    <w:rsid w:val="00581A9B"/>
    <w:rsid w:val="00581F92"/>
    <w:rsid w:val="00583166"/>
    <w:rsid w:val="0058318A"/>
    <w:rsid w:val="00586E77"/>
    <w:rsid w:val="005876E3"/>
    <w:rsid w:val="00590F9A"/>
    <w:rsid w:val="00591D69"/>
    <w:rsid w:val="00592B57"/>
    <w:rsid w:val="00592E93"/>
    <w:rsid w:val="005936B2"/>
    <w:rsid w:val="00595C08"/>
    <w:rsid w:val="00597AA5"/>
    <w:rsid w:val="005A0B43"/>
    <w:rsid w:val="005A16AD"/>
    <w:rsid w:val="005A181A"/>
    <w:rsid w:val="005A6A7B"/>
    <w:rsid w:val="005A7586"/>
    <w:rsid w:val="005B4063"/>
    <w:rsid w:val="005B533B"/>
    <w:rsid w:val="005B63F0"/>
    <w:rsid w:val="005B6850"/>
    <w:rsid w:val="005B6D82"/>
    <w:rsid w:val="005B7205"/>
    <w:rsid w:val="005B72CE"/>
    <w:rsid w:val="005B78FB"/>
    <w:rsid w:val="005C097C"/>
    <w:rsid w:val="005C392A"/>
    <w:rsid w:val="005C406C"/>
    <w:rsid w:val="005C4A11"/>
    <w:rsid w:val="005C52EF"/>
    <w:rsid w:val="005D1AF4"/>
    <w:rsid w:val="005D3BA5"/>
    <w:rsid w:val="005D618D"/>
    <w:rsid w:val="005D76C9"/>
    <w:rsid w:val="005D7D1E"/>
    <w:rsid w:val="005E1F58"/>
    <w:rsid w:val="005E3917"/>
    <w:rsid w:val="005E42B1"/>
    <w:rsid w:val="005E5F80"/>
    <w:rsid w:val="005E74E4"/>
    <w:rsid w:val="005F5067"/>
    <w:rsid w:val="005F7283"/>
    <w:rsid w:val="00600011"/>
    <w:rsid w:val="006030FD"/>
    <w:rsid w:val="006038D4"/>
    <w:rsid w:val="006048BA"/>
    <w:rsid w:val="00605340"/>
    <w:rsid w:val="006062DC"/>
    <w:rsid w:val="00606579"/>
    <w:rsid w:val="00606595"/>
    <w:rsid w:val="0060779A"/>
    <w:rsid w:val="00613BD1"/>
    <w:rsid w:val="00613BF7"/>
    <w:rsid w:val="00614675"/>
    <w:rsid w:val="00615FF6"/>
    <w:rsid w:val="00617D77"/>
    <w:rsid w:val="00620BC9"/>
    <w:rsid w:val="00620D10"/>
    <w:rsid w:val="0062416D"/>
    <w:rsid w:val="006254C8"/>
    <w:rsid w:val="00627EB6"/>
    <w:rsid w:val="00630355"/>
    <w:rsid w:val="00630FE6"/>
    <w:rsid w:val="00631487"/>
    <w:rsid w:val="00631DAF"/>
    <w:rsid w:val="00631F32"/>
    <w:rsid w:val="0063284F"/>
    <w:rsid w:val="006334F6"/>
    <w:rsid w:val="006344E6"/>
    <w:rsid w:val="0063456D"/>
    <w:rsid w:val="00635666"/>
    <w:rsid w:val="00635DFF"/>
    <w:rsid w:val="00637BC9"/>
    <w:rsid w:val="00637D84"/>
    <w:rsid w:val="00643CEF"/>
    <w:rsid w:val="00646772"/>
    <w:rsid w:val="00646841"/>
    <w:rsid w:val="00646981"/>
    <w:rsid w:val="006502AE"/>
    <w:rsid w:val="00650311"/>
    <w:rsid w:val="006556C9"/>
    <w:rsid w:val="00655E00"/>
    <w:rsid w:val="00656230"/>
    <w:rsid w:val="00661C4A"/>
    <w:rsid w:val="00661CE5"/>
    <w:rsid w:val="006639B4"/>
    <w:rsid w:val="00670A85"/>
    <w:rsid w:val="006714B0"/>
    <w:rsid w:val="00672BB5"/>
    <w:rsid w:val="00672BE4"/>
    <w:rsid w:val="006759C1"/>
    <w:rsid w:val="00676516"/>
    <w:rsid w:val="00676B46"/>
    <w:rsid w:val="00677BAC"/>
    <w:rsid w:val="00680059"/>
    <w:rsid w:val="00680725"/>
    <w:rsid w:val="00683EB0"/>
    <w:rsid w:val="00683F76"/>
    <w:rsid w:val="00687FB0"/>
    <w:rsid w:val="006962DC"/>
    <w:rsid w:val="00697117"/>
    <w:rsid w:val="0069730F"/>
    <w:rsid w:val="00697900"/>
    <w:rsid w:val="00697EA4"/>
    <w:rsid w:val="006A19C6"/>
    <w:rsid w:val="006A2932"/>
    <w:rsid w:val="006A4A7D"/>
    <w:rsid w:val="006A6586"/>
    <w:rsid w:val="006A736A"/>
    <w:rsid w:val="006B0D88"/>
    <w:rsid w:val="006B1F7A"/>
    <w:rsid w:val="006B295A"/>
    <w:rsid w:val="006B319F"/>
    <w:rsid w:val="006B3BB1"/>
    <w:rsid w:val="006B42F9"/>
    <w:rsid w:val="006B519D"/>
    <w:rsid w:val="006B531B"/>
    <w:rsid w:val="006B61E4"/>
    <w:rsid w:val="006B78AA"/>
    <w:rsid w:val="006B7E5B"/>
    <w:rsid w:val="006C0384"/>
    <w:rsid w:val="006C0D37"/>
    <w:rsid w:val="006C1637"/>
    <w:rsid w:val="006C18AF"/>
    <w:rsid w:val="006C1BFE"/>
    <w:rsid w:val="006C343F"/>
    <w:rsid w:val="006C4300"/>
    <w:rsid w:val="006C61AA"/>
    <w:rsid w:val="006C6A6E"/>
    <w:rsid w:val="006C7470"/>
    <w:rsid w:val="006D158F"/>
    <w:rsid w:val="006D1E69"/>
    <w:rsid w:val="006D2688"/>
    <w:rsid w:val="006D382D"/>
    <w:rsid w:val="006D3832"/>
    <w:rsid w:val="006D3DBA"/>
    <w:rsid w:val="006D4071"/>
    <w:rsid w:val="006D4AE9"/>
    <w:rsid w:val="006D4CD6"/>
    <w:rsid w:val="006D5569"/>
    <w:rsid w:val="006D5731"/>
    <w:rsid w:val="006D5DEC"/>
    <w:rsid w:val="006D619C"/>
    <w:rsid w:val="006E05BF"/>
    <w:rsid w:val="006E14DE"/>
    <w:rsid w:val="006E16AD"/>
    <w:rsid w:val="006E44E7"/>
    <w:rsid w:val="006E67B6"/>
    <w:rsid w:val="006F271A"/>
    <w:rsid w:val="006F2D13"/>
    <w:rsid w:val="006F2ECF"/>
    <w:rsid w:val="006F3A96"/>
    <w:rsid w:val="006F5130"/>
    <w:rsid w:val="006F69B8"/>
    <w:rsid w:val="00701345"/>
    <w:rsid w:val="00701D77"/>
    <w:rsid w:val="0070472E"/>
    <w:rsid w:val="00705F02"/>
    <w:rsid w:val="00706021"/>
    <w:rsid w:val="007060A6"/>
    <w:rsid w:val="007068A9"/>
    <w:rsid w:val="00706E43"/>
    <w:rsid w:val="00710F8A"/>
    <w:rsid w:val="007133A5"/>
    <w:rsid w:val="007178C9"/>
    <w:rsid w:val="00720459"/>
    <w:rsid w:val="00723B21"/>
    <w:rsid w:val="00726951"/>
    <w:rsid w:val="00726EC0"/>
    <w:rsid w:val="007334F2"/>
    <w:rsid w:val="0073423E"/>
    <w:rsid w:val="0073473F"/>
    <w:rsid w:val="007358CE"/>
    <w:rsid w:val="0073765C"/>
    <w:rsid w:val="007402EE"/>
    <w:rsid w:val="0074087A"/>
    <w:rsid w:val="007428D8"/>
    <w:rsid w:val="0074314B"/>
    <w:rsid w:val="007448D5"/>
    <w:rsid w:val="00744D1E"/>
    <w:rsid w:val="007454E7"/>
    <w:rsid w:val="0074615B"/>
    <w:rsid w:val="00753CFF"/>
    <w:rsid w:val="00756801"/>
    <w:rsid w:val="0075698F"/>
    <w:rsid w:val="0076103C"/>
    <w:rsid w:val="0076380D"/>
    <w:rsid w:val="0076395F"/>
    <w:rsid w:val="0076561C"/>
    <w:rsid w:val="00766F0F"/>
    <w:rsid w:val="00770228"/>
    <w:rsid w:val="00770BA1"/>
    <w:rsid w:val="0077225F"/>
    <w:rsid w:val="00781A3E"/>
    <w:rsid w:val="00781AEF"/>
    <w:rsid w:val="007833DF"/>
    <w:rsid w:val="00783404"/>
    <w:rsid w:val="00783997"/>
    <w:rsid w:val="007839AF"/>
    <w:rsid w:val="00783BCC"/>
    <w:rsid w:val="007853E6"/>
    <w:rsid w:val="00786998"/>
    <w:rsid w:val="007906C6"/>
    <w:rsid w:val="00791D2B"/>
    <w:rsid w:val="00792632"/>
    <w:rsid w:val="007926DC"/>
    <w:rsid w:val="0079285B"/>
    <w:rsid w:val="0079465D"/>
    <w:rsid w:val="00794C6F"/>
    <w:rsid w:val="0079503A"/>
    <w:rsid w:val="00795DF9"/>
    <w:rsid w:val="00796620"/>
    <w:rsid w:val="00796DC8"/>
    <w:rsid w:val="007A05AF"/>
    <w:rsid w:val="007A2881"/>
    <w:rsid w:val="007A46BE"/>
    <w:rsid w:val="007A535D"/>
    <w:rsid w:val="007A5894"/>
    <w:rsid w:val="007A6D78"/>
    <w:rsid w:val="007B344B"/>
    <w:rsid w:val="007B56A7"/>
    <w:rsid w:val="007B5F19"/>
    <w:rsid w:val="007B5F45"/>
    <w:rsid w:val="007B6173"/>
    <w:rsid w:val="007B719C"/>
    <w:rsid w:val="007C020E"/>
    <w:rsid w:val="007C4339"/>
    <w:rsid w:val="007C461A"/>
    <w:rsid w:val="007C69F6"/>
    <w:rsid w:val="007C6F1A"/>
    <w:rsid w:val="007C7E4D"/>
    <w:rsid w:val="007D2E92"/>
    <w:rsid w:val="007D5359"/>
    <w:rsid w:val="007D64DE"/>
    <w:rsid w:val="007D6E35"/>
    <w:rsid w:val="007E381D"/>
    <w:rsid w:val="007E38CD"/>
    <w:rsid w:val="007E5580"/>
    <w:rsid w:val="007F071D"/>
    <w:rsid w:val="007F1332"/>
    <w:rsid w:val="007F19CF"/>
    <w:rsid w:val="007F3351"/>
    <w:rsid w:val="00800376"/>
    <w:rsid w:val="00803F46"/>
    <w:rsid w:val="008056DE"/>
    <w:rsid w:val="00806B52"/>
    <w:rsid w:val="0080730D"/>
    <w:rsid w:val="008075AC"/>
    <w:rsid w:val="00810DC8"/>
    <w:rsid w:val="00810DE3"/>
    <w:rsid w:val="0081149D"/>
    <w:rsid w:val="008114A5"/>
    <w:rsid w:val="00811629"/>
    <w:rsid w:val="0081193D"/>
    <w:rsid w:val="00813E62"/>
    <w:rsid w:val="00814C13"/>
    <w:rsid w:val="008174D4"/>
    <w:rsid w:val="0082336C"/>
    <w:rsid w:val="00825780"/>
    <w:rsid w:val="00825ED8"/>
    <w:rsid w:val="0082732C"/>
    <w:rsid w:val="0083029C"/>
    <w:rsid w:val="00830738"/>
    <w:rsid w:val="008322AB"/>
    <w:rsid w:val="00832868"/>
    <w:rsid w:val="00832D21"/>
    <w:rsid w:val="00834C84"/>
    <w:rsid w:val="00835FD6"/>
    <w:rsid w:val="008365D9"/>
    <w:rsid w:val="0084038B"/>
    <w:rsid w:val="00841089"/>
    <w:rsid w:val="00842F13"/>
    <w:rsid w:val="00843205"/>
    <w:rsid w:val="008448E6"/>
    <w:rsid w:val="00846AE2"/>
    <w:rsid w:val="00850012"/>
    <w:rsid w:val="00851091"/>
    <w:rsid w:val="00853A85"/>
    <w:rsid w:val="00855E59"/>
    <w:rsid w:val="008610C1"/>
    <w:rsid w:val="008611EB"/>
    <w:rsid w:val="00861F59"/>
    <w:rsid w:val="00862A18"/>
    <w:rsid w:val="0086627C"/>
    <w:rsid w:val="00866A1E"/>
    <w:rsid w:val="008707CE"/>
    <w:rsid w:val="008709B4"/>
    <w:rsid w:val="008742A8"/>
    <w:rsid w:val="00874D8E"/>
    <w:rsid w:val="00875D48"/>
    <w:rsid w:val="00886CA5"/>
    <w:rsid w:val="008903E6"/>
    <w:rsid w:val="008918A3"/>
    <w:rsid w:val="00892DE5"/>
    <w:rsid w:val="00893843"/>
    <w:rsid w:val="00893C9B"/>
    <w:rsid w:val="00896626"/>
    <w:rsid w:val="0089687C"/>
    <w:rsid w:val="008A0129"/>
    <w:rsid w:val="008A08A8"/>
    <w:rsid w:val="008A0FA8"/>
    <w:rsid w:val="008A13CC"/>
    <w:rsid w:val="008A1413"/>
    <w:rsid w:val="008A1904"/>
    <w:rsid w:val="008A424A"/>
    <w:rsid w:val="008A4406"/>
    <w:rsid w:val="008A6AAE"/>
    <w:rsid w:val="008B1696"/>
    <w:rsid w:val="008B2B26"/>
    <w:rsid w:val="008B333E"/>
    <w:rsid w:val="008B4263"/>
    <w:rsid w:val="008B57C7"/>
    <w:rsid w:val="008B5E22"/>
    <w:rsid w:val="008B6910"/>
    <w:rsid w:val="008C2307"/>
    <w:rsid w:val="008C33E2"/>
    <w:rsid w:val="008C340A"/>
    <w:rsid w:val="008C528B"/>
    <w:rsid w:val="008C561F"/>
    <w:rsid w:val="008C754F"/>
    <w:rsid w:val="008C7E42"/>
    <w:rsid w:val="008D0203"/>
    <w:rsid w:val="008D145F"/>
    <w:rsid w:val="008D1B1A"/>
    <w:rsid w:val="008D3168"/>
    <w:rsid w:val="008D4D26"/>
    <w:rsid w:val="008D61D5"/>
    <w:rsid w:val="008E331A"/>
    <w:rsid w:val="008E4559"/>
    <w:rsid w:val="008E626B"/>
    <w:rsid w:val="008E6861"/>
    <w:rsid w:val="008F184E"/>
    <w:rsid w:val="008F1A73"/>
    <w:rsid w:val="008F3F92"/>
    <w:rsid w:val="008F49E5"/>
    <w:rsid w:val="008F7353"/>
    <w:rsid w:val="008F748F"/>
    <w:rsid w:val="008F76A1"/>
    <w:rsid w:val="008F771B"/>
    <w:rsid w:val="0090018A"/>
    <w:rsid w:val="00900496"/>
    <w:rsid w:val="00900D11"/>
    <w:rsid w:val="00902A0E"/>
    <w:rsid w:val="00902A71"/>
    <w:rsid w:val="00902CD2"/>
    <w:rsid w:val="0090303C"/>
    <w:rsid w:val="009049A8"/>
    <w:rsid w:val="00912780"/>
    <w:rsid w:val="009134B8"/>
    <w:rsid w:val="00915304"/>
    <w:rsid w:val="00916282"/>
    <w:rsid w:val="00916B15"/>
    <w:rsid w:val="009238C9"/>
    <w:rsid w:val="00925391"/>
    <w:rsid w:val="00925A01"/>
    <w:rsid w:val="0092612E"/>
    <w:rsid w:val="0093114F"/>
    <w:rsid w:val="00931468"/>
    <w:rsid w:val="00931479"/>
    <w:rsid w:val="009316C0"/>
    <w:rsid w:val="00931EB0"/>
    <w:rsid w:val="00933F97"/>
    <w:rsid w:val="0093537B"/>
    <w:rsid w:val="00937790"/>
    <w:rsid w:val="00937F6E"/>
    <w:rsid w:val="00940BB2"/>
    <w:rsid w:val="009410C0"/>
    <w:rsid w:val="00946CA1"/>
    <w:rsid w:val="00947626"/>
    <w:rsid w:val="00947B35"/>
    <w:rsid w:val="009501CB"/>
    <w:rsid w:val="00952338"/>
    <w:rsid w:val="00952AFD"/>
    <w:rsid w:val="00954595"/>
    <w:rsid w:val="009550E5"/>
    <w:rsid w:val="009569BB"/>
    <w:rsid w:val="00956ACF"/>
    <w:rsid w:val="00956E00"/>
    <w:rsid w:val="00961DCC"/>
    <w:rsid w:val="0096345C"/>
    <w:rsid w:val="009642F9"/>
    <w:rsid w:val="009643CB"/>
    <w:rsid w:val="009651B1"/>
    <w:rsid w:val="00966F90"/>
    <w:rsid w:val="009714EF"/>
    <w:rsid w:val="00971963"/>
    <w:rsid w:val="009721DB"/>
    <w:rsid w:val="009732B9"/>
    <w:rsid w:val="00974163"/>
    <w:rsid w:val="0097659F"/>
    <w:rsid w:val="00977BF3"/>
    <w:rsid w:val="009848F0"/>
    <w:rsid w:val="009856F7"/>
    <w:rsid w:val="00986577"/>
    <w:rsid w:val="00987114"/>
    <w:rsid w:val="0099016F"/>
    <w:rsid w:val="00990670"/>
    <w:rsid w:val="0099230D"/>
    <w:rsid w:val="009945B6"/>
    <w:rsid w:val="009946AE"/>
    <w:rsid w:val="009953BA"/>
    <w:rsid w:val="0099550E"/>
    <w:rsid w:val="00995841"/>
    <w:rsid w:val="009976ED"/>
    <w:rsid w:val="009A1C11"/>
    <w:rsid w:val="009A2151"/>
    <w:rsid w:val="009A23BC"/>
    <w:rsid w:val="009A2C63"/>
    <w:rsid w:val="009A3EA2"/>
    <w:rsid w:val="009A50A6"/>
    <w:rsid w:val="009A5E1A"/>
    <w:rsid w:val="009A6250"/>
    <w:rsid w:val="009A6B61"/>
    <w:rsid w:val="009A70FD"/>
    <w:rsid w:val="009A7450"/>
    <w:rsid w:val="009A7A11"/>
    <w:rsid w:val="009A7F97"/>
    <w:rsid w:val="009B0D96"/>
    <w:rsid w:val="009B16A9"/>
    <w:rsid w:val="009B7611"/>
    <w:rsid w:val="009B76AA"/>
    <w:rsid w:val="009B7DEA"/>
    <w:rsid w:val="009B7F75"/>
    <w:rsid w:val="009C0145"/>
    <w:rsid w:val="009C1F3E"/>
    <w:rsid w:val="009C2345"/>
    <w:rsid w:val="009C2402"/>
    <w:rsid w:val="009C4064"/>
    <w:rsid w:val="009C5644"/>
    <w:rsid w:val="009C5A7D"/>
    <w:rsid w:val="009C63F9"/>
    <w:rsid w:val="009C6BAB"/>
    <w:rsid w:val="009D007F"/>
    <w:rsid w:val="009D0146"/>
    <w:rsid w:val="009D5B97"/>
    <w:rsid w:val="009D6B06"/>
    <w:rsid w:val="009D7999"/>
    <w:rsid w:val="009E2567"/>
    <w:rsid w:val="009E30D3"/>
    <w:rsid w:val="009E52C3"/>
    <w:rsid w:val="009E59F9"/>
    <w:rsid w:val="009E5A81"/>
    <w:rsid w:val="009E5CBE"/>
    <w:rsid w:val="009E649C"/>
    <w:rsid w:val="009E7284"/>
    <w:rsid w:val="009E7C1B"/>
    <w:rsid w:val="009F0191"/>
    <w:rsid w:val="009F042B"/>
    <w:rsid w:val="009F1E70"/>
    <w:rsid w:val="009F2450"/>
    <w:rsid w:val="009F3230"/>
    <w:rsid w:val="009F3356"/>
    <w:rsid w:val="009F44DD"/>
    <w:rsid w:val="009F7238"/>
    <w:rsid w:val="009F72C6"/>
    <w:rsid w:val="00A0020B"/>
    <w:rsid w:val="00A00289"/>
    <w:rsid w:val="00A002B4"/>
    <w:rsid w:val="00A044A0"/>
    <w:rsid w:val="00A07CAE"/>
    <w:rsid w:val="00A14E2E"/>
    <w:rsid w:val="00A16A6C"/>
    <w:rsid w:val="00A178F4"/>
    <w:rsid w:val="00A20953"/>
    <w:rsid w:val="00A21258"/>
    <w:rsid w:val="00A21D3F"/>
    <w:rsid w:val="00A23466"/>
    <w:rsid w:val="00A249DB"/>
    <w:rsid w:val="00A256D3"/>
    <w:rsid w:val="00A26A22"/>
    <w:rsid w:val="00A304E1"/>
    <w:rsid w:val="00A31896"/>
    <w:rsid w:val="00A3273E"/>
    <w:rsid w:val="00A35201"/>
    <w:rsid w:val="00A379DC"/>
    <w:rsid w:val="00A403FA"/>
    <w:rsid w:val="00A40CF7"/>
    <w:rsid w:val="00A43B84"/>
    <w:rsid w:val="00A4548C"/>
    <w:rsid w:val="00A4563E"/>
    <w:rsid w:val="00A46322"/>
    <w:rsid w:val="00A5099C"/>
    <w:rsid w:val="00A53FBC"/>
    <w:rsid w:val="00A54675"/>
    <w:rsid w:val="00A54C7C"/>
    <w:rsid w:val="00A56499"/>
    <w:rsid w:val="00A5729A"/>
    <w:rsid w:val="00A6044A"/>
    <w:rsid w:val="00A60AC5"/>
    <w:rsid w:val="00A646F7"/>
    <w:rsid w:val="00A6470B"/>
    <w:rsid w:val="00A648BD"/>
    <w:rsid w:val="00A70540"/>
    <w:rsid w:val="00A71695"/>
    <w:rsid w:val="00A71F2A"/>
    <w:rsid w:val="00A7419A"/>
    <w:rsid w:val="00A765B3"/>
    <w:rsid w:val="00A76D88"/>
    <w:rsid w:val="00A77C8F"/>
    <w:rsid w:val="00A80125"/>
    <w:rsid w:val="00A80B32"/>
    <w:rsid w:val="00A810DC"/>
    <w:rsid w:val="00A841EF"/>
    <w:rsid w:val="00A86F9B"/>
    <w:rsid w:val="00A87DA5"/>
    <w:rsid w:val="00A914E2"/>
    <w:rsid w:val="00A918AD"/>
    <w:rsid w:val="00A9366E"/>
    <w:rsid w:val="00A938F7"/>
    <w:rsid w:val="00A943BC"/>
    <w:rsid w:val="00A948BA"/>
    <w:rsid w:val="00A95752"/>
    <w:rsid w:val="00AA18E4"/>
    <w:rsid w:val="00AA1EDB"/>
    <w:rsid w:val="00AB0D54"/>
    <w:rsid w:val="00AB3295"/>
    <w:rsid w:val="00AB3B12"/>
    <w:rsid w:val="00AB4DAD"/>
    <w:rsid w:val="00AB556A"/>
    <w:rsid w:val="00AB58D9"/>
    <w:rsid w:val="00AB5E7E"/>
    <w:rsid w:val="00AB72B7"/>
    <w:rsid w:val="00AC0C4F"/>
    <w:rsid w:val="00AC1212"/>
    <w:rsid w:val="00AC27C7"/>
    <w:rsid w:val="00AC34CE"/>
    <w:rsid w:val="00AC4A89"/>
    <w:rsid w:val="00AC540C"/>
    <w:rsid w:val="00AC5A24"/>
    <w:rsid w:val="00AC6711"/>
    <w:rsid w:val="00AC7F5F"/>
    <w:rsid w:val="00AD0B67"/>
    <w:rsid w:val="00AD1C76"/>
    <w:rsid w:val="00AD1DEE"/>
    <w:rsid w:val="00AD308E"/>
    <w:rsid w:val="00AD34C1"/>
    <w:rsid w:val="00AD4BD0"/>
    <w:rsid w:val="00AD5CAF"/>
    <w:rsid w:val="00AD7241"/>
    <w:rsid w:val="00AD7F11"/>
    <w:rsid w:val="00AE1B8D"/>
    <w:rsid w:val="00AE32BC"/>
    <w:rsid w:val="00AE3B09"/>
    <w:rsid w:val="00AE41BE"/>
    <w:rsid w:val="00AE4894"/>
    <w:rsid w:val="00AE70E1"/>
    <w:rsid w:val="00AE73AE"/>
    <w:rsid w:val="00AF089D"/>
    <w:rsid w:val="00AF0ACE"/>
    <w:rsid w:val="00AF0F91"/>
    <w:rsid w:val="00AF2CA5"/>
    <w:rsid w:val="00AF565E"/>
    <w:rsid w:val="00AF5D26"/>
    <w:rsid w:val="00AF6005"/>
    <w:rsid w:val="00AF6F4D"/>
    <w:rsid w:val="00B00252"/>
    <w:rsid w:val="00B01853"/>
    <w:rsid w:val="00B02004"/>
    <w:rsid w:val="00B02A28"/>
    <w:rsid w:val="00B03891"/>
    <w:rsid w:val="00B040B4"/>
    <w:rsid w:val="00B054C0"/>
    <w:rsid w:val="00B062EC"/>
    <w:rsid w:val="00B06339"/>
    <w:rsid w:val="00B07756"/>
    <w:rsid w:val="00B10279"/>
    <w:rsid w:val="00B11157"/>
    <w:rsid w:val="00B120CE"/>
    <w:rsid w:val="00B13296"/>
    <w:rsid w:val="00B13A0F"/>
    <w:rsid w:val="00B1436B"/>
    <w:rsid w:val="00B166C6"/>
    <w:rsid w:val="00B17C2D"/>
    <w:rsid w:val="00B21885"/>
    <w:rsid w:val="00B229C2"/>
    <w:rsid w:val="00B23320"/>
    <w:rsid w:val="00B24BD7"/>
    <w:rsid w:val="00B259F0"/>
    <w:rsid w:val="00B25C9A"/>
    <w:rsid w:val="00B260D9"/>
    <w:rsid w:val="00B30BEE"/>
    <w:rsid w:val="00B320CD"/>
    <w:rsid w:val="00B32EAE"/>
    <w:rsid w:val="00B36B5C"/>
    <w:rsid w:val="00B37859"/>
    <w:rsid w:val="00B37C52"/>
    <w:rsid w:val="00B37D1E"/>
    <w:rsid w:val="00B4031E"/>
    <w:rsid w:val="00B41A72"/>
    <w:rsid w:val="00B42586"/>
    <w:rsid w:val="00B43251"/>
    <w:rsid w:val="00B45420"/>
    <w:rsid w:val="00B45653"/>
    <w:rsid w:val="00B46542"/>
    <w:rsid w:val="00B52546"/>
    <w:rsid w:val="00B549C1"/>
    <w:rsid w:val="00B5510D"/>
    <w:rsid w:val="00B55608"/>
    <w:rsid w:val="00B56397"/>
    <w:rsid w:val="00B572A2"/>
    <w:rsid w:val="00B57A15"/>
    <w:rsid w:val="00B61F42"/>
    <w:rsid w:val="00B634F3"/>
    <w:rsid w:val="00B63A50"/>
    <w:rsid w:val="00B66106"/>
    <w:rsid w:val="00B662CA"/>
    <w:rsid w:val="00B66D8C"/>
    <w:rsid w:val="00B67C7B"/>
    <w:rsid w:val="00B701B7"/>
    <w:rsid w:val="00B709EE"/>
    <w:rsid w:val="00B71F54"/>
    <w:rsid w:val="00B72DBE"/>
    <w:rsid w:val="00B73384"/>
    <w:rsid w:val="00B74EC4"/>
    <w:rsid w:val="00B776DA"/>
    <w:rsid w:val="00B8087B"/>
    <w:rsid w:val="00B8100F"/>
    <w:rsid w:val="00B81BCB"/>
    <w:rsid w:val="00B81DD0"/>
    <w:rsid w:val="00B82473"/>
    <w:rsid w:val="00B83C22"/>
    <w:rsid w:val="00B85082"/>
    <w:rsid w:val="00B9024E"/>
    <w:rsid w:val="00B90C8F"/>
    <w:rsid w:val="00B91B5A"/>
    <w:rsid w:val="00B9226C"/>
    <w:rsid w:val="00B96123"/>
    <w:rsid w:val="00B96ED6"/>
    <w:rsid w:val="00B977E7"/>
    <w:rsid w:val="00B97D96"/>
    <w:rsid w:val="00BA23CD"/>
    <w:rsid w:val="00BA58F5"/>
    <w:rsid w:val="00BA5A39"/>
    <w:rsid w:val="00BA75DF"/>
    <w:rsid w:val="00BB06B6"/>
    <w:rsid w:val="00BB1820"/>
    <w:rsid w:val="00BB7A57"/>
    <w:rsid w:val="00BB7F7B"/>
    <w:rsid w:val="00BC28C7"/>
    <w:rsid w:val="00BC2ADA"/>
    <w:rsid w:val="00BC3A23"/>
    <w:rsid w:val="00BC43AA"/>
    <w:rsid w:val="00BC4B8E"/>
    <w:rsid w:val="00BD0EBE"/>
    <w:rsid w:val="00BD1750"/>
    <w:rsid w:val="00BD2B3C"/>
    <w:rsid w:val="00BD2CDC"/>
    <w:rsid w:val="00BD39B5"/>
    <w:rsid w:val="00BD4E21"/>
    <w:rsid w:val="00BD553D"/>
    <w:rsid w:val="00BD5B49"/>
    <w:rsid w:val="00BD6FD4"/>
    <w:rsid w:val="00BE3ED3"/>
    <w:rsid w:val="00BE6177"/>
    <w:rsid w:val="00BE707E"/>
    <w:rsid w:val="00BF14CE"/>
    <w:rsid w:val="00BF463C"/>
    <w:rsid w:val="00BF518A"/>
    <w:rsid w:val="00BF6FD0"/>
    <w:rsid w:val="00BF7D46"/>
    <w:rsid w:val="00C0050F"/>
    <w:rsid w:val="00C00BED"/>
    <w:rsid w:val="00C0167E"/>
    <w:rsid w:val="00C037A8"/>
    <w:rsid w:val="00C07E7C"/>
    <w:rsid w:val="00C105E8"/>
    <w:rsid w:val="00C107FC"/>
    <w:rsid w:val="00C1253A"/>
    <w:rsid w:val="00C17D8D"/>
    <w:rsid w:val="00C17F1C"/>
    <w:rsid w:val="00C21F11"/>
    <w:rsid w:val="00C21FE0"/>
    <w:rsid w:val="00C22B1E"/>
    <w:rsid w:val="00C26ED5"/>
    <w:rsid w:val="00C27B39"/>
    <w:rsid w:val="00C27E63"/>
    <w:rsid w:val="00C30E00"/>
    <w:rsid w:val="00C326C9"/>
    <w:rsid w:val="00C33ABB"/>
    <w:rsid w:val="00C34CE1"/>
    <w:rsid w:val="00C36779"/>
    <w:rsid w:val="00C40BF3"/>
    <w:rsid w:val="00C429EF"/>
    <w:rsid w:val="00C42A9A"/>
    <w:rsid w:val="00C453EB"/>
    <w:rsid w:val="00C45713"/>
    <w:rsid w:val="00C463D1"/>
    <w:rsid w:val="00C512BC"/>
    <w:rsid w:val="00C53404"/>
    <w:rsid w:val="00C53A27"/>
    <w:rsid w:val="00C60C68"/>
    <w:rsid w:val="00C61E3A"/>
    <w:rsid w:val="00C634E8"/>
    <w:rsid w:val="00C6547A"/>
    <w:rsid w:val="00C6686F"/>
    <w:rsid w:val="00C675B2"/>
    <w:rsid w:val="00C67FF0"/>
    <w:rsid w:val="00C71346"/>
    <w:rsid w:val="00C7170C"/>
    <w:rsid w:val="00C72180"/>
    <w:rsid w:val="00C73DB4"/>
    <w:rsid w:val="00C75176"/>
    <w:rsid w:val="00C76C4D"/>
    <w:rsid w:val="00C811EA"/>
    <w:rsid w:val="00C8258C"/>
    <w:rsid w:val="00C839EF"/>
    <w:rsid w:val="00C845B9"/>
    <w:rsid w:val="00C85B78"/>
    <w:rsid w:val="00C87939"/>
    <w:rsid w:val="00C90877"/>
    <w:rsid w:val="00C93F5A"/>
    <w:rsid w:val="00C940D1"/>
    <w:rsid w:val="00C95666"/>
    <w:rsid w:val="00CA2558"/>
    <w:rsid w:val="00CA2613"/>
    <w:rsid w:val="00CA2D3F"/>
    <w:rsid w:val="00CA4BA1"/>
    <w:rsid w:val="00CB060A"/>
    <w:rsid w:val="00CB07A0"/>
    <w:rsid w:val="00CB468E"/>
    <w:rsid w:val="00CB4704"/>
    <w:rsid w:val="00CB4D42"/>
    <w:rsid w:val="00CB5016"/>
    <w:rsid w:val="00CB75B8"/>
    <w:rsid w:val="00CC0548"/>
    <w:rsid w:val="00CC0E8B"/>
    <w:rsid w:val="00CC1A70"/>
    <w:rsid w:val="00CC251F"/>
    <w:rsid w:val="00CC2F57"/>
    <w:rsid w:val="00CC62BB"/>
    <w:rsid w:val="00CC6325"/>
    <w:rsid w:val="00CC7113"/>
    <w:rsid w:val="00CD00EB"/>
    <w:rsid w:val="00CD07D8"/>
    <w:rsid w:val="00CD0DE0"/>
    <w:rsid w:val="00CD1902"/>
    <w:rsid w:val="00CD400C"/>
    <w:rsid w:val="00CD429B"/>
    <w:rsid w:val="00CD5693"/>
    <w:rsid w:val="00CD7710"/>
    <w:rsid w:val="00CD7BA0"/>
    <w:rsid w:val="00CE11B3"/>
    <w:rsid w:val="00CE1470"/>
    <w:rsid w:val="00CE3B7D"/>
    <w:rsid w:val="00CE5756"/>
    <w:rsid w:val="00CE631D"/>
    <w:rsid w:val="00CE73C0"/>
    <w:rsid w:val="00CF0F8D"/>
    <w:rsid w:val="00CF2930"/>
    <w:rsid w:val="00CF6979"/>
    <w:rsid w:val="00CF7F31"/>
    <w:rsid w:val="00D00263"/>
    <w:rsid w:val="00D00980"/>
    <w:rsid w:val="00D00C8C"/>
    <w:rsid w:val="00D0470E"/>
    <w:rsid w:val="00D124F6"/>
    <w:rsid w:val="00D125B2"/>
    <w:rsid w:val="00D12F34"/>
    <w:rsid w:val="00D130A5"/>
    <w:rsid w:val="00D131D3"/>
    <w:rsid w:val="00D15DAC"/>
    <w:rsid w:val="00D1617E"/>
    <w:rsid w:val="00D17363"/>
    <w:rsid w:val="00D17D23"/>
    <w:rsid w:val="00D17EBC"/>
    <w:rsid w:val="00D2104E"/>
    <w:rsid w:val="00D21164"/>
    <w:rsid w:val="00D21FE0"/>
    <w:rsid w:val="00D30D42"/>
    <w:rsid w:val="00D353E7"/>
    <w:rsid w:val="00D406C5"/>
    <w:rsid w:val="00D435DB"/>
    <w:rsid w:val="00D43A67"/>
    <w:rsid w:val="00D44A2A"/>
    <w:rsid w:val="00D44E59"/>
    <w:rsid w:val="00D4617B"/>
    <w:rsid w:val="00D46252"/>
    <w:rsid w:val="00D46537"/>
    <w:rsid w:val="00D46D7D"/>
    <w:rsid w:val="00D5029C"/>
    <w:rsid w:val="00D50571"/>
    <w:rsid w:val="00D50581"/>
    <w:rsid w:val="00D53330"/>
    <w:rsid w:val="00D5421A"/>
    <w:rsid w:val="00D56CD2"/>
    <w:rsid w:val="00D604BF"/>
    <w:rsid w:val="00D60A8D"/>
    <w:rsid w:val="00D60B1F"/>
    <w:rsid w:val="00D638A1"/>
    <w:rsid w:val="00D63FE4"/>
    <w:rsid w:val="00D641EC"/>
    <w:rsid w:val="00D70793"/>
    <w:rsid w:val="00D72D0D"/>
    <w:rsid w:val="00D733D9"/>
    <w:rsid w:val="00D736D1"/>
    <w:rsid w:val="00D73805"/>
    <w:rsid w:val="00D73D40"/>
    <w:rsid w:val="00D75B1C"/>
    <w:rsid w:val="00D7788E"/>
    <w:rsid w:val="00D82A8F"/>
    <w:rsid w:val="00D83972"/>
    <w:rsid w:val="00D83D67"/>
    <w:rsid w:val="00D8459B"/>
    <w:rsid w:val="00D85042"/>
    <w:rsid w:val="00D87E09"/>
    <w:rsid w:val="00D9405F"/>
    <w:rsid w:val="00D95ADB"/>
    <w:rsid w:val="00D95B06"/>
    <w:rsid w:val="00D965B8"/>
    <w:rsid w:val="00D96C16"/>
    <w:rsid w:val="00D97D93"/>
    <w:rsid w:val="00DA2C06"/>
    <w:rsid w:val="00DA433A"/>
    <w:rsid w:val="00DB0C29"/>
    <w:rsid w:val="00DB1BA1"/>
    <w:rsid w:val="00DB24C4"/>
    <w:rsid w:val="00DB470A"/>
    <w:rsid w:val="00DB596B"/>
    <w:rsid w:val="00DC3892"/>
    <w:rsid w:val="00DC40D9"/>
    <w:rsid w:val="00DC416F"/>
    <w:rsid w:val="00DC458F"/>
    <w:rsid w:val="00DC5159"/>
    <w:rsid w:val="00DC5421"/>
    <w:rsid w:val="00DC60AD"/>
    <w:rsid w:val="00DC7CB1"/>
    <w:rsid w:val="00DD25FA"/>
    <w:rsid w:val="00DD2E01"/>
    <w:rsid w:val="00DD67E4"/>
    <w:rsid w:val="00DD71A4"/>
    <w:rsid w:val="00DD79FF"/>
    <w:rsid w:val="00DE20B5"/>
    <w:rsid w:val="00DE4356"/>
    <w:rsid w:val="00DE6E19"/>
    <w:rsid w:val="00DE7829"/>
    <w:rsid w:val="00DE797A"/>
    <w:rsid w:val="00DF1574"/>
    <w:rsid w:val="00DF33F3"/>
    <w:rsid w:val="00DF3DDC"/>
    <w:rsid w:val="00E0080B"/>
    <w:rsid w:val="00E00CD4"/>
    <w:rsid w:val="00E01310"/>
    <w:rsid w:val="00E021F5"/>
    <w:rsid w:val="00E02D6E"/>
    <w:rsid w:val="00E05E61"/>
    <w:rsid w:val="00E074F7"/>
    <w:rsid w:val="00E121E4"/>
    <w:rsid w:val="00E16217"/>
    <w:rsid w:val="00E2183B"/>
    <w:rsid w:val="00E23F89"/>
    <w:rsid w:val="00E24D62"/>
    <w:rsid w:val="00E2707B"/>
    <w:rsid w:val="00E33CC1"/>
    <w:rsid w:val="00E34AAF"/>
    <w:rsid w:val="00E3545F"/>
    <w:rsid w:val="00E40277"/>
    <w:rsid w:val="00E4089D"/>
    <w:rsid w:val="00E4124C"/>
    <w:rsid w:val="00E413B4"/>
    <w:rsid w:val="00E41F7A"/>
    <w:rsid w:val="00E42A75"/>
    <w:rsid w:val="00E4564A"/>
    <w:rsid w:val="00E47809"/>
    <w:rsid w:val="00E517B3"/>
    <w:rsid w:val="00E534BF"/>
    <w:rsid w:val="00E55B85"/>
    <w:rsid w:val="00E55FC9"/>
    <w:rsid w:val="00E56364"/>
    <w:rsid w:val="00E570EE"/>
    <w:rsid w:val="00E602D1"/>
    <w:rsid w:val="00E615D2"/>
    <w:rsid w:val="00E61795"/>
    <w:rsid w:val="00E62F9E"/>
    <w:rsid w:val="00E646BC"/>
    <w:rsid w:val="00E64A7A"/>
    <w:rsid w:val="00E666DD"/>
    <w:rsid w:val="00E6699A"/>
    <w:rsid w:val="00E67C1C"/>
    <w:rsid w:val="00E746C2"/>
    <w:rsid w:val="00E755DE"/>
    <w:rsid w:val="00E8347C"/>
    <w:rsid w:val="00E851CA"/>
    <w:rsid w:val="00E866C1"/>
    <w:rsid w:val="00E908A3"/>
    <w:rsid w:val="00E90F5D"/>
    <w:rsid w:val="00E92A4A"/>
    <w:rsid w:val="00E92DCD"/>
    <w:rsid w:val="00E9539D"/>
    <w:rsid w:val="00E9574E"/>
    <w:rsid w:val="00E972DB"/>
    <w:rsid w:val="00EA084D"/>
    <w:rsid w:val="00EA0C1A"/>
    <w:rsid w:val="00EA0E23"/>
    <w:rsid w:val="00EA1B1B"/>
    <w:rsid w:val="00EA73A0"/>
    <w:rsid w:val="00EB0C3D"/>
    <w:rsid w:val="00EB12A4"/>
    <w:rsid w:val="00EB14D4"/>
    <w:rsid w:val="00EB1E0A"/>
    <w:rsid w:val="00EB5111"/>
    <w:rsid w:val="00EB62D4"/>
    <w:rsid w:val="00EB6D56"/>
    <w:rsid w:val="00EC013B"/>
    <w:rsid w:val="00EC4B44"/>
    <w:rsid w:val="00ED1525"/>
    <w:rsid w:val="00ED164A"/>
    <w:rsid w:val="00ED29D6"/>
    <w:rsid w:val="00ED2C18"/>
    <w:rsid w:val="00ED2D31"/>
    <w:rsid w:val="00ED4B44"/>
    <w:rsid w:val="00ED52F4"/>
    <w:rsid w:val="00ED52F9"/>
    <w:rsid w:val="00ED54EC"/>
    <w:rsid w:val="00ED6BB8"/>
    <w:rsid w:val="00ED7FA9"/>
    <w:rsid w:val="00EE1B16"/>
    <w:rsid w:val="00EE1C81"/>
    <w:rsid w:val="00EE3DDA"/>
    <w:rsid w:val="00EE3DFB"/>
    <w:rsid w:val="00EE432A"/>
    <w:rsid w:val="00EE48B8"/>
    <w:rsid w:val="00EE4C06"/>
    <w:rsid w:val="00EE55A7"/>
    <w:rsid w:val="00EE644F"/>
    <w:rsid w:val="00EE66B3"/>
    <w:rsid w:val="00EE72F5"/>
    <w:rsid w:val="00EF25D0"/>
    <w:rsid w:val="00EF4CE1"/>
    <w:rsid w:val="00EF797B"/>
    <w:rsid w:val="00F0019E"/>
    <w:rsid w:val="00F011A8"/>
    <w:rsid w:val="00F0248C"/>
    <w:rsid w:val="00F05BC9"/>
    <w:rsid w:val="00F063DD"/>
    <w:rsid w:val="00F071AE"/>
    <w:rsid w:val="00F115E1"/>
    <w:rsid w:val="00F12EBE"/>
    <w:rsid w:val="00F14B90"/>
    <w:rsid w:val="00F156DE"/>
    <w:rsid w:val="00F21115"/>
    <w:rsid w:val="00F23E67"/>
    <w:rsid w:val="00F25139"/>
    <w:rsid w:val="00F2588F"/>
    <w:rsid w:val="00F258F6"/>
    <w:rsid w:val="00F25FD2"/>
    <w:rsid w:val="00F26C03"/>
    <w:rsid w:val="00F3023B"/>
    <w:rsid w:val="00F30B15"/>
    <w:rsid w:val="00F31891"/>
    <w:rsid w:val="00F31969"/>
    <w:rsid w:val="00F333FB"/>
    <w:rsid w:val="00F33C61"/>
    <w:rsid w:val="00F4196E"/>
    <w:rsid w:val="00F427FF"/>
    <w:rsid w:val="00F431BD"/>
    <w:rsid w:val="00F468A1"/>
    <w:rsid w:val="00F47371"/>
    <w:rsid w:val="00F47B2C"/>
    <w:rsid w:val="00F5037A"/>
    <w:rsid w:val="00F51C44"/>
    <w:rsid w:val="00F52EA4"/>
    <w:rsid w:val="00F535CC"/>
    <w:rsid w:val="00F53990"/>
    <w:rsid w:val="00F5639E"/>
    <w:rsid w:val="00F57012"/>
    <w:rsid w:val="00F572D9"/>
    <w:rsid w:val="00F600AD"/>
    <w:rsid w:val="00F611D9"/>
    <w:rsid w:val="00F61CAE"/>
    <w:rsid w:val="00F627B2"/>
    <w:rsid w:val="00F6598D"/>
    <w:rsid w:val="00F70385"/>
    <w:rsid w:val="00F72792"/>
    <w:rsid w:val="00F77DA5"/>
    <w:rsid w:val="00F82B4D"/>
    <w:rsid w:val="00F84D34"/>
    <w:rsid w:val="00F84F22"/>
    <w:rsid w:val="00F85268"/>
    <w:rsid w:val="00F85910"/>
    <w:rsid w:val="00F8658F"/>
    <w:rsid w:val="00F8697A"/>
    <w:rsid w:val="00F86D6E"/>
    <w:rsid w:val="00F90121"/>
    <w:rsid w:val="00F90ABA"/>
    <w:rsid w:val="00F90EE6"/>
    <w:rsid w:val="00F91A3C"/>
    <w:rsid w:val="00F92DEC"/>
    <w:rsid w:val="00F93727"/>
    <w:rsid w:val="00F953E3"/>
    <w:rsid w:val="00FA0216"/>
    <w:rsid w:val="00FA097F"/>
    <w:rsid w:val="00FA0B30"/>
    <w:rsid w:val="00FA10E3"/>
    <w:rsid w:val="00FA15FE"/>
    <w:rsid w:val="00FA1B29"/>
    <w:rsid w:val="00FA410C"/>
    <w:rsid w:val="00FA520D"/>
    <w:rsid w:val="00FA534B"/>
    <w:rsid w:val="00FB3ECF"/>
    <w:rsid w:val="00FB5570"/>
    <w:rsid w:val="00FB6873"/>
    <w:rsid w:val="00FB7B9D"/>
    <w:rsid w:val="00FC063B"/>
    <w:rsid w:val="00FC1CF7"/>
    <w:rsid w:val="00FC1EEA"/>
    <w:rsid w:val="00FC48FC"/>
    <w:rsid w:val="00FC4D91"/>
    <w:rsid w:val="00FC563F"/>
    <w:rsid w:val="00FC6C07"/>
    <w:rsid w:val="00FD028D"/>
    <w:rsid w:val="00FD1BF9"/>
    <w:rsid w:val="00FD1DD4"/>
    <w:rsid w:val="00FD2545"/>
    <w:rsid w:val="00FD40B5"/>
    <w:rsid w:val="00FE0177"/>
    <w:rsid w:val="00FE01C5"/>
    <w:rsid w:val="00FE0A9D"/>
    <w:rsid w:val="00FE3128"/>
    <w:rsid w:val="00FE416C"/>
    <w:rsid w:val="00FE6363"/>
    <w:rsid w:val="00FE772D"/>
    <w:rsid w:val="00FF003B"/>
    <w:rsid w:val="00FF0BE9"/>
    <w:rsid w:val="00FF145D"/>
    <w:rsid w:val="00FF2D19"/>
    <w:rsid w:val="00FF3B19"/>
    <w:rsid w:val="00FF6368"/>
    <w:rsid w:val="00FF64B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Balk1">
    <w:name w:val="heading 1"/>
    <w:basedOn w:val="Normal"/>
    <w:next w:val="Normal"/>
    <w:qFormat/>
    <w:rsid w:val="00BF463C"/>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BF463C"/>
    <w:pPr>
      <w:keepNext/>
      <w:spacing w:before="240" w:after="60"/>
      <w:outlineLvl w:val="1"/>
    </w:pPr>
    <w:rPr>
      <w:rFonts w:ascii="Arial" w:hAnsi="Arial" w:cs="Arial"/>
      <w:b/>
      <w:bCs/>
      <w:i/>
      <w:iCs/>
      <w:sz w:val="28"/>
      <w:szCs w:val="28"/>
    </w:rPr>
  </w:style>
  <w:style w:type="paragraph" w:styleId="Balk4">
    <w:name w:val="heading 4"/>
    <w:basedOn w:val="Normal"/>
    <w:next w:val="Normal"/>
    <w:link w:val="Balk4Char"/>
    <w:semiHidden/>
    <w:unhideWhenUsed/>
    <w:qFormat/>
    <w:rsid w:val="00C17F1C"/>
    <w:pPr>
      <w:keepNext/>
      <w:spacing w:before="240" w:after="60"/>
      <w:outlineLvl w:val="3"/>
    </w:pPr>
    <w:rPr>
      <w:rFonts w:ascii="Calibri" w:hAnsi="Calibri"/>
      <w:b/>
      <w:bCs/>
      <w:sz w:val="28"/>
      <w:szCs w:val="28"/>
    </w:rPr>
  </w:style>
  <w:style w:type="paragraph" w:styleId="Balk5">
    <w:name w:val="heading 5"/>
    <w:basedOn w:val="Normal"/>
    <w:next w:val="Normal"/>
    <w:link w:val="Balk5Char"/>
    <w:semiHidden/>
    <w:unhideWhenUsed/>
    <w:qFormat/>
    <w:rsid w:val="00C17F1C"/>
    <w:pPr>
      <w:spacing w:before="240" w:after="60"/>
      <w:outlineLvl w:val="4"/>
    </w:pPr>
    <w:rPr>
      <w:rFonts w:ascii="Calibri" w:hAnsi="Calibri"/>
      <w:b/>
      <w:bCs/>
      <w:i/>
      <w:iCs/>
      <w:sz w:val="26"/>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1">
    <w:name w:val="toc 1"/>
    <w:basedOn w:val="Normal"/>
    <w:next w:val="Normal"/>
    <w:autoRedefine/>
    <w:uiPriority w:val="39"/>
    <w:rsid w:val="006F271A"/>
    <w:pPr>
      <w:tabs>
        <w:tab w:val="right" w:leader="dot" w:pos="9062"/>
      </w:tabs>
      <w:jc w:val="center"/>
    </w:pPr>
    <w:rPr>
      <w:b/>
      <w:sz w:val="22"/>
      <w:szCs w:val="22"/>
    </w:rPr>
  </w:style>
  <w:style w:type="paragraph" w:styleId="T2">
    <w:name w:val="toc 2"/>
    <w:basedOn w:val="Normal"/>
    <w:next w:val="Normal"/>
    <w:autoRedefine/>
    <w:uiPriority w:val="39"/>
    <w:rsid w:val="006F271A"/>
    <w:pPr>
      <w:ind w:left="240"/>
    </w:pPr>
  </w:style>
  <w:style w:type="character" w:styleId="Kpr">
    <w:name w:val="Hyperlink"/>
    <w:uiPriority w:val="99"/>
    <w:rsid w:val="006F271A"/>
    <w:rPr>
      <w:color w:val="0000FF"/>
      <w:u w:val="single"/>
    </w:rPr>
  </w:style>
  <w:style w:type="paragraph" w:styleId="BalonMetni">
    <w:name w:val="Balloon Text"/>
    <w:basedOn w:val="Normal"/>
    <w:semiHidden/>
    <w:rsid w:val="00B549C1"/>
    <w:rPr>
      <w:rFonts w:ascii="Tahoma" w:hAnsi="Tahoma" w:cs="Tahoma"/>
      <w:sz w:val="16"/>
      <w:szCs w:val="16"/>
    </w:rPr>
  </w:style>
  <w:style w:type="character" w:customStyle="1" w:styleId="grame">
    <w:name w:val="grame"/>
    <w:basedOn w:val="VarsaylanParagrafYazTipi"/>
    <w:rsid w:val="00B63A50"/>
  </w:style>
  <w:style w:type="paragraph" w:styleId="NormalWeb">
    <w:name w:val="Normal (Web)"/>
    <w:basedOn w:val="Normal"/>
    <w:uiPriority w:val="99"/>
    <w:rsid w:val="00B56397"/>
    <w:pPr>
      <w:spacing w:before="100" w:beforeAutospacing="1" w:after="100" w:afterAutospacing="1"/>
    </w:pPr>
    <w:rPr>
      <w:rFonts w:ascii="Arial Unicode MS" w:hAnsi="Arial Unicode MS"/>
      <w:color w:val="000000"/>
    </w:rPr>
  </w:style>
  <w:style w:type="paragraph" w:styleId="DipnotMetni">
    <w:name w:val="footnote text"/>
    <w:basedOn w:val="Normal"/>
    <w:semiHidden/>
    <w:rsid w:val="00EE72F5"/>
    <w:rPr>
      <w:sz w:val="20"/>
      <w:szCs w:val="20"/>
    </w:rPr>
  </w:style>
  <w:style w:type="character" w:styleId="DipnotBavurusu">
    <w:name w:val="footnote reference"/>
    <w:semiHidden/>
    <w:rsid w:val="00EE72F5"/>
    <w:rPr>
      <w:vertAlign w:val="superscript"/>
    </w:rPr>
  </w:style>
  <w:style w:type="character" w:styleId="AklamaBavurusu">
    <w:name w:val="annotation reference"/>
    <w:semiHidden/>
    <w:rsid w:val="00C90877"/>
    <w:rPr>
      <w:sz w:val="16"/>
      <w:szCs w:val="16"/>
    </w:rPr>
  </w:style>
  <w:style w:type="paragraph" w:styleId="AklamaMetni">
    <w:name w:val="annotation text"/>
    <w:basedOn w:val="Normal"/>
    <w:link w:val="AklamaMetniChar"/>
    <w:semiHidden/>
    <w:rsid w:val="00C90877"/>
    <w:rPr>
      <w:sz w:val="20"/>
      <w:szCs w:val="20"/>
    </w:rPr>
  </w:style>
  <w:style w:type="paragraph" w:styleId="AklamaKonusu">
    <w:name w:val="annotation subject"/>
    <w:basedOn w:val="AklamaMetni"/>
    <w:next w:val="AklamaMetni"/>
    <w:link w:val="AklamaKonusuChar"/>
    <w:uiPriority w:val="99"/>
    <w:semiHidden/>
    <w:rsid w:val="00C90877"/>
    <w:rPr>
      <w:b/>
      <w:bCs/>
    </w:rPr>
  </w:style>
  <w:style w:type="paragraph" w:styleId="GvdeMetni">
    <w:name w:val="Body Text"/>
    <w:basedOn w:val="Normal"/>
    <w:link w:val="GvdeMetniChar"/>
    <w:rsid w:val="00C45713"/>
    <w:pPr>
      <w:tabs>
        <w:tab w:val="left" w:pos="567"/>
      </w:tabs>
      <w:jc w:val="both"/>
    </w:pPr>
    <w:rPr>
      <w:b/>
      <w:bCs/>
      <w:sz w:val="20"/>
    </w:rPr>
  </w:style>
  <w:style w:type="character" w:customStyle="1" w:styleId="GvdeMetniChar">
    <w:name w:val="Gövde Metni Char"/>
    <w:link w:val="GvdeMetni"/>
    <w:rsid w:val="00C45713"/>
    <w:rPr>
      <w:b/>
      <w:bCs/>
      <w:szCs w:val="24"/>
    </w:rPr>
  </w:style>
  <w:style w:type="paragraph" w:styleId="Dzeltme">
    <w:name w:val="Revision"/>
    <w:hidden/>
    <w:uiPriority w:val="99"/>
    <w:semiHidden/>
    <w:rsid w:val="00166430"/>
    <w:rPr>
      <w:sz w:val="24"/>
      <w:szCs w:val="24"/>
    </w:rPr>
  </w:style>
  <w:style w:type="character" w:styleId="Gl">
    <w:name w:val="Strong"/>
    <w:uiPriority w:val="22"/>
    <w:qFormat/>
    <w:rsid w:val="00EB5111"/>
    <w:rPr>
      <w:b/>
      <w:bCs/>
    </w:rPr>
  </w:style>
  <w:style w:type="character" w:customStyle="1" w:styleId="AklamaMetniChar">
    <w:name w:val="Açıklama Metni Char"/>
    <w:link w:val="AklamaMetni"/>
    <w:uiPriority w:val="99"/>
    <w:semiHidden/>
    <w:rsid w:val="00337DDD"/>
  </w:style>
  <w:style w:type="paragraph" w:styleId="stbilgi">
    <w:name w:val="header"/>
    <w:basedOn w:val="Normal"/>
    <w:link w:val="stbilgiChar"/>
    <w:rsid w:val="00394A85"/>
    <w:pPr>
      <w:tabs>
        <w:tab w:val="center" w:pos="4536"/>
        <w:tab w:val="right" w:pos="9072"/>
      </w:tabs>
    </w:pPr>
  </w:style>
  <w:style w:type="character" w:customStyle="1" w:styleId="stbilgiChar">
    <w:name w:val="Üstbilgi Char"/>
    <w:link w:val="stbilgi"/>
    <w:rsid w:val="00394A85"/>
    <w:rPr>
      <w:sz w:val="24"/>
      <w:szCs w:val="24"/>
    </w:rPr>
  </w:style>
  <w:style w:type="paragraph" w:styleId="Altbilgi">
    <w:name w:val="footer"/>
    <w:basedOn w:val="Normal"/>
    <w:link w:val="AltbilgiChar"/>
    <w:uiPriority w:val="99"/>
    <w:rsid w:val="00394A85"/>
    <w:pPr>
      <w:tabs>
        <w:tab w:val="center" w:pos="4536"/>
        <w:tab w:val="right" w:pos="9072"/>
      </w:tabs>
    </w:pPr>
  </w:style>
  <w:style w:type="character" w:customStyle="1" w:styleId="AltbilgiChar">
    <w:name w:val="Altbilgi Char"/>
    <w:link w:val="Altbilgi"/>
    <w:uiPriority w:val="99"/>
    <w:rsid w:val="00394A85"/>
    <w:rPr>
      <w:sz w:val="24"/>
      <w:szCs w:val="24"/>
    </w:rPr>
  </w:style>
  <w:style w:type="paragraph" w:styleId="T3">
    <w:name w:val="toc 3"/>
    <w:basedOn w:val="Normal"/>
    <w:next w:val="Normal"/>
    <w:autoRedefine/>
    <w:uiPriority w:val="39"/>
    <w:unhideWhenUsed/>
    <w:rsid w:val="001D3E0E"/>
    <w:pPr>
      <w:spacing w:after="100" w:line="276" w:lineRule="auto"/>
      <w:ind w:left="440"/>
    </w:pPr>
    <w:rPr>
      <w:rFonts w:ascii="Calibri" w:hAnsi="Calibri"/>
      <w:sz w:val="22"/>
      <w:szCs w:val="22"/>
    </w:rPr>
  </w:style>
  <w:style w:type="paragraph" w:styleId="T4">
    <w:name w:val="toc 4"/>
    <w:basedOn w:val="Normal"/>
    <w:next w:val="Normal"/>
    <w:autoRedefine/>
    <w:uiPriority w:val="39"/>
    <w:unhideWhenUsed/>
    <w:rsid w:val="001D3E0E"/>
    <w:pPr>
      <w:spacing w:after="100" w:line="276" w:lineRule="auto"/>
      <w:ind w:left="660"/>
    </w:pPr>
    <w:rPr>
      <w:rFonts w:ascii="Calibri" w:hAnsi="Calibri"/>
      <w:sz w:val="22"/>
      <w:szCs w:val="22"/>
    </w:rPr>
  </w:style>
  <w:style w:type="paragraph" w:styleId="T5">
    <w:name w:val="toc 5"/>
    <w:basedOn w:val="Normal"/>
    <w:next w:val="Normal"/>
    <w:autoRedefine/>
    <w:uiPriority w:val="39"/>
    <w:unhideWhenUsed/>
    <w:rsid w:val="001D3E0E"/>
    <w:pPr>
      <w:spacing w:after="100" w:line="276" w:lineRule="auto"/>
      <w:ind w:left="880"/>
    </w:pPr>
    <w:rPr>
      <w:rFonts w:ascii="Calibri" w:hAnsi="Calibri"/>
      <w:sz w:val="22"/>
      <w:szCs w:val="22"/>
    </w:rPr>
  </w:style>
  <w:style w:type="paragraph" w:styleId="T6">
    <w:name w:val="toc 6"/>
    <w:basedOn w:val="Normal"/>
    <w:next w:val="Normal"/>
    <w:autoRedefine/>
    <w:uiPriority w:val="39"/>
    <w:unhideWhenUsed/>
    <w:rsid w:val="001D3E0E"/>
    <w:pPr>
      <w:spacing w:after="100" w:line="276" w:lineRule="auto"/>
      <w:ind w:left="1100"/>
    </w:pPr>
    <w:rPr>
      <w:rFonts w:ascii="Calibri" w:hAnsi="Calibri"/>
      <w:sz w:val="22"/>
      <w:szCs w:val="22"/>
    </w:rPr>
  </w:style>
  <w:style w:type="paragraph" w:styleId="T7">
    <w:name w:val="toc 7"/>
    <w:basedOn w:val="Normal"/>
    <w:next w:val="Normal"/>
    <w:autoRedefine/>
    <w:uiPriority w:val="39"/>
    <w:unhideWhenUsed/>
    <w:rsid w:val="001D3E0E"/>
    <w:pPr>
      <w:spacing w:after="100" w:line="276" w:lineRule="auto"/>
      <w:ind w:left="1320"/>
    </w:pPr>
    <w:rPr>
      <w:rFonts w:ascii="Calibri" w:hAnsi="Calibri"/>
      <w:sz w:val="22"/>
      <w:szCs w:val="22"/>
    </w:rPr>
  </w:style>
  <w:style w:type="paragraph" w:styleId="T8">
    <w:name w:val="toc 8"/>
    <w:basedOn w:val="Normal"/>
    <w:next w:val="Normal"/>
    <w:autoRedefine/>
    <w:uiPriority w:val="39"/>
    <w:unhideWhenUsed/>
    <w:rsid w:val="001D3E0E"/>
    <w:pPr>
      <w:spacing w:after="100" w:line="276" w:lineRule="auto"/>
      <w:ind w:left="1540"/>
    </w:pPr>
    <w:rPr>
      <w:rFonts w:ascii="Calibri" w:hAnsi="Calibri"/>
      <w:sz w:val="22"/>
      <w:szCs w:val="22"/>
    </w:rPr>
  </w:style>
  <w:style w:type="paragraph" w:styleId="T9">
    <w:name w:val="toc 9"/>
    <w:basedOn w:val="Normal"/>
    <w:next w:val="Normal"/>
    <w:autoRedefine/>
    <w:uiPriority w:val="39"/>
    <w:unhideWhenUsed/>
    <w:rsid w:val="001D3E0E"/>
    <w:pPr>
      <w:spacing w:after="100" w:line="276" w:lineRule="auto"/>
      <w:ind w:left="1760"/>
    </w:pPr>
    <w:rPr>
      <w:rFonts w:ascii="Calibri" w:hAnsi="Calibri"/>
      <w:sz w:val="22"/>
      <w:szCs w:val="22"/>
    </w:rPr>
  </w:style>
  <w:style w:type="character" w:customStyle="1" w:styleId="AklamaKonusuChar">
    <w:name w:val="Açıklama Konusu Char"/>
    <w:link w:val="AklamaKonusu"/>
    <w:uiPriority w:val="99"/>
    <w:semiHidden/>
    <w:rsid w:val="007A535D"/>
    <w:rPr>
      <w:b/>
      <w:bCs/>
    </w:rPr>
  </w:style>
  <w:style w:type="character" w:customStyle="1" w:styleId="baslik">
    <w:name w:val="baslik"/>
    <w:basedOn w:val="VarsaylanParagrafYazTipi"/>
    <w:rsid w:val="005E42B1"/>
  </w:style>
  <w:style w:type="paragraph" w:customStyle="1" w:styleId="yayin">
    <w:name w:val="yayin"/>
    <w:basedOn w:val="Normal"/>
    <w:rsid w:val="005E42B1"/>
    <w:pPr>
      <w:spacing w:before="100" w:beforeAutospacing="1" w:after="100" w:afterAutospacing="1"/>
    </w:pPr>
  </w:style>
  <w:style w:type="character" w:customStyle="1" w:styleId="apple-converted-space">
    <w:name w:val="apple-converted-space"/>
    <w:basedOn w:val="VarsaylanParagrafYazTipi"/>
    <w:rsid w:val="005E42B1"/>
  </w:style>
  <w:style w:type="paragraph" w:styleId="ListeNumaras2">
    <w:name w:val="List Number 2"/>
    <w:basedOn w:val="Normal"/>
    <w:link w:val="ListeNumaras2Char"/>
    <w:rsid w:val="006B295A"/>
    <w:pPr>
      <w:numPr>
        <w:numId w:val="4"/>
      </w:numPr>
      <w:spacing w:before="80" w:after="80"/>
      <w:jc w:val="both"/>
    </w:pPr>
    <w:rPr>
      <w:szCs w:val="20"/>
      <w:lang w:eastAsia="en-US"/>
    </w:rPr>
  </w:style>
  <w:style w:type="character" w:customStyle="1" w:styleId="ListeNumaras2Char">
    <w:name w:val="Liste Numarası 2 Char"/>
    <w:link w:val="ListeNumaras2"/>
    <w:rsid w:val="006B295A"/>
    <w:rPr>
      <w:sz w:val="24"/>
      <w:lang w:eastAsia="en-US"/>
    </w:rPr>
  </w:style>
  <w:style w:type="paragraph" w:customStyle="1" w:styleId="Default">
    <w:name w:val="Default"/>
    <w:rsid w:val="00C107FC"/>
    <w:pPr>
      <w:autoSpaceDE w:val="0"/>
      <w:autoSpaceDN w:val="0"/>
      <w:adjustRightInd w:val="0"/>
    </w:pPr>
    <w:rPr>
      <w:rFonts w:ascii="Arial" w:eastAsia="Calibri" w:hAnsi="Arial" w:cs="Arial"/>
      <w:color w:val="000000"/>
      <w:sz w:val="24"/>
      <w:szCs w:val="24"/>
      <w:lang w:eastAsia="en-US"/>
    </w:rPr>
  </w:style>
  <w:style w:type="character" w:customStyle="1" w:styleId="Balk4Char">
    <w:name w:val="Başlık 4 Char"/>
    <w:link w:val="Balk4"/>
    <w:semiHidden/>
    <w:rsid w:val="00C17F1C"/>
    <w:rPr>
      <w:rFonts w:ascii="Calibri" w:eastAsia="Times New Roman" w:hAnsi="Calibri" w:cs="Times New Roman"/>
      <w:b/>
      <w:bCs/>
      <w:sz w:val="28"/>
      <w:szCs w:val="28"/>
    </w:rPr>
  </w:style>
  <w:style w:type="character" w:customStyle="1" w:styleId="Balk5Char">
    <w:name w:val="Başlık 5 Char"/>
    <w:link w:val="Balk5"/>
    <w:semiHidden/>
    <w:rsid w:val="00C17F1C"/>
    <w:rPr>
      <w:rFonts w:ascii="Calibri" w:eastAsia="Times New Roman" w:hAnsi="Calibri" w:cs="Times New Roman"/>
      <w:b/>
      <w:bCs/>
      <w:i/>
      <w:iCs/>
      <w:sz w:val="26"/>
      <w:szCs w:val="26"/>
    </w:rPr>
  </w:style>
  <w:style w:type="paragraph" w:styleId="TBal">
    <w:name w:val="TOC Heading"/>
    <w:basedOn w:val="Balk1"/>
    <w:next w:val="Normal"/>
    <w:uiPriority w:val="39"/>
    <w:unhideWhenUsed/>
    <w:qFormat/>
    <w:rsid w:val="00FD2545"/>
    <w:pPr>
      <w:keepLines/>
      <w:spacing w:before="480" w:after="0" w:line="276" w:lineRule="auto"/>
      <w:outlineLvl w:val="9"/>
    </w:pPr>
    <w:rPr>
      <w:rFonts w:ascii="Cambria" w:hAnsi="Cambria" w:cs="Times New Roman"/>
      <w:color w:val="365F91"/>
      <w:kern w:val="0"/>
      <w:sz w:val="28"/>
      <w:szCs w:val="28"/>
    </w:rPr>
  </w:style>
  <w:style w:type="character" w:styleId="GlVurgulama">
    <w:name w:val="Intense Emphasis"/>
    <w:uiPriority w:val="21"/>
    <w:qFormat/>
    <w:rsid w:val="00033F8C"/>
    <w:rPr>
      <w:b/>
      <w:bCs/>
      <w:i/>
      <w:iCs/>
      <w:color w:val="4F81BD"/>
    </w:rPr>
  </w:style>
</w:styles>
</file>

<file path=word/webSettings.xml><?xml version="1.0" encoding="utf-8"?>
<w:webSettings xmlns:r="http://schemas.openxmlformats.org/officeDocument/2006/relationships" xmlns:w="http://schemas.openxmlformats.org/wordprocessingml/2006/main">
  <w:divs>
    <w:div w:id="99226940">
      <w:bodyDiv w:val="1"/>
      <w:marLeft w:val="0"/>
      <w:marRight w:val="0"/>
      <w:marTop w:val="0"/>
      <w:marBottom w:val="0"/>
      <w:divBdr>
        <w:top w:val="none" w:sz="0" w:space="0" w:color="auto"/>
        <w:left w:val="none" w:sz="0" w:space="0" w:color="auto"/>
        <w:bottom w:val="none" w:sz="0" w:space="0" w:color="auto"/>
        <w:right w:val="none" w:sz="0" w:space="0" w:color="auto"/>
      </w:divBdr>
    </w:div>
    <w:div w:id="547759430">
      <w:bodyDiv w:val="1"/>
      <w:marLeft w:val="0"/>
      <w:marRight w:val="0"/>
      <w:marTop w:val="0"/>
      <w:marBottom w:val="0"/>
      <w:divBdr>
        <w:top w:val="none" w:sz="0" w:space="0" w:color="auto"/>
        <w:left w:val="none" w:sz="0" w:space="0" w:color="auto"/>
        <w:bottom w:val="none" w:sz="0" w:space="0" w:color="auto"/>
        <w:right w:val="none" w:sz="0" w:space="0" w:color="auto"/>
      </w:divBdr>
    </w:div>
    <w:div w:id="644548994">
      <w:bodyDiv w:val="1"/>
      <w:marLeft w:val="0"/>
      <w:marRight w:val="0"/>
      <w:marTop w:val="0"/>
      <w:marBottom w:val="0"/>
      <w:divBdr>
        <w:top w:val="none" w:sz="0" w:space="0" w:color="auto"/>
        <w:left w:val="none" w:sz="0" w:space="0" w:color="auto"/>
        <w:bottom w:val="none" w:sz="0" w:space="0" w:color="auto"/>
        <w:right w:val="none" w:sz="0" w:space="0" w:color="auto"/>
      </w:divBdr>
    </w:div>
    <w:div w:id="684134085">
      <w:bodyDiv w:val="1"/>
      <w:marLeft w:val="0"/>
      <w:marRight w:val="0"/>
      <w:marTop w:val="0"/>
      <w:marBottom w:val="0"/>
      <w:divBdr>
        <w:top w:val="none" w:sz="0" w:space="0" w:color="auto"/>
        <w:left w:val="none" w:sz="0" w:space="0" w:color="auto"/>
        <w:bottom w:val="none" w:sz="0" w:space="0" w:color="auto"/>
        <w:right w:val="none" w:sz="0" w:space="0" w:color="auto"/>
      </w:divBdr>
    </w:div>
    <w:div w:id="1109400187">
      <w:bodyDiv w:val="1"/>
      <w:marLeft w:val="0"/>
      <w:marRight w:val="0"/>
      <w:marTop w:val="0"/>
      <w:marBottom w:val="0"/>
      <w:divBdr>
        <w:top w:val="none" w:sz="0" w:space="0" w:color="auto"/>
        <w:left w:val="none" w:sz="0" w:space="0" w:color="auto"/>
        <w:bottom w:val="none" w:sz="0" w:space="0" w:color="auto"/>
        <w:right w:val="none" w:sz="0" w:space="0" w:color="auto"/>
      </w:divBdr>
    </w:div>
    <w:div w:id="1130248736">
      <w:bodyDiv w:val="1"/>
      <w:marLeft w:val="0"/>
      <w:marRight w:val="0"/>
      <w:marTop w:val="0"/>
      <w:marBottom w:val="0"/>
      <w:divBdr>
        <w:top w:val="none" w:sz="0" w:space="0" w:color="auto"/>
        <w:left w:val="none" w:sz="0" w:space="0" w:color="auto"/>
        <w:bottom w:val="none" w:sz="0" w:space="0" w:color="auto"/>
        <w:right w:val="none" w:sz="0" w:space="0" w:color="auto"/>
      </w:divBdr>
    </w:div>
    <w:div w:id="1149832868">
      <w:bodyDiv w:val="1"/>
      <w:marLeft w:val="0"/>
      <w:marRight w:val="0"/>
      <w:marTop w:val="0"/>
      <w:marBottom w:val="0"/>
      <w:divBdr>
        <w:top w:val="none" w:sz="0" w:space="0" w:color="auto"/>
        <w:left w:val="none" w:sz="0" w:space="0" w:color="auto"/>
        <w:bottom w:val="none" w:sz="0" w:space="0" w:color="auto"/>
        <w:right w:val="none" w:sz="0" w:space="0" w:color="auto"/>
      </w:divBdr>
    </w:div>
    <w:div w:id="1201015878">
      <w:bodyDiv w:val="1"/>
      <w:marLeft w:val="0"/>
      <w:marRight w:val="0"/>
      <w:marTop w:val="0"/>
      <w:marBottom w:val="0"/>
      <w:divBdr>
        <w:top w:val="none" w:sz="0" w:space="0" w:color="auto"/>
        <w:left w:val="none" w:sz="0" w:space="0" w:color="auto"/>
        <w:bottom w:val="none" w:sz="0" w:space="0" w:color="auto"/>
        <w:right w:val="none" w:sz="0" w:space="0" w:color="auto"/>
      </w:divBdr>
    </w:div>
    <w:div w:id="1472626402">
      <w:bodyDiv w:val="1"/>
      <w:marLeft w:val="0"/>
      <w:marRight w:val="0"/>
      <w:marTop w:val="0"/>
      <w:marBottom w:val="0"/>
      <w:divBdr>
        <w:top w:val="none" w:sz="0" w:space="0" w:color="auto"/>
        <w:left w:val="none" w:sz="0" w:space="0" w:color="auto"/>
        <w:bottom w:val="none" w:sz="0" w:space="0" w:color="auto"/>
        <w:right w:val="none" w:sz="0" w:space="0" w:color="auto"/>
      </w:divBdr>
    </w:div>
    <w:div w:id="1484271521">
      <w:bodyDiv w:val="1"/>
      <w:marLeft w:val="0"/>
      <w:marRight w:val="0"/>
      <w:marTop w:val="0"/>
      <w:marBottom w:val="0"/>
      <w:divBdr>
        <w:top w:val="none" w:sz="0" w:space="0" w:color="auto"/>
        <w:left w:val="none" w:sz="0" w:space="0" w:color="auto"/>
        <w:bottom w:val="none" w:sz="0" w:space="0" w:color="auto"/>
        <w:right w:val="none" w:sz="0" w:space="0" w:color="auto"/>
      </w:divBdr>
    </w:div>
    <w:div w:id="1662662541">
      <w:bodyDiv w:val="1"/>
      <w:marLeft w:val="0"/>
      <w:marRight w:val="0"/>
      <w:marTop w:val="0"/>
      <w:marBottom w:val="0"/>
      <w:divBdr>
        <w:top w:val="none" w:sz="0" w:space="0" w:color="auto"/>
        <w:left w:val="none" w:sz="0" w:space="0" w:color="auto"/>
        <w:bottom w:val="none" w:sz="0" w:space="0" w:color="auto"/>
        <w:right w:val="none" w:sz="0" w:space="0" w:color="auto"/>
      </w:divBdr>
    </w:div>
    <w:div w:id="1767575646">
      <w:bodyDiv w:val="1"/>
      <w:marLeft w:val="0"/>
      <w:marRight w:val="0"/>
      <w:marTop w:val="0"/>
      <w:marBottom w:val="0"/>
      <w:divBdr>
        <w:top w:val="none" w:sz="0" w:space="0" w:color="auto"/>
        <w:left w:val="none" w:sz="0" w:space="0" w:color="auto"/>
        <w:bottom w:val="none" w:sz="0" w:space="0" w:color="auto"/>
        <w:right w:val="none" w:sz="0" w:space="0" w:color="auto"/>
      </w:divBdr>
    </w:div>
    <w:div w:id="1818374699">
      <w:bodyDiv w:val="1"/>
      <w:marLeft w:val="0"/>
      <w:marRight w:val="0"/>
      <w:marTop w:val="0"/>
      <w:marBottom w:val="0"/>
      <w:divBdr>
        <w:top w:val="none" w:sz="0" w:space="0" w:color="auto"/>
        <w:left w:val="none" w:sz="0" w:space="0" w:color="auto"/>
        <w:bottom w:val="none" w:sz="0" w:space="0" w:color="auto"/>
        <w:right w:val="none" w:sz="0" w:space="0" w:color="auto"/>
      </w:divBdr>
      <w:divsChild>
        <w:div w:id="784080928">
          <w:marLeft w:val="0"/>
          <w:marRight w:val="0"/>
          <w:marTop w:val="0"/>
          <w:marBottom w:val="0"/>
          <w:divBdr>
            <w:top w:val="none" w:sz="0" w:space="0" w:color="auto"/>
            <w:left w:val="none" w:sz="0" w:space="0" w:color="auto"/>
            <w:bottom w:val="none" w:sz="0" w:space="0" w:color="auto"/>
            <w:right w:val="none" w:sz="0" w:space="0" w:color="auto"/>
          </w:divBdr>
          <w:divsChild>
            <w:div w:id="188109391">
              <w:marLeft w:val="0"/>
              <w:marRight w:val="0"/>
              <w:marTop w:val="0"/>
              <w:marBottom w:val="0"/>
              <w:divBdr>
                <w:top w:val="none" w:sz="0" w:space="0" w:color="auto"/>
                <w:left w:val="none" w:sz="0" w:space="0" w:color="auto"/>
                <w:bottom w:val="none" w:sz="0" w:space="0" w:color="auto"/>
                <w:right w:val="none" w:sz="0" w:space="0" w:color="auto"/>
              </w:divBdr>
              <w:divsChild>
                <w:div w:id="1737165118">
                  <w:marLeft w:val="0"/>
                  <w:marRight w:val="0"/>
                  <w:marTop w:val="0"/>
                  <w:marBottom w:val="0"/>
                  <w:divBdr>
                    <w:top w:val="none" w:sz="0" w:space="0" w:color="auto"/>
                    <w:left w:val="none" w:sz="0" w:space="0" w:color="auto"/>
                    <w:bottom w:val="none" w:sz="0" w:space="0" w:color="auto"/>
                    <w:right w:val="none" w:sz="0" w:space="0" w:color="auto"/>
                  </w:divBdr>
                  <w:divsChild>
                    <w:div w:id="1422406729">
                      <w:marLeft w:val="0"/>
                      <w:marRight w:val="0"/>
                      <w:marTop w:val="0"/>
                      <w:marBottom w:val="0"/>
                      <w:divBdr>
                        <w:top w:val="none" w:sz="0" w:space="0" w:color="auto"/>
                        <w:left w:val="none" w:sz="0" w:space="0" w:color="auto"/>
                        <w:bottom w:val="none" w:sz="0" w:space="0" w:color="auto"/>
                        <w:right w:val="none" w:sz="0" w:space="0" w:color="auto"/>
                      </w:divBdr>
                      <w:divsChild>
                        <w:div w:id="205600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7382">
      <w:bodyDiv w:val="1"/>
      <w:marLeft w:val="0"/>
      <w:marRight w:val="0"/>
      <w:marTop w:val="0"/>
      <w:marBottom w:val="0"/>
      <w:divBdr>
        <w:top w:val="none" w:sz="0" w:space="0" w:color="auto"/>
        <w:left w:val="none" w:sz="0" w:space="0" w:color="auto"/>
        <w:bottom w:val="none" w:sz="0" w:space="0" w:color="auto"/>
        <w:right w:val="none" w:sz="0" w:space="0" w:color="auto"/>
      </w:divBdr>
    </w:div>
    <w:div w:id="2039308569">
      <w:bodyDiv w:val="1"/>
      <w:marLeft w:val="0"/>
      <w:marRight w:val="0"/>
      <w:marTop w:val="0"/>
      <w:marBottom w:val="0"/>
      <w:divBdr>
        <w:top w:val="none" w:sz="0" w:space="0" w:color="auto"/>
        <w:left w:val="none" w:sz="0" w:space="0" w:color="auto"/>
        <w:bottom w:val="none" w:sz="0" w:space="0" w:color="auto"/>
        <w:right w:val="none" w:sz="0" w:space="0" w:color="auto"/>
      </w:divBdr>
    </w:div>
    <w:div w:id="2131165251">
      <w:bodyDiv w:val="1"/>
      <w:marLeft w:val="0"/>
      <w:marRight w:val="0"/>
      <w:marTop w:val="0"/>
      <w:marBottom w:val="0"/>
      <w:divBdr>
        <w:top w:val="none" w:sz="0" w:space="0" w:color="auto"/>
        <w:left w:val="none" w:sz="0" w:space="0" w:color="auto"/>
        <w:bottom w:val="none" w:sz="0" w:space="0" w:color="auto"/>
        <w:right w:val="none" w:sz="0" w:space="0" w:color="auto"/>
      </w:divBdr>
      <w:divsChild>
        <w:div w:id="957182020">
          <w:marLeft w:val="0"/>
          <w:marRight w:val="0"/>
          <w:marTop w:val="0"/>
          <w:marBottom w:val="0"/>
          <w:divBdr>
            <w:top w:val="none" w:sz="0" w:space="0" w:color="auto"/>
            <w:left w:val="none" w:sz="0" w:space="0" w:color="auto"/>
            <w:bottom w:val="none" w:sz="0" w:space="0" w:color="auto"/>
            <w:right w:val="none" w:sz="0" w:space="0" w:color="auto"/>
          </w:divBdr>
          <w:divsChild>
            <w:div w:id="1045058033">
              <w:marLeft w:val="0"/>
              <w:marRight w:val="0"/>
              <w:marTop w:val="0"/>
              <w:marBottom w:val="0"/>
              <w:divBdr>
                <w:top w:val="none" w:sz="0" w:space="0" w:color="auto"/>
                <w:left w:val="none" w:sz="0" w:space="0" w:color="auto"/>
                <w:bottom w:val="none" w:sz="0" w:space="0" w:color="auto"/>
                <w:right w:val="none" w:sz="0" w:space="0" w:color="auto"/>
              </w:divBdr>
              <w:divsChild>
                <w:div w:id="2118594735">
                  <w:marLeft w:val="0"/>
                  <w:marRight w:val="0"/>
                  <w:marTop w:val="0"/>
                  <w:marBottom w:val="0"/>
                  <w:divBdr>
                    <w:top w:val="none" w:sz="0" w:space="0" w:color="auto"/>
                    <w:left w:val="none" w:sz="0" w:space="0" w:color="auto"/>
                    <w:bottom w:val="none" w:sz="0" w:space="0" w:color="auto"/>
                    <w:right w:val="none" w:sz="0" w:space="0" w:color="auto"/>
                  </w:divBdr>
                  <w:divsChild>
                    <w:div w:id="1943025594">
                      <w:marLeft w:val="0"/>
                      <w:marRight w:val="0"/>
                      <w:marTop w:val="0"/>
                      <w:marBottom w:val="0"/>
                      <w:divBdr>
                        <w:top w:val="none" w:sz="0" w:space="0" w:color="auto"/>
                        <w:left w:val="none" w:sz="0" w:space="0" w:color="auto"/>
                        <w:bottom w:val="none" w:sz="0" w:space="0" w:color="auto"/>
                        <w:right w:val="none" w:sz="0" w:space="0" w:color="auto"/>
                      </w:divBdr>
                      <w:divsChild>
                        <w:div w:id="71705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371EE-D3E8-46BA-8A50-D45AC6C78153}">
  <ds:schemaRefs>
    <ds:schemaRef ds:uri="http://schemas.openxmlformats.org/officeDocument/2006/bibliography"/>
  </ds:schemaRefs>
</ds:datastoreItem>
</file>

<file path=customXml/itemProps2.xml><?xml version="1.0" encoding="utf-8"?>
<ds:datastoreItem xmlns:ds="http://schemas.openxmlformats.org/officeDocument/2006/customXml" ds:itemID="{B9D3C163-4B55-4BC5-BD19-50C7571FF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70</Pages>
  <Words>29122</Words>
  <Characters>166002</Characters>
  <Application>Microsoft Office Word</Application>
  <DocSecurity>0</DocSecurity>
  <Lines>1383</Lines>
  <Paragraphs>389</Paragraphs>
  <ScaleCrop>false</ScaleCrop>
  <HeadingPairs>
    <vt:vector size="2" baseType="variant">
      <vt:variant>
        <vt:lpstr>Konu Başlığı</vt:lpstr>
      </vt:variant>
      <vt:variant>
        <vt:i4>1</vt:i4>
      </vt:variant>
    </vt:vector>
  </HeadingPairs>
  <TitlesOfParts>
    <vt:vector size="1" baseType="lpstr">
      <vt:lpstr>GENEL YÖNETİM MUHASEBE YÖNETMELİĞİ</vt:lpstr>
    </vt:vector>
  </TitlesOfParts>
  <Company>By NeC ® 2010 | Katilimsiz.Com</Company>
  <LinksUpToDate>false</LinksUpToDate>
  <CharactersWithSpaces>194735</CharactersWithSpaces>
  <SharedDoc>false</SharedDoc>
  <HLinks>
    <vt:vector size="1050" baseType="variant">
      <vt:variant>
        <vt:i4>1441853</vt:i4>
      </vt:variant>
      <vt:variant>
        <vt:i4>1046</vt:i4>
      </vt:variant>
      <vt:variant>
        <vt:i4>0</vt:i4>
      </vt:variant>
      <vt:variant>
        <vt:i4>5</vt:i4>
      </vt:variant>
      <vt:variant>
        <vt:lpwstr/>
      </vt:variant>
      <vt:variant>
        <vt:lpwstr>_Toc407284671</vt:lpwstr>
      </vt:variant>
      <vt:variant>
        <vt:i4>1441853</vt:i4>
      </vt:variant>
      <vt:variant>
        <vt:i4>1040</vt:i4>
      </vt:variant>
      <vt:variant>
        <vt:i4>0</vt:i4>
      </vt:variant>
      <vt:variant>
        <vt:i4>5</vt:i4>
      </vt:variant>
      <vt:variant>
        <vt:lpwstr/>
      </vt:variant>
      <vt:variant>
        <vt:lpwstr>_Toc407284670</vt:lpwstr>
      </vt:variant>
      <vt:variant>
        <vt:i4>1507389</vt:i4>
      </vt:variant>
      <vt:variant>
        <vt:i4>1034</vt:i4>
      </vt:variant>
      <vt:variant>
        <vt:i4>0</vt:i4>
      </vt:variant>
      <vt:variant>
        <vt:i4>5</vt:i4>
      </vt:variant>
      <vt:variant>
        <vt:lpwstr/>
      </vt:variant>
      <vt:variant>
        <vt:lpwstr>_Toc407284669</vt:lpwstr>
      </vt:variant>
      <vt:variant>
        <vt:i4>1507389</vt:i4>
      </vt:variant>
      <vt:variant>
        <vt:i4>1028</vt:i4>
      </vt:variant>
      <vt:variant>
        <vt:i4>0</vt:i4>
      </vt:variant>
      <vt:variant>
        <vt:i4>5</vt:i4>
      </vt:variant>
      <vt:variant>
        <vt:lpwstr/>
      </vt:variant>
      <vt:variant>
        <vt:lpwstr>_Toc407284668</vt:lpwstr>
      </vt:variant>
      <vt:variant>
        <vt:i4>1507389</vt:i4>
      </vt:variant>
      <vt:variant>
        <vt:i4>1022</vt:i4>
      </vt:variant>
      <vt:variant>
        <vt:i4>0</vt:i4>
      </vt:variant>
      <vt:variant>
        <vt:i4>5</vt:i4>
      </vt:variant>
      <vt:variant>
        <vt:lpwstr/>
      </vt:variant>
      <vt:variant>
        <vt:lpwstr>_Toc407284667</vt:lpwstr>
      </vt:variant>
      <vt:variant>
        <vt:i4>1507389</vt:i4>
      </vt:variant>
      <vt:variant>
        <vt:i4>1016</vt:i4>
      </vt:variant>
      <vt:variant>
        <vt:i4>0</vt:i4>
      </vt:variant>
      <vt:variant>
        <vt:i4>5</vt:i4>
      </vt:variant>
      <vt:variant>
        <vt:lpwstr/>
      </vt:variant>
      <vt:variant>
        <vt:lpwstr>_Toc407284666</vt:lpwstr>
      </vt:variant>
      <vt:variant>
        <vt:i4>1507389</vt:i4>
      </vt:variant>
      <vt:variant>
        <vt:i4>1010</vt:i4>
      </vt:variant>
      <vt:variant>
        <vt:i4>0</vt:i4>
      </vt:variant>
      <vt:variant>
        <vt:i4>5</vt:i4>
      </vt:variant>
      <vt:variant>
        <vt:lpwstr/>
      </vt:variant>
      <vt:variant>
        <vt:lpwstr>_Toc407284665</vt:lpwstr>
      </vt:variant>
      <vt:variant>
        <vt:i4>1507389</vt:i4>
      </vt:variant>
      <vt:variant>
        <vt:i4>1004</vt:i4>
      </vt:variant>
      <vt:variant>
        <vt:i4>0</vt:i4>
      </vt:variant>
      <vt:variant>
        <vt:i4>5</vt:i4>
      </vt:variant>
      <vt:variant>
        <vt:lpwstr/>
      </vt:variant>
      <vt:variant>
        <vt:lpwstr>_Toc407284664</vt:lpwstr>
      </vt:variant>
      <vt:variant>
        <vt:i4>1507389</vt:i4>
      </vt:variant>
      <vt:variant>
        <vt:i4>998</vt:i4>
      </vt:variant>
      <vt:variant>
        <vt:i4>0</vt:i4>
      </vt:variant>
      <vt:variant>
        <vt:i4>5</vt:i4>
      </vt:variant>
      <vt:variant>
        <vt:lpwstr/>
      </vt:variant>
      <vt:variant>
        <vt:lpwstr>_Toc407284663</vt:lpwstr>
      </vt:variant>
      <vt:variant>
        <vt:i4>1507389</vt:i4>
      </vt:variant>
      <vt:variant>
        <vt:i4>992</vt:i4>
      </vt:variant>
      <vt:variant>
        <vt:i4>0</vt:i4>
      </vt:variant>
      <vt:variant>
        <vt:i4>5</vt:i4>
      </vt:variant>
      <vt:variant>
        <vt:lpwstr/>
      </vt:variant>
      <vt:variant>
        <vt:lpwstr>_Toc407284662</vt:lpwstr>
      </vt:variant>
      <vt:variant>
        <vt:i4>1507389</vt:i4>
      </vt:variant>
      <vt:variant>
        <vt:i4>986</vt:i4>
      </vt:variant>
      <vt:variant>
        <vt:i4>0</vt:i4>
      </vt:variant>
      <vt:variant>
        <vt:i4>5</vt:i4>
      </vt:variant>
      <vt:variant>
        <vt:lpwstr/>
      </vt:variant>
      <vt:variant>
        <vt:lpwstr>_Toc407284661</vt:lpwstr>
      </vt:variant>
      <vt:variant>
        <vt:i4>1507389</vt:i4>
      </vt:variant>
      <vt:variant>
        <vt:i4>980</vt:i4>
      </vt:variant>
      <vt:variant>
        <vt:i4>0</vt:i4>
      </vt:variant>
      <vt:variant>
        <vt:i4>5</vt:i4>
      </vt:variant>
      <vt:variant>
        <vt:lpwstr/>
      </vt:variant>
      <vt:variant>
        <vt:lpwstr>_Toc407284660</vt:lpwstr>
      </vt:variant>
      <vt:variant>
        <vt:i4>1310781</vt:i4>
      </vt:variant>
      <vt:variant>
        <vt:i4>974</vt:i4>
      </vt:variant>
      <vt:variant>
        <vt:i4>0</vt:i4>
      </vt:variant>
      <vt:variant>
        <vt:i4>5</vt:i4>
      </vt:variant>
      <vt:variant>
        <vt:lpwstr/>
      </vt:variant>
      <vt:variant>
        <vt:lpwstr>_Toc407284659</vt:lpwstr>
      </vt:variant>
      <vt:variant>
        <vt:i4>1310781</vt:i4>
      </vt:variant>
      <vt:variant>
        <vt:i4>968</vt:i4>
      </vt:variant>
      <vt:variant>
        <vt:i4>0</vt:i4>
      </vt:variant>
      <vt:variant>
        <vt:i4>5</vt:i4>
      </vt:variant>
      <vt:variant>
        <vt:lpwstr/>
      </vt:variant>
      <vt:variant>
        <vt:lpwstr>_Toc407284658</vt:lpwstr>
      </vt:variant>
      <vt:variant>
        <vt:i4>1310781</vt:i4>
      </vt:variant>
      <vt:variant>
        <vt:i4>962</vt:i4>
      </vt:variant>
      <vt:variant>
        <vt:i4>0</vt:i4>
      </vt:variant>
      <vt:variant>
        <vt:i4>5</vt:i4>
      </vt:variant>
      <vt:variant>
        <vt:lpwstr/>
      </vt:variant>
      <vt:variant>
        <vt:lpwstr>_Toc407284657</vt:lpwstr>
      </vt:variant>
      <vt:variant>
        <vt:i4>1310781</vt:i4>
      </vt:variant>
      <vt:variant>
        <vt:i4>956</vt:i4>
      </vt:variant>
      <vt:variant>
        <vt:i4>0</vt:i4>
      </vt:variant>
      <vt:variant>
        <vt:i4>5</vt:i4>
      </vt:variant>
      <vt:variant>
        <vt:lpwstr/>
      </vt:variant>
      <vt:variant>
        <vt:lpwstr>_Toc407284656</vt:lpwstr>
      </vt:variant>
      <vt:variant>
        <vt:i4>1310781</vt:i4>
      </vt:variant>
      <vt:variant>
        <vt:i4>950</vt:i4>
      </vt:variant>
      <vt:variant>
        <vt:i4>0</vt:i4>
      </vt:variant>
      <vt:variant>
        <vt:i4>5</vt:i4>
      </vt:variant>
      <vt:variant>
        <vt:lpwstr/>
      </vt:variant>
      <vt:variant>
        <vt:lpwstr>_Toc407284655</vt:lpwstr>
      </vt:variant>
      <vt:variant>
        <vt:i4>1310781</vt:i4>
      </vt:variant>
      <vt:variant>
        <vt:i4>944</vt:i4>
      </vt:variant>
      <vt:variant>
        <vt:i4>0</vt:i4>
      </vt:variant>
      <vt:variant>
        <vt:i4>5</vt:i4>
      </vt:variant>
      <vt:variant>
        <vt:lpwstr/>
      </vt:variant>
      <vt:variant>
        <vt:lpwstr>_Toc407284654</vt:lpwstr>
      </vt:variant>
      <vt:variant>
        <vt:i4>1310781</vt:i4>
      </vt:variant>
      <vt:variant>
        <vt:i4>938</vt:i4>
      </vt:variant>
      <vt:variant>
        <vt:i4>0</vt:i4>
      </vt:variant>
      <vt:variant>
        <vt:i4>5</vt:i4>
      </vt:variant>
      <vt:variant>
        <vt:lpwstr/>
      </vt:variant>
      <vt:variant>
        <vt:lpwstr>_Toc407284653</vt:lpwstr>
      </vt:variant>
      <vt:variant>
        <vt:i4>1310781</vt:i4>
      </vt:variant>
      <vt:variant>
        <vt:i4>932</vt:i4>
      </vt:variant>
      <vt:variant>
        <vt:i4>0</vt:i4>
      </vt:variant>
      <vt:variant>
        <vt:i4>5</vt:i4>
      </vt:variant>
      <vt:variant>
        <vt:lpwstr/>
      </vt:variant>
      <vt:variant>
        <vt:lpwstr>_Toc407284652</vt:lpwstr>
      </vt:variant>
      <vt:variant>
        <vt:i4>1310781</vt:i4>
      </vt:variant>
      <vt:variant>
        <vt:i4>926</vt:i4>
      </vt:variant>
      <vt:variant>
        <vt:i4>0</vt:i4>
      </vt:variant>
      <vt:variant>
        <vt:i4>5</vt:i4>
      </vt:variant>
      <vt:variant>
        <vt:lpwstr/>
      </vt:variant>
      <vt:variant>
        <vt:lpwstr>_Toc407284651</vt:lpwstr>
      </vt:variant>
      <vt:variant>
        <vt:i4>1310781</vt:i4>
      </vt:variant>
      <vt:variant>
        <vt:i4>920</vt:i4>
      </vt:variant>
      <vt:variant>
        <vt:i4>0</vt:i4>
      </vt:variant>
      <vt:variant>
        <vt:i4>5</vt:i4>
      </vt:variant>
      <vt:variant>
        <vt:lpwstr/>
      </vt:variant>
      <vt:variant>
        <vt:lpwstr>_Toc407284650</vt:lpwstr>
      </vt:variant>
      <vt:variant>
        <vt:i4>1376317</vt:i4>
      </vt:variant>
      <vt:variant>
        <vt:i4>914</vt:i4>
      </vt:variant>
      <vt:variant>
        <vt:i4>0</vt:i4>
      </vt:variant>
      <vt:variant>
        <vt:i4>5</vt:i4>
      </vt:variant>
      <vt:variant>
        <vt:lpwstr/>
      </vt:variant>
      <vt:variant>
        <vt:lpwstr>_Toc407284649</vt:lpwstr>
      </vt:variant>
      <vt:variant>
        <vt:i4>1376317</vt:i4>
      </vt:variant>
      <vt:variant>
        <vt:i4>908</vt:i4>
      </vt:variant>
      <vt:variant>
        <vt:i4>0</vt:i4>
      </vt:variant>
      <vt:variant>
        <vt:i4>5</vt:i4>
      </vt:variant>
      <vt:variant>
        <vt:lpwstr/>
      </vt:variant>
      <vt:variant>
        <vt:lpwstr>_Toc407284648</vt:lpwstr>
      </vt:variant>
      <vt:variant>
        <vt:i4>1376317</vt:i4>
      </vt:variant>
      <vt:variant>
        <vt:i4>902</vt:i4>
      </vt:variant>
      <vt:variant>
        <vt:i4>0</vt:i4>
      </vt:variant>
      <vt:variant>
        <vt:i4>5</vt:i4>
      </vt:variant>
      <vt:variant>
        <vt:lpwstr/>
      </vt:variant>
      <vt:variant>
        <vt:lpwstr>_Toc407284647</vt:lpwstr>
      </vt:variant>
      <vt:variant>
        <vt:i4>1376317</vt:i4>
      </vt:variant>
      <vt:variant>
        <vt:i4>896</vt:i4>
      </vt:variant>
      <vt:variant>
        <vt:i4>0</vt:i4>
      </vt:variant>
      <vt:variant>
        <vt:i4>5</vt:i4>
      </vt:variant>
      <vt:variant>
        <vt:lpwstr/>
      </vt:variant>
      <vt:variant>
        <vt:lpwstr>_Toc407284646</vt:lpwstr>
      </vt:variant>
      <vt:variant>
        <vt:i4>1376317</vt:i4>
      </vt:variant>
      <vt:variant>
        <vt:i4>890</vt:i4>
      </vt:variant>
      <vt:variant>
        <vt:i4>0</vt:i4>
      </vt:variant>
      <vt:variant>
        <vt:i4>5</vt:i4>
      </vt:variant>
      <vt:variant>
        <vt:lpwstr/>
      </vt:variant>
      <vt:variant>
        <vt:lpwstr>_Toc407284645</vt:lpwstr>
      </vt:variant>
      <vt:variant>
        <vt:i4>1376317</vt:i4>
      </vt:variant>
      <vt:variant>
        <vt:i4>884</vt:i4>
      </vt:variant>
      <vt:variant>
        <vt:i4>0</vt:i4>
      </vt:variant>
      <vt:variant>
        <vt:i4>5</vt:i4>
      </vt:variant>
      <vt:variant>
        <vt:lpwstr/>
      </vt:variant>
      <vt:variant>
        <vt:lpwstr>_Toc407284644</vt:lpwstr>
      </vt:variant>
      <vt:variant>
        <vt:i4>1376317</vt:i4>
      </vt:variant>
      <vt:variant>
        <vt:i4>878</vt:i4>
      </vt:variant>
      <vt:variant>
        <vt:i4>0</vt:i4>
      </vt:variant>
      <vt:variant>
        <vt:i4>5</vt:i4>
      </vt:variant>
      <vt:variant>
        <vt:lpwstr/>
      </vt:variant>
      <vt:variant>
        <vt:lpwstr>_Toc407284643</vt:lpwstr>
      </vt:variant>
      <vt:variant>
        <vt:i4>1376317</vt:i4>
      </vt:variant>
      <vt:variant>
        <vt:i4>872</vt:i4>
      </vt:variant>
      <vt:variant>
        <vt:i4>0</vt:i4>
      </vt:variant>
      <vt:variant>
        <vt:i4>5</vt:i4>
      </vt:variant>
      <vt:variant>
        <vt:lpwstr/>
      </vt:variant>
      <vt:variant>
        <vt:lpwstr>_Toc407284642</vt:lpwstr>
      </vt:variant>
      <vt:variant>
        <vt:i4>1376317</vt:i4>
      </vt:variant>
      <vt:variant>
        <vt:i4>866</vt:i4>
      </vt:variant>
      <vt:variant>
        <vt:i4>0</vt:i4>
      </vt:variant>
      <vt:variant>
        <vt:i4>5</vt:i4>
      </vt:variant>
      <vt:variant>
        <vt:lpwstr/>
      </vt:variant>
      <vt:variant>
        <vt:lpwstr>_Toc407284641</vt:lpwstr>
      </vt:variant>
      <vt:variant>
        <vt:i4>1376317</vt:i4>
      </vt:variant>
      <vt:variant>
        <vt:i4>860</vt:i4>
      </vt:variant>
      <vt:variant>
        <vt:i4>0</vt:i4>
      </vt:variant>
      <vt:variant>
        <vt:i4>5</vt:i4>
      </vt:variant>
      <vt:variant>
        <vt:lpwstr/>
      </vt:variant>
      <vt:variant>
        <vt:lpwstr>_Toc407284640</vt:lpwstr>
      </vt:variant>
      <vt:variant>
        <vt:i4>1179709</vt:i4>
      </vt:variant>
      <vt:variant>
        <vt:i4>854</vt:i4>
      </vt:variant>
      <vt:variant>
        <vt:i4>0</vt:i4>
      </vt:variant>
      <vt:variant>
        <vt:i4>5</vt:i4>
      </vt:variant>
      <vt:variant>
        <vt:lpwstr/>
      </vt:variant>
      <vt:variant>
        <vt:lpwstr>_Toc407284639</vt:lpwstr>
      </vt:variant>
      <vt:variant>
        <vt:i4>1179709</vt:i4>
      </vt:variant>
      <vt:variant>
        <vt:i4>848</vt:i4>
      </vt:variant>
      <vt:variant>
        <vt:i4>0</vt:i4>
      </vt:variant>
      <vt:variant>
        <vt:i4>5</vt:i4>
      </vt:variant>
      <vt:variant>
        <vt:lpwstr/>
      </vt:variant>
      <vt:variant>
        <vt:lpwstr>_Toc407284638</vt:lpwstr>
      </vt:variant>
      <vt:variant>
        <vt:i4>1179709</vt:i4>
      </vt:variant>
      <vt:variant>
        <vt:i4>842</vt:i4>
      </vt:variant>
      <vt:variant>
        <vt:i4>0</vt:i4>
      </vt:variant>
      <vt:variant>
        <vt:i4>5</vt:i4>
      </vt:variant>
      <vt:variant>
        <vt:lpwstr/>
      </vt:variant>
      <vt:variant>
        <vt:lpwstr>_Toc407284637</vt:lpwstr>
      </vt:variant>
      <vt:variant>
        <vt:i4>1179709</vt:i4>
      </vt:variant>
      <vt:variant>
        <vt:i4>836</vt:i4>
      </vt:variant>
      <vt:variant>
        <vt:i4>0</vt:i4>
      </vt:variant>
      <vt:variant>
        <vt:i4>5</vt:i4>
      </vt:variant>
      <vt:variant>
        <vt:lpwstr/>
      </vt:variant>
      <vt:variant>
        <vt:lpwstr>_Toc407284636</vt:lpwstr>
      </vt:variant>
      <vt:variant>
        <vt:i4>1179709</vt:i4>
      </vt:variant>
      <vt:variant>
        <vt:i4>830</vt:i4>
      </vt:variant>
      <vt:variant>
        <vt:i4>0</vt:i4>
      </vt:variant>
      <vt:variant>
        <vt:i4>5</vt:i4>
      </vt:variant>
      <vt:variant>
        <vt:lpwstr/>
      </vt:variant>
      <vt:variant>
        <vt:lpwstr>_Toc407284635</vt:lpwstr>
      </vt:variant>
      <vt:variant>
        <vt:i4>1179709</vt:i4>
      </vt:variant>
      <vt:variant>
        <vt:i4>824</vt:i4>
      </vt:variant>
      <vt:variant>
        <vt:i4>0</vt:i4>
      </vt:variant>
      <vt:variant>
        <vt:i4>5</vt:i4>
      </vt:variant>
      <vt:variant>
        <vt:lpwstr/>
      </vt:variant>
      <vt:variant>
        <vt:lpwstr>_Toc407284634</vt:lpwstr>
      </vt:variant>
      <vt:variant>
        <vt:i4>1179709</vt:i4>
      </vt:variant>
      <vt:variant>
        <vt:i4>818</vt:i4>
      </vt:variant>
      <vt:variant>
        <vt:i4>0</vt:i4>
      </vt:variant>
      <vt:variant>
        <vt:i4>5</vt:i4>
      </vt:variant>
      <vt:variant>
        <vt:lpwstr/>
      </vt:variant>
      <vt:variant>
        <vt:lpwstr>_Toc407284633</vt:lpwstr>
      </vt:variant>
      <vt:variant>
        <vt:i4>1179709</vt:i4>
      </vt:variant>
      <vt:variant>
        <vt:i4>812</vt:i4>
      </vt:variant>
      <vt:variant>
        <vt:i4>0</vt:i4>
      </vt:variant>
      <vt:variant>
        <vt:i4>5</vt:i4>
      </vt:variant>
      <vt:variant>
        <vt:lpwstr/>
      </vt:variant>
      <vt:variant>
        <vt:lpwstr>_Toc407284632</vt:lpwstr>
      </vt:variant>
      <vt:variant>
        <vt:i4>1179709</vt:i4>
      </vt:variant>
      <vt:variant>
        <vt:i4>806</vt:i4>
      </vt:variant>
      <vt:variant>
        <vt:i4>0</vt:i4>
      </vt:variant>
      <vt:variant>
        <vt:i4>5</vt:i4>
      </vt:variant>
      <vt:variant>
        <vt:lpwstr/>
      </vt:variant>
      <vt:variant>
        <vt:lpwstr>_Toc407284631</vt:lpwstr>
      </vt:variant>
      <vt:variant>
        <vt:i4>1179709</vt:i4>
      </vt:variant>
      <vt:variant>
        <vt:i4>800</vt:i4>
      </vt:variant>
      <vt:variant>
        <vt:i4>0</vt:i4>
      </vt:variant>
      <vt:variant>
        <vt:i4>5</vt:i4>
      </vt:variant>
      <vt:variant>
        <vt:lpwstr/>
      </vt:variant>
      <vt:variant>
        <vt:lpwstr>_Toc407284630</vt:lpwstr>
      </vt:variant>
      <vt:variant>
        <vt:i4>1245245</vt:i4>
      </vt:variant>
      <vt:variant>
        <vt:i4>794</vt:i4>
      </vt:variant>
      <vt:variant>
        <vt:i4>0</vt:i4>
      </vt:variant>
      <vt:variant>
        <vt:i4>5</vt:i4>
      </vt:variant>
      <vt:variant>
        <vt:lpwstr/>
      </vt:variant>
      <vt:variant>
        <vt:lpwstr>_Toc407284629</vt:lpwstr>
      </vt:variant>
      <vt:variant>
        <vt:i4>1245245</vt:i4>
      </vt:variant>
      <vt:variant>
        <vt:i4>788</vt:i4>
      </vt:variant>
      <vt:variant>
        <vt:i4>0</vt:i4>
      </vt:variant>
      <vt:variant>
        <vt:i4>5</vt:i4>
      </vt:variant>
      <vt:variant>
        <vt:lpwstr/>
      </vt:variant>
      <vt:variant>
        <vt:lpwstr>_Toc407284628</vt:lpwstr>
      </vt:variant>
      <vt:variant>
        <vt:i4>1245245</vt:i4>
      </vt:variant>
      <vt:variant>
        <vt:i4>782</vt:i4>
      </vt:variant>
      <vt:variant>
        <vt:i4>0</vt:i4>
      </vt:variant>
      <vt:variant>
        <vt:i4>5</vt:i4>
      </vt:variant>
      <vt:variant>
        <vt:lpwstr/>
      </vt:variant>
      <vt:variant>
        <vt:lpwstr>_Toc407284627</vt:lpwstr>
      </vt:variant>
      <vt:variant>
        <vt:i4>1245245</vt:i4>
      </vt:variant>
      <vt:variant>
        <vt:i4>776</vt:i4>
      </vt:variant>
      <vt:variant>
        <vt:i4>0</vt:i4>
      </vt:variant>
      <vt:variant>
        <vt:i4>5</vt:i4>
      </vt:variant>
      <vt:variant>
        <vt:lpwstr/>
      </vt:variant>
      <vt:variant>
        <vt:lpwstr>_Toc407284626</vt:lpwstr>
      </vt:variant>
      <vt:variant>
        <vt:i4>1245245</vt:i4>
      </vt:variant>
      <vt:variant>
        <vt:i4>770</vt:i4>
      </vt:variant>
      <vt:variant>
        <vt:i4>0</vt:i4>
      </vt:variant>
      <vt:variant>
        <vt:i4>5</vt:i4>
      </vt:variant>
      <vt:variant>
        <vt:lpwstr/>
      </vt:variant>
      <vt:variant>
        <vt:lpwstr>_Toc407284625</vt:lpwstr>
      </vt:variant>
      <vt:variant>
        <vt:i4>1245245</vt:i4>
      </vt:variant>
      <vt:variant>
        <vt:i4>764</vt:i4>
      </vt:variant>
      <vt:variant>
        <vt:i4>0</vt:i4>
      </vt:variant>
      <vt:variant>
        <vt:i4>5</vt:i4>
      </vt:variant>
      <vt:variant>
        <vt:lpwstr/>
      </vt:variant>
      <vt:variant>
        <vt:lpwstr>_Toc407284624</vt:lpwstr>
      </vt:variant>
      <vt:variant>
        <vt:i4>1245245</vt:i4>
      </vt:variant>
      <vt:variant>
        <vt:i4>758</vt:i4>
      </vt:variant>
      <vt:variant>
        <vt:i4>0</vt:i4>
      </vt:variant>
      <vt:variant>
        <vt:i4>5</vt:i4>
      </vt:variant>
      <vt:variant>
        <vt:lpwstr/>
      </vt:variant>
      <vt:variant>
        <vt:lpwstr>_Toc407284623</vt:lpwstr>
      </vt:variant>
      <vt:variant>
        <vt:i4>1245245</vt:i4>
      </vt:variant>
      <vt:variant>
        <vt:i4>752</vt:i4>
      </vt:variant>
      <vt:variant>
        <vt:i4>0</vt:i4>
      </vt:variant>
      <vt:variant>
        <vt:i4>5</vt:i4>
      </vt:variant>
      <vt:variant>
        <vt:lpwstr/>
      </vt:variant>
      <vt:variant>
        <vt:lpwstr>_Toc407284622</vt:lpwstr>
      </vt:variant>
      <vt:variant>
        <vt:i4>1245245</vt:i4>
      </vt:variant>
      <vt:variant>
        <vt:i4>746</vt:i4>
      </vt:variant>
      <vt:variant>
        <vt:i4>0</vt:i4>
      </vt:variant>
      <vt:variant>
        <vt:i4>5</vt:i4>
      </vt:variant>
      <vt:variant>
        <vt:lpwstr/>
      </vt:variant>
      <vt:variant>
        <vt:lpwstr>_Toc407284621</vt:lpwstr>
      </vt:variant>
      <vt:variant>
        <vt:i4>1245245</vt:i4>
      </vt:variant>
      <vt:variant>
        <vt:i4>740</vt:i4>
      </vt:variant>
      <vt:variant>
        <vt:i4>0</vt:i4>
      </vt:variant>
      <vt:variant>
        <vt:i4>5</vt:i4>
      </vt:variant>
      <vt:variant>
        <vt:lpwstr/>
      </vt:variant>
      <vt:variant>
        <vt:lpwstr>_Toc407284620</vt:lpwstr>
      </vt:variant>
      <vt:variant>
        <vt:i4>1048637</vt:i4>
      </vt:variant>
      <vt:variant>
        <vt:i4>734</vt:i4>
      </vt:variant>
      <vt:variant>
        <vt:i4>0</vt:i4>
      </vt:variant>
      <vt:variant>
        <vt:i4>5</vt:i4>
      </vt:variant>
      <vt:variant>
        <vt:lpwstr/>
      </vt:variant>
      <vt:variant>
        <vt:lpwstr>_Toc407284619</vt:lpwstr>
      </vt:variant>
      <vt:variant>
        <vt:i4>1048637</vt:i4>
      </vt:variant>
      <vt:variant>
        <vt:i4>728</vt:i4>
      </vt:variant>
      <vt:variant>
        <vt:i4>0</vt:i4>
      </vt:variant>
      <vt:variant>
        <vt:i4>5</vt:i4>
      </vt:variant>
      <vt:variant>
        <vt:lpwstr/>
      </vt:variant>
      <vt:variant>
        <vt:lpwstr>_Toc407284618</vt:lpwstr>
      </vt:variant>
      <vt:variant>
        <vt:i4>1048637</vt:i4>
      </vt:variant>
      <vt:variant>
        <vt:i4>722</vt:i4>
      </vt:variant>
      <vt:variant>
        <vt:i4>0</vt:i4>
      </vt:variant>
      <vt:variant>
        <vt:i4>5</vt:i4>
      </vt:variant>
      <vt:variant>
        <vt:lpwstr/>
      </vt:variant>
      <vt:variant>
        <vt:lpwstr>_Toc407284617</vt:lpwstr>
      </vt:variant>
      <vt:variant>
        <vt:i4>1048637</vt:i4>
      </vt:variant>
      <vt:variant>
        <vt:i4>716</vt:i4>
      </vt:variant>
      <vt:variant>
        <vt:i4>0</vt:i4>
      </vt:variant>
      <vt:variant>
        <vt:i4>5</vt:i4>
      </vt:variant>
      <vt:variant>
        <vt:lpwstr/>
      </vt:variant>
      <vt:variant>
        <vt:lpwstr>_Toc407284616</vt:lpwstr>
      </vt:variant>
      <vt:variant>
        <vt:i4>1048637</vt:i4>
      </vt:variant>
      <vt:variant>
        <vt:i4>710</vt:i4>
      </vt:variant>
      <vt:variant>
        <vt:i4>0</vt:i4>
      </vt:variant>
      <vt:variant>
        <vt:i4>5</vt:i4>
      </vt:variant>
      <vt:variant>
        <vt:lpwstr/>
      </vt:variant>
      <vt:variant>
        <vt:lpwstr>_Toc407284615</vt:lpwstr>
      </vt:variant>
      <vt:variant>
        <vt:i4>1048637</vt:i4>
      </vt:variant>
      <vt:variant>
        <vt:i4>704</vt:i4>
      </vt:variant>
      <vt:variant>
        <vt:i4>0</vt:i4>
      </vt:variant>
      <vt:variant>
        <vt:i4>5</vt:i4>
      </vt:variant>
      <vt:variant>
        <vt:lpwstr/>
      </vt:variant>
      <vt:variant>
        <vt:lpwstr>_Toc407284614</vt:lpwstr>
      </vt:variant>
      <vt:variant>
        <vt:i4>1048637</vt:i4>
      </vt:variant>
      <vt:variant>
        <vt:i4>698</vt:i4>
      </vt:variant>
      <vt:variant>
        <vt:i4>0</vt:i4>
      </vt:variant>
      <vt:variant>
        <vt:i4>5</vt:i4>
      </vt:variant>
      <vt:variant>
        <vt:lpwstr/>
      </vt:variant>
      <vt:variant>
        <vt:lpwstr>_Toc407284613</vt:lpwstr>
      </vt:variant>
      <vt:variant>
        <vt:i4>1048637</vt:i4>
      </vt:variant>
      <vt:variant>
        <vt:i4>692</vt:i4>
      </vt:variant>
      <vt:variant>
        <vt:i4>0</vt:i4>
      </vt:variant>
      <vt:variant>
        <vt:i4>5</vt:i4>
      </vt:variant>
      <vt:variant>
        <vt:lpwstr/>
      </vt:variant>
      <vt:variant>
        <vt:lpwstr>_Toc407284612</vt:lpwstr>
      </vt:variant>
      <vt:variant>
        <vt:i4>1048637</vt:i4>
      </vt:variant>
      <vt:variant>
        <vt:i4>686</vt:i4>
      </vt:variant>
      <vt:variant>
        <vt:i4>0</vt:i4>
      </vt:variant>
      <vt:variant>
        <vt:i4>5</vt:i4>
      </vt:variant>
      <vt:variant>
        <vt:lpwstr/>
      </vt:variant>
      <vt:variant>
        <vt:lpwstr>_Toc407284611</vt:lpwstr>
      </vt:variant>
      <vt:variant>
        <vt:i4>1048637</vt:i4>
      </vt:variant>
      <vt:variant>
        <vt:i4>680</vt:i4>
      </vt:variant>
      <vt:variant>
        <vt:i4>0</vt:i4>
      </vt:variant>
      <vt:variant>
        <vt:i4>5</vt:i4>
      </vt:variant>
      <vt:variant>
        <vt:lpwstr/>
      </vt:variant>
      <vt:variant>
        <vt:lpwstr>_Toc407284610</vt:lpwstr>
      </vt:variant>
      <vt:variant>
        <vt:i4>1114173</vt:i4>
      </vt:variant>
      <vt:variant>
        <vt:i4>674</vt:i4>
      </vt:variant>
      <vt:variant>
        <vt:i4>0</vt:i4>
      </vt:variant>
      <vt:variant>
        <vt:i4>5</vt:i4>
      </vt:variant>
      <vt:variant>
        <vt:lpwstr/>
      </vt:variant>
      <vt:variant>
        <vt:lpwstr>_Toc407284609</vt:lpwstr>
      </vt:variant>
      <vt:variant>
        <vt:i4>1114173</vt:i4>
      </vt:variant>
      <vt:variant>
        <vt:i4>668</vt:i4>
      </vt:variant>
      <vt:variant>
        <vt:i4>0</vt:i4>
      </vt:variant>
      <vt:variant>
        <vt:i4>5</vt:i4>
      </vt:variant>
      <vt:variant>
        <vt:lpwstr/>
      </vt:variant>
      <vt:variant>
        <vt:lpwstr>_Toc407284608</vt:lpwstr>
      </vt:variant>
      <vt:variant>
        <vt:i4>1114173</vt:i4>
      </vt:variant>
      <vt:variant>
        <vt:i4>662</vt:i4>
      </vt:variant>
      <vt:variant>
        <vt:i4>0</vt:i4>
      </vt:variant>
      <vt:variant>
        <vt:i4>5</vt:i4>
      </vt:variant>
      <vt:variant>
        <vt:lpwstr/>
      </vt:variant>
      <vt:variant>
        <vt:lpwstr>_Toc407284607</vt:lpwstr>
      </vt:variant>
      <vt:variant>
        <vt:i4>1114173</vt:i4>
      </vt:variant>
      <vt:variant>
        <vt:i4>656</vt:i4>
      </vt:variant>
      <vt:variant>
        <vt:i4>0</vt:i4>
      </vt:variant>
      <vt:variant>
        <vt:i4>5</vt:i4>
      </vt:variant>
      <vt:variant>
        <vt:lpwstr/>
      </vt:variant>
      <vt:variant>
        <vt:lpwstr>_Toc407284606</vt:lpwstr>
      </vt:variant>
      <vt:variant>
        <vt:i4>1114173</vt:i4>
      </vt:variant>
      <vt:variant>
        <vt:i4>650</vt:i4>
      </vt:variant>
      <vt:variant>
        <vt:i4>0</vt:i4>
      </vt:variant>
      <vt:variant>
        <vt:i4>5</vt:i4>
      </vt:variant>
      <vt:variant>
        <vt:lpwstr/>
      </vt:variant>
      <vt:variant>
        <vt:lpwstr>_Toc407284605</vt:lpwstr>
      </vt:variant>
      <vt:variant>
        <vt:i4>1114173</vt:i4>
      </vt:variant>
      <vt:variant>
        <vt:i4>644</vt:i4>
      </vt:variant>
      <vt:variant>
        <vt:i4>0</vt:i4>
      </vt:variant>
      <vt:variant>
        <vt:i4>5</vt:i4>
      </vt:variant>
      <vt:variant>
        <vt:lpwstr/>
      </vt:variant>
      <vt:variant>
        <vt:lpwstr>_Toc407284604</vt:lpwstr>
      </vt:variant>
      <vt:variant>
        <vt:i4>1114173</vt:i4>
      </vt:variant>
      <vt:variant>
        <vt:i4>638</vt:i4>
      </vt:variant>
      <vt:variant>
        <vt:i4>0</vt:i4>
      </vt:variant>
      <vt:variant>
        <vt:i4>5</vt:i4>
      </vt:variant>
      <vt:variant>
        <vt:lpwstr/>
      </vt:variant>
      <vt:variant>
        <vt:lpwstr>_Toc407284603</vt:lpwstr>
      </vt:variant>
      <vt:variant>
        <vt:i4>1114173</vt:i4>
      </vt:variant>
      <vt:variant>
        <vt:i4>632</vt:i4>
      </vt:variant>
      <vt:variant>
        <vt:i4>0</vt:i4>
      </vt:variant>
      <vt:variant>
        <vt:i4>5</vt:i4>
      </vt:variant>
      <vt:variant>
        <vt:lpwstr/>
      </vt:variant>
      <vt:variant>
        <vt:lpwstr>_Toc407284602</vt:lpwstr>
      </vt:variant>
      <vt:variant>
        <vt:i4>1114173</vt:i4>
      </vt:variant>
      <vt:variant>
        <vt:i4>626</vt:i4>
      </vt:variant>
      <vt:variant>
        <vt:i4>0</vt:i4>
      </vt:variant>
      <vt:variant>
        <vt:i4>5</vt:i4>
      </vt:variant>
      <vt:variant>
        <vt:lpwstr/>
      </vt:variant>
      <vt:variant>
        <vt:lpwstr>_Toc407284601</vt:lpwstr>
      </vt:variant>
      <vt:variant>
        <vt:i4>1114173</vt:i4>
      </vt:variant>
      <vt:variant>
        <vt:i4>620</vt:i4>
      </vt:variant>
      <vt:variant>
        <vt:i4>0</vt:i4>
      </vt:variant>
      <vt:variant>
        <vt:i4>5</vt:i4>
      </vt:variant>
      <vt:variant>
        <vt:lpwstr/>
      </vt:variant>
      <vt:variant>
        <vt:lpwstr>_Toc407284600</vt:lpwstr>
      </vt:variant>
      <vt:variant>
        <vt:i4>1572926</vt:i4>
      </vt:variant>
      <vt:variant>
        <vt:i4>614</vt:i4>
      </vt:variant>
      <vt:variant>
        <vt:i4>0</vt:i4>
      </vt:variant>
      <vt:variant>
        <vt:i4>5</vt:i4>
      </vt:variant>
      <vt:variant>
        <vt:lpwstr/>
      </vt:variant>
      <vt:variant>
        <vt:lpwstr>_Toc407284599</vt:lpwstr>
      </vt:variant>
      <vt:variant>
        <vt:i4>1572926</vt:i4>
      </vt:variant>
      <vt:variant>
        <vt:i4>608</vt:i4>
      </vt:variant>
      <vt:variant>
        <vt:i4>0</vt:i4>
      </vt:variant>
      <vt:variant>
        <vt:i4>5</vt:i4>
      </vt:variant>
      <vt:variant>
        <vt:lpwstr/>
      </vt:variant>
      <vt:variant>
        <vt:lpwstr>_Toc407284598</vt:lpwstr>
      </vt:variant>
      <vt:variant>
        <vt:i4>1572926</vt:i4>
      </vt:variant>
      <vt:variant>
        <vt:i4>602</vt:i4>
      </vt:variant>
      <vt:variant>
        <vt:i4>0</vt:i4>
      </vt:variant>
      <vt:variant>
        <vt:i4>5</vt:i4>
      </vt:variant>
      <vt:variant>
        <vt:lpwstr/>
      </vt:variant>
      <vt:variant>
        <vt:lpwstr>_Toc407284597</vt:lpwstr>
      </vt:variant>
      <vt:variant>
        <vt:i4>1572926</vt:i4>
      </vt:variant>
      <vt:variant>
        <vt:i4>596</vt:i4>
      </vt:variant>
      <vt:variant>
        <vt:i4>0</vt:i4>
      </vt:variant>
      <vt:variant>
        <vt:i4>5</vt:i4>
      </vt:variant>
      <vt:variant>
        <vt:lpwstr/>
      </vt:variant>
      <vt:variant>
        <vt:lpwstr>_Toc407284596</vt:lpwstr>
      </vt:variant>
      <vt:variant>
        <vt:i4>1572926</vt:i4>
      </vt:variant>
      <vt:variant>
        <vt:i4>590</vt:i4>
      </vt:variant>
      <vt:variant>
        <vt:i4>0</vt:i4>
      </vt:variant>
      <vt:variant>
        <vt:i4>5</vt:i4>
      </vt:variant>
      <vt:variant>
        <vt:lpwstr/>
      </vt:variant>
      <vt:variant>
        <vt:lpwstr>_Toc407284595</vt:lpwstr>
      </vt:variant>
      <vt:variant>
        <vt:i4>1572926</vt:i4>
      </vt:variant>
      <vt:variant>
        <vt:i4>584</vt:i4>
      </vt:variant>
      <vt:variant>
        <vt:i4>0</vt:i4>
      </vt:variant>
      <vt:variant>
        <vt:i4>5</vt:i4>
      </vt:variant>
      <vt:variant>
        <vt:lpwstr/>
      </vt:variant>
      <vt:variant>
        <vt:lpwstr>_Toc407284594</vt:lpwstr>
      </vt:variant>
      <vt:variant>
        <vt:i4>1572926</vt:i4>
      </vt:variant>
      <vt:variant>
        <vt:i4>578</vt:i4>
      </vt:variant>
      <vt:variant>
        <vt:i4>0</vt:i4>
      </vt:variant>
      <vt:variant>
        <vt:i4>5</vt:i4>
      </vt:variant>
      <vt:variant>
        <vt:lpwstr/>
      </vt:variant>
      <vt:variant>
        <vt:lpwstr>_Toc407284593</vt:lpwstr>
      </vt:variant>
      <vt:variant>
        <vt:i4>1572926</vt:i4>
      </vt:variant>
      <vt:variant>
        <vt:i4>572</vt:i4>
      </vt:variant>
      <vt:variant>
        <vt:i4>0</vt:i4>
      </vt:variant>
      <vt:variant>
        <vt:i4>5</vt:i4>
      </vt:variant>
      <vt:variant>
        <vt:lpwstr/>
      </vt:variant>
      <vt:variant>
        <vt:lpwstr>_Toc407284592</vt:lpwstr>
      </vt:variant>
      <vt:variant>
        <vt:i4>1572926</vt:i4>
      </vt:variant>
      <vt:variant>
        <vt:i4>566</vt:i4>
      </vt:variant>
      <vt:variant>
        <vt:i4>0</vt:i4>
      </vt:variant>
      <vt:variant>
        <vt:i4>5</vt:i4>
      </vt:variant>
      <vt:variant>
        <vt:lpwstr/>
      </vt:variant>
      <vt:variant>
        <vt:lpwstr>_Toc407284591</vt:lpwstr>
      </vt:variant>
      <vt:variant>
        <vt:i4>1572926</vt:i4>
      </vt:variant>
      <vt:variant>
        <vt:i4>560</vt:i4>
      </vt:variant>
      <vt:variant>
        <vt:i4>0</vt:i4>
      </vt:variant>
      <vt:variant>
        <vt:i4>5</vt:i4>
      </vt:variant>
      <vt:variant>
        <vt:lpwstr/>
      </vt:variant>
      <vt:variant>
        <vt:lpwstr>_Toc407284590</vt:lpwstr>
      </vt:variant>
      <vt:variant>
        <vt:i4>1638462</vt:i4>
      </vt:variant>
      <vt:variant>
        <vt:i4>554</vt:i4>
      </vt:variant>
      <vt:variant>
        <vt:i4>0</vt:i4>
      </vt:variant>
      <vt:variant>
        <vt:i4>5</vt:i4>
      </vt:variant>
      <vt:variant>
        <vt:lpwstr/>
      </vt:variant>
      <vt:variant>
        <vt:lpwstr>_Toc407284589</vt:lpwstr>
      </vt:variant>
      <vt:variant>
        <vt:i4>1638462</vt:i4>
      </vt:variant>
      <vt:variant>
        <vt:i4>548</vt:i4>
      </vt:variant>
      <vt:variant>
        <vt:i4>0</vt:i4>
      </vt:variant>
      <vt:variant>
        <vt:i4>5</vt:i4>
      </vt:variant>
      <vt:variant>
        <vt:lpwstr/>
      </vt:variant>
      <vt:variant>
        <vt:lpwstr>_Toc407284588</vt:lpwstr>
      </vt:variant>
      <vt:variant>
        <vt:i4>1638462</vt:i4>
      </vt:variant>
      <vt:variant>
        <vt:i4>542</vt:i4>
      </vt:variant>
      <vt:variant>
        <vt:i4>0</vt:i4>
      </vt:variant>
      <vt:variant>
        <vt:i4>5</vt:i4>
      </vt:variant>
      <vt:variant>
        <vt:lpwstr/>
      </vt:variant>
      <vt:variant>
        <vt:lpwstr>_Toc407284587</vt:lpwstr>
      </vt:variant>
      <vt:variant>
        <vt:i4>1638462</vt:i4>
      </vt:variant>
      <vt:variant>
        <vt:i4>536</vt:i4>
      </vt:variant>
      <vt:variant>
        <vt:i4>0</vt:i4>
      </vt:variant>
      <vt:variant>
        <vt:i4>5</vt:i4>
      </vt:variant>
      <vt:variant>
        <vt:lpwstr/>
      </vt:variant>
      <vt:variant>
        <vt:lpwstr>_Toc407284586</vt:lpwstr>
      </vt:variant>
      <vt:variant>
        <vt:i4>1638462</vt:i4>
      </vt:variant>
      <vt:variant>
        <vt:i4>530</vt:i4>
      </vt:variant>
      <vt:variant>
        <vt:i4>0</vt:i4>
      </vt:variant>
      <vt:variant>
        <vt:i4>5</vt:i4>
      </vt:variant>
      <vt:variant>
        <vt:lpwstr/>
      </vt:variant>
      <vt:variant>
        <vt:lpwstr>_Toc407284585</vt:lpwstr>
      </vt:variant>
      <vt:variant>
        <vt:i4>1638462</vt:i4>
      </vt:variant>
      <vt:variant>
        <vt:i4>524</vt:i4>
      </vt:variant>
      <vt:variant>
        <vt:i4>0</vt:i4>
      </vt:variant>
      <vt:variant>
        <vt:i4>5</vt:i4>
      </vt:variant>
      <vt:variant>
        <vt:lpwstr/>
      </vt:variant>
      <vt:variant>
        <vt:lpwstr>_Toc407284584</vt:lpwstr>
      </vt:variant>
      <vt:variant>
        <vt:i4>1638462</vt:i4>
      </vt:variant>
      <vt:variant>
        <vt:i4>518</vt:i4>
      </vt:variant>
      <vt:variant>
        <vt:i4>0</vt:i4>
      </vt:variant>
      <vt:variant>
        <vt:i4>5</vt:i4>
      </vt:variant>
      <vt:variant>
        <vt:lpwstr/>
      </vt:variant>
      <vt:variant>
        <vt:lpwstr>_Toc407284583</vt:lpwstr>
      </vt:variant>
      <vt:variant>
        <vt:i4>1638462</vt:i4>
      </vt:variant>
      <vt:variant>
        <vt:i4>512</vt:i4>
      </vt:variant>
      <vt:variant>
        <vt:i4>0</vt:i4>
      </vt:variant>
      <vt:variant>
        <vt:i4>5</vt:i4>
      </vt:variant>
      <vt:variant>
        <vt:lpwstr/>
      </vt:variant>
      <vt:variant>
        <vt:lpwstr>_Toc407284582</vt:lpwstr>
      </vt:variant>
      <vt:variant>
        <vt:i4>1638462</vt:i4>
      </vt:variant>
      <vt:variant>
        <vt:i4>506</vt:i4>
      </vt:variant>
      <vt:variant>
        <vt:i4>0</vt:i4>
      </vt:variant>
      <vt:variant>
        <vt:i4>5</vt:i4>
      </vt:variant>
      <vt:variant>
        <vt:lpwstr/>
      </vt:variant>
      <vt:variant>
        <vt:lpwstr>_Toc407284581</vt:lpwstr>
      </vt:variant>
      <vt:variant>
        <vt:i4>1638462</vt:i4>
      </vt:variant>
      <vt:variant>
        <vt:i4>500</vt:i4>
      </vt:variant>
      <vt:variant>
        <vt:i4>0</vt:i4>
      </vt:variant>
      <vt:variant>
        <vt:i4>5</vt:i4>
      </vt:variant>
      <vt:variant>
        <vt:lpwstr/>
      </vt:variant>
      <vt:variant>
        <vt:lpwstr>_Toc407284580</vt:lpwstr>
      </vt:variant>
      <vt:variant>
        <vt:i4>1441854</vt:i4>
      </vt:variant>
      <vt:variant>
        <vt:i4>494</vt:i4>
      </vt:variant>
      <vt:variant>
        <vt:i4>0</vt:i4>
      </vt:variant>
      <vt:variant>
        <vt:i4>5</vt:i4>
      </vt:variant>
      <vt:variant>
        <vt:lpwstr/>
      </vt:variant>
      <vt:variant>
        <vt:lpwstr>_Toc407284579</vt:lpwstr>
      </vt:variant>
      <vt:variant>
        <vt:i4>1441854</vt:i4>
      </vt:variant>
      <vt:variant>
        <vt:i4>488</vt:i4>
      </vt:variant>
      <vt:variant>
        <vt:i4>0</vt:i4>
      </vt:variant>
      <vt:variant>
        <vt:i4>5</vt:i4>
      </vt:variant>
      <vt:variant>
        <vt:lpwstr/>
      </vt:variant>
      <vt:variant>
        <vt:lpwstr>_Toc407284578</vt:lpwstr>
      </vt:variant>
      <vt:variant>
        <vt:i4>1441854</vt:i4>
      </vt:variant>
      <vt:variant>
        <vt:i4>482</vt:i4>
      </vt:variant>
      <vt:variant>
        <vt:i4>0</vt:i4>
      </vt:variant>
      <vt:variant>
        <vt:i4>5</vt:i4>
      </vt:variant>
      <vt:variant>
        <vt:lpwstr/>
      </vt:variant>
      <vt:variant>
        <vt:lpwstr>_Toc407284577</vt:lpwstr>
      </vt:variant>
      <vt:variant>
        <vt:i4>1441854</vt:i4>
      </vt:variant>
      <vt:variant>
        <vt:i4>476</vt:i4>
      </vt:variant>
      <vt:variant>
        <vt:i4>0</vt:i4>
      </vt:variant>
      <vt:variant>
        <vt:i4>5</vt:i4>
      </vt:variant>
      <vt:variant>
        <vt:lpwstr/>
      </vt:variant>
      <vt:variant>
        <vt:lpwstr>_Toc407284576</vt:lpwstr>
      </vt:variant>
      <vt:variant>
        <vt:i4>1441854</vt:i4>
      </vt:variant>
      <vt:variant>
        <vt:i4>470</vt:i4>
      </vt:variant>
      <vt:variant>
        <vt:i4>0</vt:i4>
      </vt:variant>
      <vt:variant>
        <vt:i4>5</vt:i4>
      </vt:variant>
      <vt:variant>
        <vt:lpwstr/>
      </vt:variant>
      <vt:variant>
        <vt:lpwstr>_Toc407284575</vt:lpwstr>
      </vt:variant>
      <vt:variant>
        <vt:i4>1441854</vt:i4>
      </vt:variant>
      <vt:variant>
        <vt:i4>464</vt:i4>
      </vt:variant>
      <vt:variant>
        <vt:i4>0</vt:i4>
      </vt:variant>
      <vt:variant>
        <vt:i4>5</vt:i4>
      </vt:variant>
      <vt:variant>
        <vt:lpwstr/>
      </vt:variant>
      <vt:variant>
        <vt:lpwstr>_Toc407284574</vt:lpwstr>
      </vt:variant>
      <vt:variant>
        <vt:i4>1441854</vt:i4>
      </vt:variant>
      <vt:variant>
        <vt:i4>458</vt:i4>
      </vt:variant>
      <vt:variant>
        <vt:i4>0</vt:i4>
      </vt:variant>
      <vt:variant>
        <vt:i4>5</vt:i4>
      </vt:variant>
      <vt:variant>
        <vt:lpwstr/>
      </vt:variant>
      <vt:variant>
        <vt:lpwstr>_Toc407284573</vt:lpwstr>
      </vt:variant>
      <vt:variant>
        <vt:i4>1441854</vt:i4>
      </vt:variant>
      <vt:variant>
        <vt:i4>452</vt:i4>
      </vt:variant>
      <vt:variant>
        <vt:i4>0</vt:i4>
      </vt:variant>
      <vt:variant>
        <vt:i4>5</vt:i4>
      </vt:variant>
      <vt:variant>
        <vt:lpwstr/>
      </vt:variant>
      <vt:variant>
        <vt:lpwstr>_Toc407284572</vt:lpwstr>
      </vt:variant>
      <vt:variant>
        <vt:i4>1441854</vt:i4>
      </vt:variant>
      <vt:variant>
        <vt:i4>446</vt:i4>
      </vt:variant>
      <vt:variant>
        <vt:i4>0</vt:i4>
      </vt:variant>
      <vt:variant>
        <vt:i4>5</vt:i4>
      </vt:variant>
      <vt:variant>
        <vt:lpwstr/>
      </vt:variant>
      <vt:variant>
        <vt:lpwstr>_Toc407284571</vt:lpwstr>
      </vt:variant>
      <vt:variant>
        <vt:i4>1441854</vt:i4>
      </vt:variant>
      <vt:variant>
        <vt:i4>440</vt:i4>
      </vt:variant>
      <vt:variant>
        <vt:i4>0</vt:i4>
      </vt:variant>
      <vt:variant>
        <vt:i4>5</vt:i4>
      </vt:variant>
      <vt:variant>
        <vt:lpwstr/>
      </vt:variant>
      <vt:variant>
        <vt:lpwstr>_Toc407284570</vt:lpwstr>
      </vt:variant>
      <vt:variant>
        <vt:i4>1507390</vt:i4>
      </vt:variant>
      <vt:variant>
        <vt:i4>434</vt:i4>
      </vt:variant>
      <vt:variant>
        <vt:i4>0</vt:i4>
      </vt:variant>
      <vt:variant>
        <vt:i4>5</vt:i4>
      </vt:variant>
      <vt:variant>
        <vt:lpwstr/>
      </vt:variant>
      <vt:variant>
        <vt:lpwstr>_Toc407284569</vt:lpwstr>
      </vt:variant>
      <vt:variant>
        <vt:i4>1507390</vt:i4>
      </vt:variant>
      <vt:variant>
        <vt:i4>428</vt:i4>
      </vt:variant>
      <vt:variant>
        <vt:i4>0</vt:i4>
      </vt:variant>
      <vt:variant>
        <vt:i4>5</vt:i4>
      </vt:variant>
      <vt:variant>
        <vt:lpwstr/>
      </vt:variant>
      <vt:variant>
        <vt:lpwstr>_Toc407284568</vt:lpwstr>
      </vt:variant>
      <vt:variant>
        <vt:i4>1507390</vt:i4>
      </vt:variant>
      <vt:variant>
        <vt:i4>422</vt:i4>
      </vt:variant>
      <vt:variant>
        <vt:i4>0</vt:i4>
      </vt:variant>
      <vt:variant>
        <vt:i4>5</vt:i4>
      </vt:variant>
      <vt:variant>
        <vt:lpwstr/>
      </vt:variant>
      <vt:variant>
        <vt:lpwstr>_Toc407284567</vt:lpwstr>
      </vt:variant>
      <vt:variant>
        <vt:i4>1507390</vt:i4>
      </vt:variant>
      <vt:variant>
        <vt:i4>416</vt:i4>
      </vt:variant>
      <vt:variant>
        <vt:i4>0</vt:i4>
      </vt:variant>
      <vt:variant>
        <vt:i4>5</vt:i4>
      </vt:variant>
      <vt:variant>
        <vt:lpwstr/>
      </vt:variant>
      <vt:variant>
        <vt:lpwstr>_Toc407284566</vt:lpwstr>
      </vt:variant>
      <vt:variant>
        <vt:i4>1507390</vt:i4>
      </vt:variant>
      <vt:variant>
        <vt:i4>410</vt:i4>
      </vt:variant>
      <vt:variant>
        <vt:i4>0</vt:i4>
      </vt:variant>
      <vt:variant>
        <vt:i4>5</vt:i4>
      </vt:variant>
      <vt:variant>
        <vt:lpwstr/>
      </vt:variant>
      <vt:variant>
        <vt:lpwstr>_Toc407284565</vt:lpwstr>
      </vt:variant>
      <vt:variant>
        <vt:i4>1507390</vt:i4>
      </vt:variant>
      <vt:variant>
        <vt:i4>404</vt:i4>
      </vt:variant>
      <vt:variant>
        <vt:i4>0</vt:i4>
      </vt:variant>
      <vt:variant>
        <vt:i4>5</vt:i4>
      </vt:variant>
      <vt:variant>
        <vt:lpwstr/>
      </vt:variant>
      <vt:variant>
        <vt:lpwstr>_Toc407284564</vt:lpwstr>
      </vt:variant>
      <vt:variant>
        <vt:i4>1507390</vt:i4>
      </vt:variant>
      <vt:variant>
        <vt:i4>398</vt:i4>
      </vt:variant>
      <vt:variant>
        <vt:i4>0</vt:i4>
      </vt:variant>
      <vt:variant>
        <vt:i4>5</vt:i4>
      </vt:variant>
      <vt:variant>
        <vt:lpwstr/>
      </vt:variant>
      <vt:variant>
        <vt:lpwstr>_Toc407284563</vt:lpwstr>
      </vt:variant>
      <vt:variant>
        <vt:i4>1507390</vt:i4>
      </vt:variant>
      <vt:variant>
        <vt:i4>392</vt:i4>
      </vt:variant>
      <vt:variant>
        <vt:i4>0</vt:i4>
      </vt:variant>
      <vt:variant>
        <vt:i4>5</vt:i4>
      </vt:variant>
      <vt:variant>
        <vt:lpwstr/>
      </vt:variant>
      <vt:variant>
        <vt:lpwstr>_Toc407284562</vt:lpwstr>
      </vt:variant>
      <vt:variant>
        <vt:i4>1507390</vt:i4>
      </vt:variant>
      <vt:variant>
        <vt:i4>386</vt:i4>
      </vt:variant>
      <vt:variant>
        <vt:i4>0</vt:i4>
      </vt:variant>
      <vt:variant>
        <vt:i4>5</vt:i4>
      </vt:variant>
      <vt:variant>
        <vt:lpwstr/>
      </vt:variant>
      <vt:variant>
        <vt:lpwstr>_Toc407284561</vt:lpwstr>
      </vt:variant>
      <vt:variant>
        <vt:i4>1507390</vt:i4>
      </vt:variant>
      <vt:variant>
        <vt:i4>380</vt:i4>
      </vt:variant>
      <vt:variant>
        <vt:i4>0</vt:i4>
      </vt:variant>
      <vt:variant>
        <vt:i4>5</vt:i4>
      </vt:variant>
      <vt:variant>
        <vt:lpwstr/>
      </vt:variant>
      <vt:variant>
        <vt:lpwstr>_Toc407284560</vt:lpwstr>
      </vt:variant>
      <vt:variant>
        <vt:i4>1310782</vt:i4>
      </vt:variant>
      <vt:variant>
        <vt:i4>374</vt:i4>
      </vt:variant>
      <vt:variant>
        <vt:i4>0</vt:i4>
      </vt:variant>
      <vt:variant>
        <vt:i4>5</vt:i4>
      </vt:variant>
      <vt:variant>
        <vt:lpwstr/>
      </vt:variant>
      <vt:variant>
        <vt:lpwstr>_Toc407284559</vt:lpwstr>
      </vt:variant>
      <vt:variant>
        <vt:i4>1310782</vt:i4>
      </vt:variant>
      <vt:variant>
        <vt:i4>368</vt:i4>
      </vt:variant>
      <vt:variant>
        <vt:i4>0</vt:i4>
      </vt:variant>
      <vt:variant>
        <vt:i4>5</vt:i4>
      </vt:variant>
      <vt:variant>
        <vt:lpwstr/>
      </vt:variant>
      <vt:variant>
        <vt:lpwstr>_Toc407284558</vt:lpwstr>
      </vt:variant>
      <vt:variant>
        <vt:i4>1310782</vt:i4>
      </vt:variant>
      <vt:variant>
        <vt:i4>362</vt:i4>
      </vt:variant>
      <vt:variant>
        <vt:i4>0</vt:i4>
      </vt:variant>
      <vt:variant>
        <vt:i4>5</vt:i4>
      </vt:variant>
      <vt:variant>
        <vt:lpwstr/>
      </vt:variant>
      <vt:variant>
        <vt:lpwstr>_Toc407284557</vt:lpwstr>
      </vt:variant>
      <vt:variant>
        <vt:i4>1310782</vt:i4>
      </vt:variant>
      <vt:variant>
        <vt:i4>356</vt:i4>
      </vt:variant>
      <vt:variant>
        <vt:i4>0</vt:i4>
      </vt:variant>
      <vt:variant>
        <vt:i4>5</vt:i4>
      </vt:variant>
      <vt:variant>
        <vt:lpwstr/>
      </vt:variant>
      <vt:variant>
        <vt:lpwstr>_Toc407284556</vt:lpwstr>
      </vt:variant>
      <vt:variant>
        <vt:i4>1310782</vt:i4>
      </vt:variant>
      <vt:variant>
        <vt:i4>350</vt:i4>
      </vt:variant>
      <vt:variant>
        <vt:i4>0</vt:i4>
      </vt:variant>
      <vt:variant>
        <vt:i4>5</vt:i4>
      </vt:variant>
      <vt:variant>
        <vt:lpwstr/>
      </vt:variant>
      <vt:variant>
        <vt:lpwstr>_Toc407284555</vt:lpwstr>
      </vt:variant>
      <vt:variant>
        <vt:i4>1310782</vt:i4>
      </vt:variant>
      <vt:variant>
        <vt:i4>344</vt:i4>
      </vt:variant>
      <vt:variant>
        <vt:i4>0</vt:i4>
      </vt:variant>
      <vt:variant>
        <vt:i4>5</vt:i4>
      </vt:variant>
      <vt:variant>
        <vt:lpwstr/>
      </vt:variant>
      <vt:variant>
        <vt:lpwstr>_Toc407284554</vt:lpwstr>
      </vt:variant>
      <vt:variant>
        <vt:i4>1310782</vt:i4>
      </vt:variant>
      <vt:variant>
        <vt:i4>338</vt:i4>
      </vt:variant>
      <vt:variant>
        <vt:i4>0</vt:i4>
      </vt:variant>
      <vt:variant>
        <vt:i4>5</vt:i4>
      </vt:variant>
      <vt:variant>
        <vt:lpwstr/>
      </vt:variant>
      <vt:variant>
        <vt:lpwstr>_Toc407284553</vt:lpwstr>
      </vt:variant>
      <vt:variant>
        <vt:i4>1310782</vt:i4>
      </vt:variant>
      <vt:variant>
        <vt:i4>332</vt:i4>
      </vt:variant>
      <vt:variant>
        <vt:i4>0</vt:i4>
      </vt:variant>
      <vt:variant>
        <vt:i4>5</vt:i4>
      </vt:variant>
      <vt:variant>
        <vt:lpwstr/>
      </vt:variant>
      <vt:variant>
        <vt:lpwstr>_Toc407284552</vt:lpwstr>
      </vt:variant>
      <vt:variant>
        <vt:i4>1310782</vt:i4>
      </vt:variant>
      <vt:variant>
        <vt:i4>326</vt:i4>
      </vt:variant>
      <vt:variant>
        <vt:i4>0</vt:i4>
      </vt:variant>
      <vt:variant>
        <vt:i4>5</vt:i4>
      </vt:variant>
      <vt:variant>
        <vt:lpwstr/>
      </vt:variant>
      <vt:variant>
        <vt:lpwstr>_Toc407284551</vt:lpwstr>
      </vt:variant>
      <vt:variant>
        <vt:i4>1310782</vt:i4>
      </vt:variant>
      <vt:variant>
        <vt:i4>320</vt:i4>
      </vt:variant>
      <vt:variant>
        <vt:i4>0</vt:i4>
      </vt:variant>
      <vt:variant>
        <vt:i4>5</vt:i4>
      </vt:variant>
      <vt:variant>
        <vt:lpwstr/>
      </vt:variant>
      <vt:variant>
        <vt:lpwstr>_Toc407284550</vt:lpwstr>
      </vt:variant>
      <vt:variant>
        <vt:i4>1376318</vt:i4>
      </vt:variant>
      <vt:variant>
        <vt:i4>314</vt:i4>
      </vt:variant>
      <vt:variant>
        <vt:i4>0</vt:i4>
      </vt:variant>
      <vt:variant>
        <vt:i4>5</vt:i4>
      </vt:variant>
      <vt:variant>
        <vt:lpwstr/>
      </vt:variant>
      <vt:variant>
        <vt:lpwstr>_Toc407284549</vt:lpwstr>
      </vt:variant>
      <vt:variant>
        <vt:i4>1376318</vt:i4>
      </vt:variant>
      <vt:variant>
        <vt:i4>308</vt:i4>
      </vt:variant>
      <vt:variant>
        <vt:i4>0</vt:i4>
      </vt:variant>
      <vt:variant>
        <vt:i4>5</vt:i4>
      </vt:variant>
      <vt:variant>
        <vt:lpwstr/>
      </vt:variant>
      <vt:variant>
        <vt:lpwstr>_Toc407284548</vt:lpwstr>
      </vt:variant>
      <vt:variant>
        <vt:i4>1376318</vt:i4>
      </vt:variant>
      <vt:variant>
        <vt:i4>302</vt:i4>
      </vt:variant>
      <vt:variant>
        <vt:i4>0</vt:i4>
      </vt:variant>
      <vt:variant>
        <vt:i4>5</vt:i4>
      </vt:variant>
      <vt:variant>
        <vt:lpwstr/>
      </vt:variant>
      <vt:variant>
        <vt:lpwstr>_Toc407284547</vt:lpwstr>
      </vt:variant>
      <vt:variant>
        <vt:i4>1376318</vt:i4>
      </vt:variant>
      <vt:variant>
        <vt:i4>296</vt:i4>
      </vt:variant>
      <vt:variant>
        <vt:i4>0</vt:i4>
      </vt:variant>
      <vt:variant>
        <vt:i4>5</vt:i4>
      </vt:variant>
      <vt:variant>
        <vt:lpwstr/>
      </vt:variant>
      <vt:variant>
        <vt:lpwstr>_Toc407284546</vt:lpwstr>
      </vt:variant>
      <vt:variant>
        <vt:i4>1376318</vt:i4>
      </vt:variant>
      <vt:variant>
        <vt:i4>290</vt:i4>
      </vt:variant>
      <vt:variant>
        <vt:i4>0</vt:i4>
      </vt:variant>
      <vt:variant>
        <vt:i4>5</vt:i4>
      </vt:variant>
      <vt:variant>
        <vt:lpwstr/>
      </vt:variant>
      <vt:variant>
        <vt:lpwstr>_Toc407284545</vt:lpwstr>
      </vt:variant>
      <vt:variant>
        <vt:i4>1376318</vt:i4>
      </vt:variant>
      <vt:variant>
        <vt:i4>284</vt:i4>
      </vt:variant>
      <vt:variant>
        <vt:i4>0</vt:i4>
      </vt:variant>
      <vt:variant>
        <vt:i4>5</vt:i4>
      </vt:variant>
      <vt:variant>
        <vt:lpwstr/>
      </vt:variant>
      <vt:variant>
        <vt:lpwstr>_Toc407284544</vt:lpwstr>
      </vt:variant>
      <vt:variant>
        <vt:i4>1376318</vt:i4>
      </vt:variant>
      <vt:variant>
        <vt:i4>278</vt:i4>
      </vt:variant>
      <vt:variant>
        <vt:i4>0</vt:i4>
      </vt:variant>
      <vt:variant>
        <vt:i4>5</vt:i4>
      </vt:variant>
      <vt:variant>
        <vt:lpwstr/>
      </vt:variant>
      <vt:variant>
        <vt:lpwstr>_Toc407284543</vt:lpwstr>
      </vt:variant>
      <vt:variant>
        <vt:i4>1376318</vt:i4>
      </vt:variant>
      <vt:variant>
        <vt:i4>272</vt:i4>
      </vt:variant>
      <vt:variant>
        <vt:i4>0</vt:i4>
      </vt:variant>
      <vt:variant>
        <vt:i4>5</vt:i4>
      </vt:variant>
      <vt:variant>
        <vt:lpwstr/>
      </vt:variant>
      <vt:variant>
        <vt:lpwstr>_Toc407284542</vt:lpwstr>
      </vt:variant>
      <vt:variant>
        <vt:i4>1376318</vt:i4>
      </vt:variant>
      <vt:variant>
        <vt:i4>266</vt:i4>
      </vt:variant>
      <vt:variant>
        <vt:i4>0</vt:i4>
      </vt:variant>
      <vt:variant>
        <vt:i4>5</vt:i4>
      </vt:variant>
      <vt:variant>
        <vt:lpwstr/>
      </vt:variant>
      <vt:variant>
        <vt:lpwstr>_Toc407284541</vt:lpwstr>
      </vt:variant>
      <vt:variant>
        <vt:i4>1376318</vt:i4>
      </vt:variant>
      <vt:variant>
        <vt:i4>260</vt:i4>
      </vt:variant>
      <vt:variant>
        <vt:i4>0</vt:i4>
      </vt:variant>
      <vt:variant>
        <vt:i4>5</vt:i4>
      </vt:variant>
      <vt:variant>
        <vt:lpwstr/>
      </vt:variant>
      <vt:variant>
        <vt:lpwstr>_Toc407284540</vt:lpwstr>
      </vt:variant>
      <vt:variant>
        <vt:i4>1179710</vt:i4>
      </vt:variant>
      <vt:variant>
        <vt:i4>254</vt:i4>
      </vt:variant>
      <vt:variant>
        <vt:i4>0</vt:i4>
      </vt:variant>
      <vt:variant>
        <vt:i4>5</vt:i4>
      </vt:variant>
      <vt:variant>
        <vt:lpwstr/>
      </vt:variant>
      <vt:variant>
        <vt:lpwstr>_Toc407284539</vt:lpwstr>
      </vt:variant>
      <vt:variant>
        <vt:i4>1179710</vt:i4>
      </vt:variant>
      <vt:variant>
        <vt:i4>248</vt:i4>
      </vt:variant>
      <vt:variant>
        <vt:i4>0</vt:i4>
      </vt:variant>
      <vt:variant>
        <vt:i4>5</vt:i4>
      </vt:variant>
      <vt:variant>
        <vt:lpwstr/>
      </vt:variant>
      <vt:variant>
        <vt:lpwstr>_Toc407284538</vt:lpwstr>
      </vt:variant>
      <vt:variant>
        <vt:i4>1179710</vt:i4>
      </vt:variant>
      <vt:variant>
        <vt:i4>242</vt:i4>
      </vt:variant>
      <vt:variant>
        <vt:i4>0</vt:i4>
      </vt:variant>
      <vt:variant>
        <vt:i4>5</vt:i4>
      </vt:variant>
      <vt:variant>
        <vt:lpwstr/>
      </vt:variant>
      <vt:variant>
        <vt:lpwstr>_Toc407284537</vt:lpwstr>
      </vt:variant>
      <vt:variant>
        <vt:i4>1179710</vt:i4>
      </vt:variant>
      <vt:variant>
        <vt:i4>236</vt:i4>
      </vt:variant>
      <vt:variant>
        <vt:i4>0</vt:i4>
      </vt:variant>
      <vt:variant>
        <vt:i4>5</vt:i4>
      </vt:variant>
      <vt:variant>
        <vt:lpwstr/>
      </vt:variant>
      <vt:variant>
        <vt:lpwstr>_Toc407284536</vt:lpwstr>
      </vt:variant>
      <vt:variant>
        <vt:i4>1179710</vt:i4>
      </vt:variant>
      <vt:variant>
        <vt:i4>230</vt:i4>
      </vt:variant>
      <vt:variant>
        <vt:i4>0</vt:i4>
      </vt:variant>
      <vt:variant>
        <vt:i4>5</vt:i4>
      </vt:variant>
      <vt:variant>
        <vt:lpwstr/>
      </vt:variant>
      <vt:variant>
        <vt:lpwstr>_Toc407284535</vt:lpwstr>
      </vt:variant>
      <vt:variant>
        <vt:i4>1179710</vt:i4>
      </vt:variant>
      <vt:variant>
        <vt:i4>224</vt:i4>
      </vt:variant>
      <vt:variant>
        <vt:i4>0</vt:i4>
      </vt:variant>
      <vt:variant>
        <vt:i4>5</vt:i4>
      </vt:variant>
      <vt:variant>
        <vt:lpwstr/>
      </vt:variant>
      <vt:variant>
        <vt:lpwstr>_Toc407284534</vt:lpwstr>
      </vt:variant>
      <vt:variant>
        <vt:i4>1179710</vt:i4>
      </vt:variant>
      <vt:variant>
        <vt:i4>218</vt:i4>
      </vt:variant>
      <vt:variant>
        <vt:i4>0</vt:i4>
      </vt:variant>
      <vt:variant>
        <vt:i4>5</vt:i4>
      </vt:variant>
      <vt:variant>
        <vt:lpwstr/>
      </vt:variant>
      <vt:variant>
        <vt:lpwstr>_Toc407284533</vt:lpwstr>
      </vt:variant>
      <vt:variant>
        <vt:i4>1179710</vt:i4>
      </vt:variant>
      <vt:variant>
        <vt:i4>212</vt:i4>
      </vt:variant>
      <vt:variant>
        <vt:i4>0</vt:i4>
      </vt:variant>
      <vt:variant>
        <vt:i4>5</vt:i4>
      </vt:variant>
      <vt:variant>
        <vt:lpwstr/>
      </vt:variant>
      <vt:variant>
        <vt:lpwstr>_Toc407284532</vt:lpwstr>
      </vt:variant>
      <vt:variant>
        <vt:i4>1179710</vt:i4>
      </vt:variant>
      <vt:variant>
        <vt:i4>206</vt:i4>
      </vt:variant>
      <vt:variant>
        <vt:i4>0</vt:i4>
      </vt:variant>
      <vt:variant>
        <vt:i4>5</vt:i4>
      </vt:variant>
      <vt:variant>
        <vt:lpwstr/>
      </vt:variant>
      <vt:variant>
        <vt:lpwstr>_Toc407284531</vt:lpwstr>
      </vt:variant>
      <vt:variant>
        <vt:i4>1179710</vt:i4>
      </vt:variant>
      <vt:variant>
        <vt:i4>200</vt:i4>
      </vt:variant>
      <vt:variant>
        <vt:i4>0</vt:i4>
      </vt:variant>
      <vt:variant>
        <vt:i4>5</vt:i4>
      </vt:variant>
      <vt:variant>
        <vt:lpwstr/>
      </vt:variant>
      <vt:variant>
        <vt:lpwstr>_Toc407284530</vt:lpwstr>
      </vt:variant>
      <vt:variant>
        <vt:i4>1245246</vt:i4>
      </vt:variant>
      <vt:variant>
        <vt:i4>194</vt:i4>
      </vt:variant>
      <vt:variant>
        <vt:i4>0</vt:i4>
      </vt:variant>
      <vt:variant>
        <vt:i4>5</vt:i4>
      </vt:variant>
      <vt:variant>
        <vt:lpwstr/>
      </vt:variant>
      <vt:variant>
        <vt:lpwstr>_Toc407284529</vt:lpwstr>
      </vt:variant>
      <vt:variant>
        <vt:i4>1245246</vt:i4>
      </vt:variant>
      <vt:variant>
        <vt:i4>188</vt:i4>
      </vt:variant>
      <vt:variant>
        <vt:i4>0</vt:i4>
      </vt:variant>
      <vt:variant>
        <vt:i4>5</vt:i4>
      </vt:variant>
      <vt:variant>
        <vt:lpwstr/>
      </vt:variant>
      <vt:variant>
        <vt:lpwstr>_Toc407284528</vt:lpwstr>
      </vt:variant>
      <vt:variant>
        <vt:i4>1245246</vt:i4>
      </vt:variant>
      <vt:variant>
        <vt:i4>182</vt:i4>
      </vt:variant>
      <vt:variant>
        <vt:i4>0</vt:i4>
      </vt:variant>
      <vt:variant>
        <vt:i4>5</vt:i4>
      </vt:variant>
      <vt:variant>
        <vt:lpwstr/>
      </vt:variant>
      <vt:variant>
        <vt:lpwstr>_Toc407284527</vt:lpwstr>
      </vt:variant>
      <vt:variant>
        <vt:i4>1245246</vt:i4>
      </vt:variant>
      <vt:variant>
        <vt:i4>176</vt:i4>
      </vt:variant>
      <vt:variant>
        <vt:i4>0</vt:i4>
      </vt:variant>
      <vt:variant>
        <vt:i4>5</vt:i4>
      </vt:variant>
      <vt:variant>
        <vt:lpwstr/>
      </vt:variant>
      <vt:variant>
        <vt:lpwstr>_Toc407284526</vt:lpwstr>
      </vt:variant>
      <vt:variant>
        <vt:i4>1245246</vt:i4>
      </vt:variant>
      <vt:variant>
        <vt:i4>170</vt:i4>
      </vt:variant>
      <vt:variant>
        <vt:i4>0</vt:i4>
      </vt:variant>
      <vt:variant>
        <vt:i4>5</vt:i4>
      </vt:variant>
      <vt:variant>
        <vt:lpwstr/>
      </vt:variant>
      <vt:variant>
        <vt:lpwstr>_Toc407284525</vt:lpwstr>
      </vt:variant>
      <vt:variant>
        <vt:i4>1245246</vt:i4>
      </vt:variant>
      <vt:variant>
        <vt:i4>164</vt:i4>
      </vt:variant>
      <vt:variant>
        <vt:i4>0</vt:i4>
      </vt:variant>
      <vt:variant>
        <vt:i4>5</vt:i4>
      </vt:variant>
      <vt:variant>
        <vt:lpwstr/>
      </vt:variant>
      <vt:variant>
        <vt:lpwstr>_Toc407284524</vt:lpwstr>
      </vt:variant>
      <vt:variant>
        <vt:i4>1245246</vt:i4>
      </vt:variant>
      <vt:variant>
        <vt:i4>158</vt:i4>
      </vt:variant>
      <vt:variant>
        <vt:i4>0</vt:i4>
      </vt:variant>
      <vt:variant>
        <vt:i4>5</vt:i4>
      </vt:variant>
      <vt:variant>
        <vt:lpwstr/>
      </vt:variant>
      <vt:variant>
        <vt:lpwstr>_Toc407284523</vt:lpwstr>
      </vt:variant>
      <vt:variant>
        <vt:i4>1245246</vt:i4>
      </vt:variant>
      <vt:variant>
        <vt:i4>152</vt:i4>
      </vt:variant>
      <vt:variant>
        <vt:i4>0</vt:i4>
      </vt:variant>
      <vt:variant>
        <vt:i4>5</vt:i4>
      </vt:variant>
      <vt:variant>
        <vt:lpwstr/>
      </vt:variant>
      <vt:variant>
        <vt:lpwstr>_Toc407284522</vt:lpwstr>
      </vt:variant>
      <vt:variant>
        <vt:i4>1245246</vt:i4>
      </vt:variant>
      <vt:variant>
        <vt:i4>146</vt:i4>
      </vt:variant>
      <vt:variant>
        <vt:i4>0</vt:i4>
      </vt:variant>
      <vt:variant>
        <vt:i4>5</vt:i4>
      </vt:variant>
      <vt:variant>
        <vt:lpwstr/>
      </vt:variant>
      <vt:variant>
        <vt:lpwstr>_Toc407284521</vt:lpwstr>
      </vt:variant>
      <vt:variant>
        <vt:i4>1245246</vt:i4>
      </vt:variant>
      <vt:variant>
        <vt:i4>140</vt:i4>
      </vt:variant>
      <vt:variant>
        <vt:i4>0</vt:i4>
      </vt:variant>
      <vt:variant>
        <vt:i4>5</vt:i4>
      </vt:variant>
      <vt:variant>
        <vt:lpwstr/>
      </vt:variant>
      <vt:variant>
        <vt:lpwstr>_Toc407284520</vt:lpwstr>
      </vt:variant>
      <vt:variant>
        <vt:i4>1048638</vt:i4>
      </vt:variant>
      <vt:variant>
        <vt:i4>134</vt:i4>
      </vt:variant>
      <vt:variant>
        <vt:i4>0</vt:i4>
      </vt:variant>
      <vt:variant>
        <vt:i4>5</vt:i4>
      </vt:variant>
      <vt:variant>
        <vt:lpwstr/>
      </vt:variant>
      <vt:variant>
        <vt:lpwstr>_Toc407284519</vt:lpwstr>
      </vt:variant>
      <vt:variant>
        <vt:i4>1048638</vt:i4>
      </vt:variant>
      <vt:variant>
        <vt:i4>128</vt:i4>
      </vt:variant>
      <vt:variant>
        <vt:i4>0</vt:i4>
      </vt:variant>
      <vt:variant>
        <vt:i4>5</vt:i4>
      </vt:variant>
      <vt:variant>
        <vt:lpwstr/>
      </vt:variant>
      <vt:variant>
        <vt:lpwstr>_Toc407284518</vt:lpwstr>
      </vt:variant>
      <vt:variant>
        <vt:i4>1048638</vt:i4>
      </vt:variant>
      <vt:variant>
        <vt:i4>122</vt:i4>
      </vt:variant>
      <vt:variant>
        <vt:i4>0</vt:i4>
      </vt:variant>
      <vt:variant>
        <vt:i4>5</vt:i4>
      </vt:variant>
      <vt:variant>
        <vt:lpwstr/>
      </vt:variant>
      <vt:variant>
        <vt:lpwstr>_Toc407284517</vt:lpwstr>
      </vt:variant>
      <vt:variant>
        <vt:i4>1048638</vt:i4>
      </vt:variant>
      <vt:variant>
        <vt:i4>116</vt:i4>
      </vt:variant>
      <vt:variant>
        <vt:i4>0</vt:i4>
      </vt:variant>
      <vt:variant>
        <vt:i4>5</vt:i4>
      </vt:variant>
      <vt:variant>
        <vt:lpwstr/>
      </vt:variant>
      <vt:variant>
        <vt:lpwstr>_Toc407284516</vt:lpwstr>
      </vt:variant>
      <vt:variant>
        <vt:i4>1048638</vt:i4>
      </vt:variant>
      <vt:variant>
        <vt:i4>110</vt:i4>
      </vt:variant>
      <vt:variant>
        <vt:i4>0</vt:i4>
      </vt:variant>
      <vt:variant>
        <vt:i4>5</vt:i4>
      </vt:variant>
      <vt:variant>
        <vt:lpwstr/>
      </vt:variant>
      <vt:variant>
        <vt:lpwstr>_Toc407284515</vt:lpwstr>
      </vt:variant>
      <vt:variant>
        <vt:i4>1048638</vt:i4>
      </vt:variant>
      <vt:variant>
        <vt:i4>104</vt:i4>
      </vt:variant>
      <vt:variant>
        <vt:i4>0</vt:i4>
      </vt:variant>
      <vt:variant>
        <vt:i4>5</vt:i4>
      </vt:variant>
      <vt:variant>
        <vt:lpwstr/>
      </vt:variant>
      <vt:variant>
        <vt:lpwstr>_Toc407284514</vt:lpwstr>
      </vt:variant>
      <vt:variant>
        <vt:i4>1048638</vt:i4>
      </vt:variant>
      <vt:variant>
        <vt:i4>98</vt:i4>
      </vt:variant>
      <vt:variant>
        <vt:i4>0</vt:i4>
      </vt:variant>
      <vt:variant>
        <vt:i4>5</vt:i4>
      </vt:variant>
      <vt:variant>
        <vt:lpwstr/>
      </vt:variant>
      <vt:variant>
        <vt:lpwstr>_Toc407284513</vt:lpwstr>
      </vt:variant>
      <vt:variant>
        <vt:i4>1048638</vt:i4>
      </vt:variant>
      <vt:variant>
        <vt:i4>92</vt:i4>
      </vt:variant>
      <vt:variant>
        <vt:i4>0</vt:i4>
      </vt:variant>
      <vt:variant>
        <vt:i4>5</vt:i4>
      </vt:variant>
      <vt:variant>
        <vt:lpwstr/>
      </vt:variant>
      <vt:variant>
        <vt:lpwstr>_Toc407284512</vt:lpwstr>
      </vt:variant>
      <vt:variant>
        <vt:i4>1048638</vt:i4>
      </vt:variant>
      <vt:variant>
        <vt:i4>86</vt:i4>
      </vt:variant>
      <vt:variant>
        <vt:i4>0</vt:i4>
      </vt:variant>
      <vt:variant>
        <vt:i4>5</vt:i4>
      </vt:variant>
      <vt:variant>
        <vt:lpwstr/>
      </vt:variant>
      <vt:variant>
        <vt:lpwstr>_Toc407284511</vt:lpwstr>
      </vt:variant>
      <vt:variant>
        <vt:i4>1048638</vt:i4>
      </vt:variant>
      <vt:variant>
        <vt:i4>80</vt:i4>
      </vt:variant>
      <vt:variant>
        <vt:i4>0</vt:i4>
      </vt:variant>
      <vt:variant>
        <vt:i4>5</vt:i4>
      </vt:variant>
      <vt:variant>
        <vt:lpwstr/>
      </vt:variant>
      <vt:variant>
        <vt:lpwstr>_Toc407284510</vt:lpwstr>
      </vt:variant>
      <vt:variant>
        <vt:i4>1114174</vt:i4>
      </vt:variant>
      <vt:variant>
        <vt:i4>74</vt:i4>
      </vt:variant>
      <vt:variant>
        <vt:i4>0</vt:i4>
      </vt:variant>
      <vt:variant>
        <vt:i4>5</vt:i4>
      </vt:variant>
      <vt:variant>
        <vt:lpwstr/>
      </vt:variant>
      <vt:variant>
        <vt:lpwstr>_Toc407284509</vt:lpwstr>
      </vt:variant>
      <vt:variant>
        <vt:i4>1114174</vt:i4>
      </vt:variant>
      <vt:variant>
        <vt:i4>68</vt:i4>
      </vt:variant>
      <vt:variant>
        <vt:i4>0</vt:i4>
      </vt:variant>
      <vt:variant>
        <vt:i4>5</vt:i4>
      </vt:variant>
      <vt:variant>
        <vt:lpwstr/>
      </vt:variant>
      <vt:variant>
        <vt:lpwstr>_Toc407284508</vt:lpwstr>
      </vt:variant>
      <vt:variant>
        <vt:i4>1114174</vt:i4>
      </vt:variant>
      <vt:variant>
        <vt:i4>62</vt:i4>
      </vt:variant>
      <vt:variant>
        <vt:i4>0</vt:i4>
      </vt:variant>
      <vt:variant>
        <vt:i4>5</vt:i4>
      </vt:variant>
      <vt:variant>
        <vt:lpwstr/>
      </vt:variant>
      <vt:variant>
        <vt:lpwstr>_Toc407284507</vt:lpwstr>
      </vt:variant>
      <vt:variant>
        <vt:i4>1114174</vt:i4>
      </vt:variant>
      <vt:variant>
        <vt:i4>56</vt:i4>
      </vt:variant>
      <vt:variant>
        <vt:i4>0</vt:i4>
      </vt:variant>
      <vt:variant>
        <vt:i4>5</vt:i4>
      </vt:variant>
      <vt:variant>
        <vt:lpwstr/>
      </vt:variant>
      <vt:variant>
        <vt:lpwstr>_Toc407284506</vt:lpwstr>
      </vt:variant>
      <vt:variant>
        <vt:i4>1114174</vt:i4>
      </vt:variant>
      <vt:variant>
        <vt:i4>50</vt:i4>
      </vt:variant>
      <vt:variant>
        <vt:i4>0</vt:i4>
      </vt:variant>
      <vt:variant>
        <vt:i4>5</vt:i4>
      </vt:variant>
      <vt:variant>
        <vt:lpwstr/>
      </vt:variant>
      <vt:variant>
        <vt:lpwstr>_Toc407284505</vt:lpwstr>
      </vt:variant>
      <vt:variant>
        <vt:i4>1114174</vt:i4>
      </vt:variant>
      <vt:variant>
        <vt:i4>44</vt:i4>
      </vt:variant>
      <vt:variant>
        <vt:i4>0</vt:i4>
      </vt:variant>
      <vt:variant>
        <vt:i4>5</vt:i4>
      </vt:variant>
      <vt:variant>
        <vt:lpwstr/>
      </vt:variant>
      <vt:variant>
        <vt:lpwstr>_Toc407284504</vt:lpwstr>
      </vt:variant>
      <vt:variant>
        <vt:i4>1114174</vt:i4>
      </vt:variant>
      <vt:variant>
        <vt:i4>38</vt:i4>
      </vt:variant>
      <vt:variant>
        <vt:i4>0</vt:i4>
      </vt:variant>
      <vt:variant>
        <vt:i4>5</vt:i4>
      </vt:variant>
      <vt:variant>
        <vt:lpwstr/>
      </vt:variant>
      <vt:variant>
        <vt:lpwstr>_Toc407284503</vt:lpwstr>
      </vt:variant>
      <vt:variant>
        <vt:i4>1114174</vt:i4>
      </vt:variant>
      <vt:variant>
        <vt:i4>32</vt:i4>
      </vt:variant>
      <vt:variant>
        <vt:i4>0</vt:i4>
      </vt:variant>
      <vt:variant>
        <vt:i4>5</vt:i4>
      </vt:variant>
      <vt:variant>
        <vt:lpwstr/>
      </vt:variant>
      <vt:variant>
        <vt:lpwstr>_Toc407284502</vt:lpwstr>
      </vt:variant>
      <vt:variant>
        <vt:i4>1114174</vt:i4>
      </vt:variant>
      <vt:variant>
        <vt:i4>26</vt:i4>
      </vt:variant>
      <vt:variant>
        <vt:i4>0</vt:i4>
      </vt:variant>
      <vt:variant>
        <vt:i4>5</vt:i4>
      </vt:variant>
      <vt:variant>
        <vt:lpwstr/>
      </vt:variant>
      <vt:variant>
        <vt:lpwstr>_Toc407284501</vt:lpwstr>
      </vt:variant>
      <vt:variant>
        <vt:i4>1114174</vt:i4>
      </vt:variant>
      <vt:variant>
        <vt:i4>20</vt:i4>
      </vt:variant>
      <vt:variant>
        <vt:i4>0</vt:i4>
      </vt:variant>
      <vt:variant>
        <vt:i4>5</vt:i4>
      </vt:variant>
      <vt:variant>
        <vt:lpwstr/>
      </vt:variant>
      <vt:variant>
        <vt:lpwstr>_Toc407284500</vt:lpwstr>
      </vt:variant>
      <vt:variant>
        <vt:i4>1572927</vt:i4>
      </vt:variant>
      <vt:variant>
        <vt:i4>14</vt:i4>
      </vt:variant>
      <vt:variant>
        <vt:i4>0</vt:i4>
      </vt:variant>
      <vt:variant>
        <vt:i4>5</vt:i4>
      </vt:variant>
      <vt:variant>
        <vt:lpwstr/>
      </vt:variant>
      <vt:variant>
        <vt:lpwstr>_Toc407284499</vt:lpwstr>
      </vt:variant>
      <vt:variant>
        <vt:i4>1572927</vt:i4>
      </vt:variant>
      <vt:variant>
        <vt:i4>8</vt:i4>
      </vt:variant>
      <vt:variant>
        <vt:i4>0</vt:i4>
      </vt:variant>
      <vt:variant>
        <vt:i4>5</vt:i4>
      </vt:variant>
      <vt:variant>
        <vt:lpwstr/>
      </vt:variant>
      <vt:variant>
        <vt:lpwstr>_Toc407284498</vt:lpwstr>
      </vt:variant>
      <vt:variant>
        <vt:i4>1572927</vt:i4>
      </vt:variant>
      <vt:variant>
        <vt:i4>2</vt:i4>
      </vt:variant>
      <vt:variant>
        <vt:i4>0</vt:i4>
      </vt:variant>
      <vt:variant>
        <vt:i4>5</vt:i4>
      </vt:variant>
      <vt:variant>
        <vt:lpwstr/>
      </vt:variant>
      <vt:variant>
        <vt:lpwstr>_Toc407284497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GENEL YÖNETİM MUHASEBE YÖNETMELİĞİ</dc:title>
  <dc:creator>eycpi</dc:creator>
  <cp:lastModifiedBy>PC</cp:lastModifiedBy>
  <cp:revision>2</cp:revision>
  <cp:lastPrinted>2014-12-16T08:35:00Z</cp:lastPrinted>
  <dcterms:created xsi:type="dcterms:W3CDTF">2024-08-14T12:55:00Z</dcterms:created>
  <dcterms:modified xsi:type="dcterms:W3CDTF">2024-08-14T12:55:00Z</dcterms:modified>
</cp:coreProperties>
</file>